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0"/>
        <w:gridCol w:w="8283"/>
      </w:tblGrid>
      <w:tr w:rsidR="000612DE" w14:paraId="329B96CE" w14:textId="77777777" w:rsidTr="000612DE">
        <w:tc>
          <w:tcPr>
            <w:tcW w:w="1176" w:type="dxa"/>
          </w:tcPr>
          <w:p w14:paraId="29208E47" w14:textId="41441416" w:rsidR="000612DE" w:rsidRDefault="006C236F" w:rsidP="00615AD0">
            <w:pPr>
              <w:tabs>
                <w:tab w:val="left" w:pos="0"/>
              </w:tabs>
              <w:rPr>
                <w:sz w:val="24"/>
                <w:szCs w:val="24"/>
                <w:lang w:val="sr-Cyrl-RS" w:eastAsia="sr-Latn-CS"/>
              </w:rPr>
            </w:pPr>
            <w:bookmarkStart w:id="0" w:name="_GoBack"/>
            <w:bookmarkEnd w:id="0"/>
            <w:r>
              <w:rPr>
                <w:noProof/>
                <w:lang w:val="sr-Cyrl-RS" w:eastAsia="sr-Cyrl-RS"/>
              </w:rPr>
              <w:drawing>
                <wp:inline distT="0" distB="0" distL="0" distR="0" wp14:anchorId="33887D0F" wp14:editId="70AD3E83">
                  <wp:extent cx="612140" cy="721360"/>
                  <wp:effectExtent l="0" t="0" r="0" b="2540"/>
                  <wp:docPr id="3" name="Picture 3" descr="rs)backatop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s)backatopol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140" cy="721360"/>
                          </a:xfrm>
                          <a:prstGeom prst="rect">
                            <a:avLst/>
                          </a:prstGeom>
                          <a:noFill/>
                          <a:ln>
                            <a:noFill/>
                          </a:ln>
                        </pic:spPr>
                      </pic:pic>
                    </a:graphicData>
                  </a:graphic>
                </wp:inline>
              </w:drawing>
            </w:r>
          </w:p>
        </w:tc>
        <w:tc>
          <w:tcPr>
            <w:tcW w:w="8287" w:type="dxa"/>
          </w:tcPr>
          <w:p w14:paraId="65AD70FC" w14:textId="77777777" w:rsidR="000612DE" w:rsidRPr="001B5C0D" w:rsidRDefault="000612DE" w:rsidP="00615AD0">
            <w:pPr>
              <w:tabs>
                <w:tab w:val="left" w:pos="0"/>
              </w:tabs>
              <w:rPr>
                <w:b/>
                <w:sz w:val="24"/>
                <w:szCs w:val="24"/>
                <w:lang w:val="sr-Cyrl-RS" w:eastAsia="sr-Latn-CS"/>
              </w:rPr>
            </w:pPr>
            <w:r w:rsidRPr="001B5C0D">
              <w:rPr>
                <w:b/>
                <w:sz w:val="24"/>
                <w:szCs w:val="24"/>
                <w:lang w:val="sr-Cyrl-RS" w:eastAsia="sr-Latn-CS"/>
              </w:rPr>
              <w:t>РЕПУБЛИКА СРБИЈА</w:t>
            </w:r>
          </w:p>
          <w:p w14:paraId="49D46AAF" w14:textId="77777777" w:rsidR="000612DE" w:rsidRPr="001B5C0D" w:rsidRDefault="000612DE" w:rsidP="000612DE">
            <w:pPr>
              <w:rPr>
                <w:b/>
                <w:sz w:val="24"/>
                <w:szCs w:val="24"/>
                <w:lang w:val="sr-Cyrl-RS" w:eastAsia="sr-Latn-CS"/>
              </w:rPr>
            </w:pPr>
            <w:r w:rsidRPr="001B5C0D">
              <w:rPr>
                <w:b/>
                <w:sz w:val="24"/>
                <w:szCs w:val="24"/>
                <w:lang w:val="sr-Cyrl-RS" w:eastAsia="sr-Latn-CS"/>
              </w:rPr>
              <w:t>АУТОНОМНА ПОКРАЈИНА ВОЈВОДИНА</w:t>
            </w:r>
          </w:p>
          <w:p w14:paraId="750D8E11" w14:textId="51E6AB0B" w:rsidR="000612DE" w:rsidRPr="001B5C0D" w:rsidRDefault="000612DE" w:rsidP="000612DE">
            <w:pPr>
              <w:rPr>
                <w:b/>
                <w:sz w:val="24"/>
                <w:szCs w:val="24"/>
                <w:lang w:val="sr-Cyrl-RS" w:eastAsia="sr-Latn-CS"/>
              </w:rPr>
            </w:pPr>
            <w:r w:rsidRPr="001B5C0D">
              <w:rPr>
                <w:b/>
                <w:sz w:val="24"/>
                <w:szCs w:val="24"/>
                <w:lang w:val="sr-Cyrl-RS" w:eastAsia="sr-Latn-CS"/>
              </w:rPr>
              <w:t xml:space="preserve">ОПШТИНА </w:t>
            </w:r>
            <w:r w:rsidR="008C3125" w:rsidRPr="001B5C0D">
              <w:rPr>
                <w:b/>
                <w:sz w:val="24"/>
                <w:szCs w:val="24"/>
                <w:lang w:val="sr-Cyrl-RS" w:eastAsia="sr-Latn-CS"/>
              </w:rPr>
              <w:t>БАЧКА ТОПОЛА</w:t>
            </w:r>
          </w:p>
          <w:p w14:paraId="60FF0625" w14:textId="19EF95D1" w:rsidR="000612DE" w:rsidRDefault="000612DE" w:rsidP="000612DE">
            <w:pPr>
              <w:tabs>
                <w:tab w:val="left" w:pos="0"/>
              </w:tabs>
              <w:rPr>
                <w:sz w:val="24"/>
                <w:szCs w:val="24"/>
                <w:lang w:val="sr-Cyrl-RS" w:eastAsia="sr-Latn-CS"/>
              </w:rPr>
            </w:pPr>
            <w:r w:rsidRPr="001B5C0D">
              <w:rPr>
                <w:b/>
                <w:sz w:val="24"/>
                <w:szCs w:val="24"/>
                <w:lang w:val="sr-Cyrl-RS" w:eastAsia="sr-Latn-CS"/>
              </w:rPr>
              <w:t>ОПШТИНСКА УПРАВА</w:t>
            </w:r>
          </w:p>
        </w:tc>
      </w:tr>
    </w:tbl>
    <w:p w14:paraId="6A49768F" w14:textId="77777777" w:rsidR="00E26CCB" w:rsidRPr="00615AD0" w:rsidRDefault="00E26CCB" w:rsidP="00615AD0">
      <w:pPr>
        <w:ind w:left="1134"/>
        <w:rPr>
          <w:sz w:val="10"/>
          <w:szCs w:val="10"/>
          <w:lang w:val="sr-Cyrl-RS"/>
        </w:rPr>
      </w:pPr>
    </w:p>
    <w:p w14:paraId="04BB384B" w14:textId="0D362D51" w:rsidR="006C11E4" w:rsidRPr="00615AD0" w:rsidRDefault="000612DE" w:rsidP="006D7EE1">
      <w:pPr>
        <w:ind w:firstLine="1134"/>
        <w:rPr>
          <w:lang w:val="sr-Cyrl-RS"/>
        </w:rPr>
      </w:pPr>
      <w:r>
        <w:rPr>
          <w:lang w:val="sr-Cyrl-RS" w:eastAsia="en-US"/>
        </w:rPr>
        <w:t xml:space="preserve">  </w:t>
      </w:r>
      <w:r w:rsidR="006D7EE1">
        <w:rPr>
          <w:lang w:val="sr-Cyrl-RS" w:eastAsia="en-US"/>
        </w:rPr>
        <w:t>Председник Скупштине општине</w:t>
      </w:r>
      <w:r w:rsidR="006C11E4" w:rsidRPr="00615AD0">
        <w:rPr>
          <w:lang w:val="sr-Cyrl-RS"/>
        </w:rPr>
        <w:t>:</w:t>
      </w:r>
      <w:r w:rsidR="001B5C0D">
        <w:rPr>
          <w:lang w:val="sr-Cyrl-RS"/>
        </w:rPr>
        <w:t xml:space="preserve">   </w:t>
      </w:r>
      <w:r w:rsidR="006C11E4" w:rsidRPr="00615AD0">
        <w:rPr>
          <w:lang w:val="sr-Cyrl-RS"/>
        </w:rPr>
        <w:t>_______</w:t>
      </w:r>
      <w:r w:rsidR="001D3145" w:rsidRPr="00615AD0">
        <w:rPr>
          <w:lang w:val="sr-Cyrl-RS"/>
        </w:rPr>
        <w:t>_________</w:t>
      </w:r>
      <w:r w:rsidR="001D358C" w:rsidRPr="00615AD0">
        <w:rPr>
          <w:lang w:val="sr-Cyrl-RS"/>
        </w:rPr>
        <w:t>__</w:t>
      </w:r>
      <w:r w:rsidR="00000248" w:rsidRPr="00615AD0">
        <w:rPr>
          <w:lang w:val="sr-Cyrl-RS"/>
        </w:rPr>
        <w:t>_</w:t>
      </w:r>
      <w:r>
        <w:rPr>
          <w:lang w:val="sr-Cyrl-RS"/>
        </w:rPr>
        <w:t>____</w:t>
      </w:r>
      <w:r w:rsidR="008C3125">
        <w:rPr>
          <w:lang w:val="sr-Cyrl-RS"/>
        </w:rPr>
        <w:t>__</w:t>
      </w:r>
      <w:r w:rsidR="001B5C0D">
        <w:rPr>
          <w:lang w:val="sr-Cyrl-RS"/>
        </w:rPr>
        <w:t>___</w:t>
      </w:r>
      <w:r w:rsidR="006D7EE1">
        <w:rPr>
          <w:lang w:val="sr-Cyrl-RS"/>
        </w:rPr>
        <w:t>____</w:t>
      </w:r>
    </w:p>
    <w:p w14:paraId="1D6B3DDC" w14:textId="6DC4002F" w:rsidR="006C11E4" w:rsidRPr="00615AD0" w:rsidRDefault="008C76E7" w:rsidP="008C76E7">
      <w:pPr>
        <w:ind w:firstLine="5812"/>
        <w:rPr>
          <w:lang w:val="sr-Cyrl-RS"/>
        </w:rPr>
      </w:pPr>
      <w:r>
        <w:rPr>
          <w:lang w:val="en-US"/>
        </w:rPr>
        <w:t xml:space="preserve"> </w:t>
      </w:r>
      <w:r w:rsidR="006D7EE1">
        <w:rPr>
          <w:lang w:val="sr-Cyrl-RS"/>
        </w:rPr>
        <w:t xml:space="preserve">         Саша Срдић</w:t>
      </w:r>
    </w:p>
    <w:p w14:paraId="3630E5A2" w14:textId="2EC48A44" w:rsidR="006C11E4" w:rsidRPr="00615AD0" w:rsidRDefault="000612DE" w:rsidP="00615AD0">
      <w:pPr>
        <w:ind w:left="1134"/>
        <w:rPr>
          <w:lang w:val="sr-Cyrl-RS"/>
        </w:rPr>
      </w:pPr>
      <w:r>
        <w:rPr>
          <w:lang w:val="sr-Cyrl-RS"/>
        </w:rPr>
        <w:t xml:space="preserve">  </w:t>
      </w:r>
      <w:r w:rsidR="006C11E4" w:rsidRPr="00615AD0">
        <w:rPr>
          <w:lang w:val="sr-Cyrl-RS"/>
        </w:rPr>
        <w:t>Број:</w:t>
      </w:r>
      <w:r w:rsidR="006D7EE1">
        <w:rPr>
          <w:lang w:val="sr-Cyrl-RS"/>
        </w:rPr>
        <w:t xml:space="preserve">  350-63/2021-</w:t>
      </w:r>
      <w:r w:rsidR="006D7EE1">
        <w:rPr>
          <w:lang w:val="en-US"/>
        </w:rPr>
        <w:t>V</w:t>
      </w:r>
      <w:r w:rsidR="006C11E4" w:rsidRPr="00615AD0">
        <w:rPr>
          <w:lang w:val="sr-Cyrl-RS"/>
        </w:rPr>
        <w:t xml:space="preserve"> </w:t>
      </w:r>
    </w:p>
    <w:p w14:paraId="0CE640FC" w14:textId="02D5EA27" w:rsidR="006C11E4" w:rsidRPr="00615AD0" w:rsidRDefault="000612DE" w:rsidP="00615AD0">
      <w:pPr>
        <w:ind w:left="1134"/>
        <w:rPr>
          <w:lang w:val="sr-Cyrl-RS"/>
        </w:rPr>
      </w:pPr>
      <w:r>
        <w:rPr>
          <w:lang w:val="sr-Cyrl-RS"/>
        </w:rPr>
        <w:t xml:space="preserve">  </w:t>
      </w:r>
      <w:r w:rsidR="006C11E4" w:rsidRPr="00615AD0">
        <w:rPr>
          <w:lang w:val="sr-Cyrl-RS"/>
        </w:rPr>
        <w:t xml:space="preserve">Дана: </w:t>
      </w:r>
      <w:proofErr w:type="spellStart"/>
      <w:r w:rsidR="006D7EE1">
        <w:rPr>
          <w:lang w:val="sr-Cyrl-RS"/>
        </w:rPr>
        <w:t>28.10.2021.године</w:t>
      </w:r>
      <w:proofErr w:type="spellEnd"/>
    </w:p>
    <w:p w14:paraId="4D1A9905" w14:textId="77777777" w:rsidR="00E26CCB" w:rsidRDefault="00E26CCB" w:rsidP="00615AD0">
      <w:pPr>
        <w:ind w:left="1134"/>
        <w:rPr>
          <w:lang w:val="sr-Cyrl-RS"/>
        </w:rPr>
      </w:pPr>
    </w:p>
    <w:p w14:paraId="7C47F141" w14:textId="77777777" w:rsidR="000612DE" w:rsidRDefault="000612DE" w:rsidP="00615AD0">
      <w:pPr>
        <w:ind w:left="1134"/>
        <w:rPr>
          <w:lang w:val="sr-Cyrl-RS"/>
        </w:rPr>
      </w:pPr>
    </w:p>
    <w:p w14:paraId="4AE7C45F" w14:textId="2E0EF0CC" w:rsidR="006D7EE1" w:rsidRDefault="006D7EE1" w:rsidP="00615AD0">
      <w:pPr>
        <w:ind w:left="1134"/>
        <w:rPr>
          <w:lang w:val="sr-Cyrl-RS"/>
        </w:rPr>
      </w:pPr>
    </w:p>
    <w:p w14:paraId="2C0DF223" w14:textId="77777777" w:rsidR="006D7EE1" w:rsidRDefault="006D7EE1" w:rsidP="00615AD0">
      <w:pPr>
        <w:ind w:left="1134"/>
        <w:rPr>
          <w:lang w:val="sr-Cyrl-RS"/>
        </w:rPr>
      </w:pPr>
    </w:p>
    <w:p w14:paraId="0A75242E" w14:textId="77777777" w:rsidR="006D7EE1" w:rsidRDefault="006D7EE1" w:rsidP="00615AD0">
      <w:pPr>
        <w:ind w:left="1134"/>
        <w:rPr>
          <w:lang w:val="sr-Cyrl-RS"/>
        </w:rPr>
      </w:pPr>
    </w:p>
    <w:p w14:paraId="07149758" w14:textId="77777777" w:rsidR="006D7EE1" w:rsidRDefault="006D7EE1" w:rsidP="00615AD0">
      <w:pPr>
        <w:ind w:left="1134"/>
        <w:rPr>
          <w:lang w:val="sr-Cyrl-RS"/>
        </w:rPr>
      </w:pPr>
    </w:p>
    <w:p w14:paraId="7F22BFF2" w14:textId="77777777" w:rsidR="006D7EE1" w:rsidRDefault="006D7EE1" w:rsidP="00615AD0">
      <w:pPr>
        <w:ind w:left="1134"/>
        <w:rPr>
          <w:lang w:val="sr-Cyrl-RS"/>
        </w:rPr>
      </w:pPr>
    </w:p>
    <w:p w14:paraId="47E83ED7" w14:textId="072E2E55" w:rsidR="00BF77C4" w:rsidRPr="000612DE" w:rsidRDefault="00A56DDD" w:rsidP="000612DE">
      <w:pPr>
        <w:jc w:val="center"/>
        <w:rPr>
          <w:b/>
          <w:sz w:val="32"/>
          <w:szCs w:val="32"/>
          <w:lang w:val="sr-Cyrl-RS"/>
        </w:rPr>
      </w:pPr>
      <w:r w:rsidRPr="000612DE">
        <w:rPr>
          <w:b/>
          <w:sz w:val="32"/>
          <w:szCs w:val="32"/>
          <w:lang w:val="sr-Cyrl-RS"/>
        </w:rPr>
        <w:t>ИЗМЕН</w:t>
      </w:r>
      <w:r w:rsidR="00000248" w:rsidRPr="000612DE">
        <w:rPr>
          <w:b/>
          <w:sz w:val="32"/>
          <w:szCs w:val="32"/>
          <w:lang w:val="sr-Cyrl-RS"/>
        </w:rPr>
        <w:t>Е</w:t>
      </w:r>
      <w:r w:rsidRPr="000612DE">
        <w:rPr>
          <w:b/>
          <w:sz w:val="32"/>
          <w:szCs w:val="32"/>
          <w:lang w:val="sr-Cyrl-RS"/>
        </w:rPr>
        <w:t xml:space="preserve"> И ДОПУН</w:t>
      </w:r>
      <w:r w:rsidR="00000248" w:rsidRPr="000612DE">
        <w:rPr>
          <w:b/>
          <w:sz w:val="32"/>
          <w:szCs w:val="32"/>
          <w:lang w:val="sr-Cyrl-RS"/>
        </w:rPr>
        <w:t>Е</w:t>
      </w:r>
      <w:r w:rsidR="00E26CCB" w:rsidRPr="000612DE">
        <w:rPr>
          <w:b/>
          <w:sz w:val="32"/>
          <w:szCs w:val="32"/>
          <w:lang w:val="sr-Cyrl-RS"/>
        </w:rPr>
        <w:br/>
      </w:r>
      <w:r w:rsidR="006347FF" w:rsidRPr="000612DE">
        <w:rPr>
          <w:b/>
          <w:sz w:val="32"/>
          <w:szCs w:val="32"/>
          <w:lang w:val="sr-Cyrl-RS"/>
        </w:rPr>
        <w:t>ПЛАН</w:t>
      </w:r>
      <w:r w:rsidR="00E26CCB" w:rsidRPr="000612DE">
        <w:rPr>
          <w:b/>
          <w:sz w:val="32"/>
          <w:szCs w:val="32"/>
          <w:lang w:val="sr-Cyrl-RS"/>
        </w:rPr>
        <w:t>А</w:t>
      </w:r>
      <w:r w:rsidR="006347FF" w:rsidRPr="000612DE">
        <w:rPr>
          <w:b/>
          <w:sz w:val="32"/>
          <w:szCs w:val="32"/>
          <w:lang w:val="sr-Cyrl-RS"/>
        </w:rPr>
        <w:t xml:space="preserve"> </w:t>
      </w:r>
      <w:r w:rsidR="008C3125">
        <w:rPr>
          <w:b/>
          <w:sz w:val="32"/>
          <w:szCs w:val="32"/>
          <w:lang w:val="sr-Cyrl-RS"/>
        </w:rPr>
        <w:t>ДЕТАЉНЕ</w:t>
      </w:r>
      <w:r w:rsidR="000E3B5C" w:rsidRPr="000612DE">
        <w:rPr>
          <w:b/>
          <w:sz w:val="32"/>
          <w:szCs w:val="32"/>
          <w:lang w:val="sr-Cyrl-RS"/>
        </w:rPr>
        <w:t xml:space="preserve"> РЕГУЛАЦИЈЕ</w:t>
      </w:r>
    </w:p>
    <w:p w14:paraId="56927016" w14:textId="478EB454" w:rsidR="000B4111" w:rsidRDefault="008C3125" w:rsidP="000612DE">
      <w:pPr>
        <w:jc w:val="center"/>
        <w:rPr>
          <w:b/>
          <w:sz w:val="32"/>
          <w:szCs w:val="32"/>
          <w:lang w:val="sr-Cyrl-RS"/>
        </w:rPr>
      </w:pPr>
      <w:r>
        <w:rPr>
          <w:b/>
          <w:sz w:val="32"/>
          <w:szCs w:val="32"/>
          <w:lang w:val="sr-Cyrl-RS"/>
        </w:rPr>
        <w:t>ЗА ДЕО БЛОКА 2 У БАЧКОЈ ТОПОЛИ</w:t>
      </w:r>
    </w:p>
    <w:p w14:paraId="28CCDE6F" w14:textId="77777777" w:rsidR="00404271" w:rsidRDefault="00404271" w:rsidP="000612DE">
      <w:pPr>
        <w:jc w:val="center"/>
        <w:rPr>
          <w:b/>
          <w:sz w:val="32"/>
          <w:szCs w:val="32"/>
          <w:lang w:val="sr-Cyrl-RS"/>
        </w:rPr>
      </w:pPr>
    </w:p>
    <w:p w14:paraId="4AE2DE13" w14:textId="4B746231" w:rsidR="000B4111" w:rsidRPr="008C76E7" w:rsidRDefault="000B4111" w:rsidP="000612DE">
      <w:pPr>
        <w:jc w:val="center"/>
        <w:rPr>
          <w:b/>
          <w:sz w:val="28"/>
          <w:szCs w:val="28"/>
          <w:lang w:val="sr-Cyrl-RS"/>
        </w:rPr>
      </w:pPr>
    </w:p>
    <w:p w14:paraId="7C6E4FD2" w14:textId="77777777" w:rsidR="00D64CFB" w:rsidRPr="00615AD0" w:rsidRDefault="00D64CFB" w:rsidP="00615AD0">
      <w:pPr>
        <w:rPr>
          <w:lang w:val="sr-Cyrl-RS"/>
        </w:rPr>
      </w:pPr>
    </w:p>
    <w:p w14:paraId="2EF93216" w14:textId="77777777" w:rsidR="009C398B" w:rsidRPr="00615AD0" w:rsidRDefault="009C398B" w:rsidP="00615AD0">
      <w:pPr>
        <w:rPr>
          <w:lang w:val="sr-Cyrl-RS"/>
        </w:rPr>
      </w:pPr>
    </w:p>
    <w:p w14:paraId="25C1DF7D" w14:textId="77777777" w:rsidR="00FB7099" w:rsidRPr="00615AD0" w:rsidRDefault="00FB7099" w:rsidP="00615AD0">
      <w:pPr>
        <w:rPr>
          <w:lang w:val="sr-Cyrl-RS"/>
        </w:rPr>
      </w:pPr>
    </w:p>
    <w:p w14:paraId="19A77855" w14:textId="77777777" w:rsidR="00FB7099" w:rsidRPr="00615AD0" w:rsidRDefault="00FB7099" w:rsidP="00615AD0">
      <w:pPr>
        <w:rPr>
          <w:lang w:val="sr-Cyrl-RS"/>
        </w:rPr>
      </w:pPr>
    </w:p>
    <w:p w14:paraId="29034724" w14:textId="77777777" w:rsidR="001A5089" w:rsidRPr="00615AD0" w:rsidRDefault="001A5089" w:rsidP="00615AD0">
      <w:pPr>
        <w:rPr>
          <w:lang w:val="sr-Cyrl-RS"/>
        </w:rPr>
      </w:pPr>
    </w:p>
    <w:p w14:paraId="0C6621B4" w14:textId="77777777" w:rsidR="00FB7099" w:rsidRPr="00615AD0" w:rsidRDefault="00FB7099" w:rsidP="00615AD0">
      <w:pPr>
        <w:rPr>
          <w:lang w:val="sr-Cyrl-RS"/>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76"/>
        <w:gridCol w:w="6804"/>
        <w:gridCol w:w="1276"/>
      </w:tblGrid>
      <w:tr w:rsidR="00615AD0" w:rsidRPr="00615AD0" w14:paraId="4D6877A9" w14:textId="77777777" w:rsidTr="004F5E34">
        <w:trPr>
          <w:trHeight w:val="1052"/>
        </w:trPr>
        <w:tc>
          <w:tcPr>
            <w:tcW w:w="1276" w:type="dxa"/>
            <w:vAlign w:val="center"/>
          </w:tcPr>
          <w:p w14:paraId="7DCCFF0D" w14:textId="77777777" w:rsidR="001A5089" w:rsidRPr="00615AD0" w:rsidRDefault="001A5089" w:rsidP="00615AD0">
            <w:pPr>
              <w:tabs>
                <w:tab w:val="left" w:pos="3780"/>
              </w:tabs>
              <w:rPr>
                <w:bCs/>
                <w:lang w:val="sr-Cyrl-RS"/>
              </w:rPr>
            </w:pPr>
            <w:r w:rsidRPr="00615AD0">
              <w:rPr>
                <w:noProof/>
                <w:lang w:val="sr-Cyrl-RS" w:eastAsia="sr-Cyrl-RS"/>
              </w:rPr>
              <w:drawing>
                <wp:inline distT="0" distB="0" distL="0" distR="0" wp14:anchorId="29B76580" wp14:editId="7BBDBB49">
                  <wp:extent cx="720000" cy="720000"/>
                  <wp:effectExtent l="0" t="0" r="4445" b="444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6804" w:type="dxa"/>
            <w:vAlign w:val="center"/>
          </w:tcPr>
          <w:p w14:paraId="3C6180CC" w14:textId="77777777" w:rsidR="001A5089" w:rsidRPr="008C76E7" w:rsidRDefault="001A5089" w:rsidP="000612DE">
            <w:pPr>
              <w:tabs>
                <w:tab w:val="left" w:pos="3780"/>
              </w:tabs>
              <w:jc w:val="center"/>
              <w:rPr>
                <w:b/>
                <w:bCs/>
                <w:sz w:val="22"/>
                <w:szCs w:val="22"/>
                <w:lang w:val="sr-Cyrl-RS"/>
              </w:rPr>
            </w:pPr>
            <w:r w:rsidRPr="008C76E7">
              <w:rPr>
                <w:b/>
                <w:sz w:val="22"/>
                <w:szCs w:val="22"/>
                <w:lang w:val="sr-Cyrl-RS"/>
              </w:rPr>
              <w:t xml:space="preserve">ЈП </w:t>
            </w:r>
            <w:r w:rsidR="001D358C" w:rsidRPr="008C76E7">
              <w:rPr>
                <w:b/>
                <w:sz w:val="22"/>
                <w:szCs w:val="22"/>
                <w:lang w:val="sr-Cyrl-RS"/>
              </w:rPr>
              <w:t>„</w:t>
            </w:r>
            <w:r w:rsidRPr="008C76E7">
              <w:rPr>
                <w:b/>
                <w:sz w:val="22"/>
                <w:szCs w:val="22"/>
                <w:lang w:val="sr-Cyrl-RS"/>
              </w:rPr>
              <w:t>ЗАВОД ЗА УРБАНИЗАМ ВОЈВОДИНЕ</w:t>
            </w:r>
            <w:r w:rsidR="001D358C" w:rsidRPr="008C76E7">
              <w:rPr>
                <w:b/>
                <w:sz w:val="22"/>
                <w:szCs w:val="22"/>
                <w:lang w:val="sr-Cyrl-RS"/>
              </w:rPr>
              <w:t>“</w:t>
            </w:r>
            <w:r w:rsidRPr="008C76E7">
              <w:rPr>
                <w:b/>
                <w:sz w:val="22"/>
                <w:szCs w:val="22"/>
                <w:lang w:val="sr-Cyrl-RS"/>
              </w:rPr>
              <w:t xml:space="preserve"> НОВИ САД</w:t>
            </w:r>
          </w:p>
        </w:tc>
        <w:tc>
          <w:tcPr>
            <w:tcW w:w="1276" w:type="dxa"/>
            <w:vAlign w:val="center"/>
          </w:tcPr>
          <w:p w14:paraId="0396DB51" w14:textId="77777777" w:rsidR="001A5089" w:rsidRPr="00615AD0" w:rsidRDefault="001A5089" w:rsidP="00615AD0">
            <w:pPr>
              <w:tabs>
                <w:tab w:val="left" w:pos="3780"/>
              </w:tabs>
              <w:rPr>
                <w:bCs/>
                <w:lang w:val="sr-Cyrl-RS"/>
              </w:rPr>
            </w:pPr>
            <w:r w:rsidRPr="00615AD0">
              <w:rPr>
                <w:noProof/>
                <w:lang w:val="sr-Cyrl-RS" w:eastAsia="sr-Cyrl-RS"/>
              </w:rPr>
              <w:drawing>
                <wp:inline distT="0" distB="0" distL="0" distR="0" wp14:anchorId="38C6CCEA" wp14:editId="3DB00E57">
                  <wp:extent cx="579769" cy="599539"/>
                  <wp:effectExtent l="0" t="0" r="0" b="0"/>
                  <wp:docPr id="17" name="Picture 17"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3741" r="68750" b="-2"/>
                          <a:stretch/>
                        </pic:blipFill>
                        <pic:spPr bwMode="auto">
                          <a:xfrm>
                            <a:off x="0" y="0"/>
                            <a:ext cx="582385" cy="60224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1912255" w14:textId="5F78EDB1" w:rsidR="006D3794" w:rsidRPr="008C76E7" w:rsidRDefault="00B765CB" w:rsidP="008C76E7">
      <w:pPr>
        <w:ind w:left="6521" w:firstLine="142"/>
        <w:rPr>
          <w:b/>
          <w:sz w:val="24"/>
          <w:szCs w:val="24"/>
          <w:lang w:val="en-US"/>
        </w:rPr>
      </w:pPr>
      <w:r w:rsidRPr="008C76E7">
        <w:rPr>
          <w:b/>
          <w:sz w:val="24"/>
          <w:szCs w:val="24"/>
          <w:lang w:val="sr-Cyrl-RS"/>
        </w:rPr>
        <w:t>Е -</w:t>
      </w:r>
      <w:r w:rsidR="00C507A6" w:rsidRPr="008C76E7">
        <w:rPr>
          <w:b/>
          <w:sz w:val="24"/>
          <w:szCs w:val="24"/>
          <w:lang w:val="sr-Cyrl-RS"/>
        </w:rPr>
        <w:t xml:space="preserve"> </w:t>
      </w:r>
      <w:r w:rsidR="00E26CCB" w:rsidRPr="008C76E7">
        <w:rPr>
          <w:b/>
          <w:sz w:val="24"/>
          <w:szCs w:val="24"/>
          <w:lang w:val="sr-Cyrl-RS"/>
        </w:rPr>
        <w:t>27</w:t>
      </w:r>
      <w:r w:rsidR="00BC46C9" w:rsidRPr="008C76E7">
        <w:rPr>
          <w:b/>
          <w:sz w:val="24"/>
          <w:szCs w:val="24"/>
          <w:lang w:val="sr-Cyrl-RS"/>
        </w:rPr>
        <w:t>6</w:t>
      </w:r>
      <w:r w:rsidR="00BC46C9" w:rsidRPr="008C76E7">
        <w:rPr>
          <w:b/>
          <w:sz w:val="24"/>
          <w:szCs w:val="24"/>
          <w:lang w:val="en-US"/>
        </w:rPr>
        <w:t>7</w:t>
      </w:r>
    </w:p>
    <w:p w14:paraId="47DEF12B" w14:textId="77777777" w:rsidR="009C398B" w:rsidRPr="00615AD0" w:rsidRDefault="009C398B" w:rsidP="00615AD0">
      <w:pPr>
        <w:rPr>
          <w:lang w:val="sr-Cyrl-RS"/>
        </w:rPr>
      </w:pPr>
    </w:p>
    <w:p w14:paraId="4ED6D3BD" w14:textId="77777777" w:rsidR="009C398B" w:rsidRPr="00615AD0" w:rsidRDefault="009C398B" w:rsidP="00615AD0">
      <w:pPr>
        <w:rPr>
          <w:lang w:val="sr-Cyrl-RS"/>
        </w:rPr>
      </w:pPr>
    </w:p>
    <w:p w14:paraId="2285E0B0" w14:textId="77777777" w:rsidR="00D64CFB" w:rsidRPr="00615AD0" w:rsidRDefault="00D64CFB" w:rsidP="00615AD0">
      <w:pPr>
        <w:rPr>
          <w:lang w:val="sr-Cyrl-RS"/>
        </w:rPr>
      </w:pPr>
    </w:p>
    <w:p w14:paraId="0509906A" w14:textId="77777777" w:rsidR="00D64CFB" w:rsidRPr="00615AD0" w:rsidRDefault="00D64CFB" w:rsidP="00615AD0">
      <w:pPr>
        <w:rPr>
          <w:lang w:val="sr-Cyrl-RS"/>
        </w:rPr>
      </w:pPr>
    </w:p>
    <w:p w14:paraId="5AF5E921" w14:textId="77777777" w:rsidR="00D64CFB" w:rsidRPr="00615AD0" w:rsidRDefault="00D64CFB" w:rsidP="00615AD0">
      <w:pPr>
        <w:rPr>
          <w:lang w:val="sr-Cyrl-RS"/>
        </w:rPr>
      </w:pPr>
    </w:p>
    <w:p w14:paraId="26FD80CA" w14:textId="77777777" w:rsidR="001D358C" w:rsidRPr="00615AD0" w:rsidRDefault="001D358C" w:rsidP="00615AD0">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5AD0" w:rsidRPr="008C76E7" w14:paraId="55F5E95F" w14:textId="77777777" w:rsidTr="00BD6151">
        <w:tc>
          <w:tcPr>
            <w:tcW w:w="4785" w:type="dxa"/>
          </w:tcPr>
          <w:p w14:paraId="21E0C20A" w14:textId="4A15547D" w:rsidR="00BD6151" w:rsidRPr="008C76E7" w:rsidRDefault="002C1BE4" w:rsidP="008C76E7">
            <w:pPr>
              <w:ind w:left="709"/>
              <w:rPr>
                <w:sz w:val="22"/>
                <w:szCs w:val="22"/>
                <w:lang w:val="sr-Cyrl-RS"/>
              </w:rPr>
            </w:pPr>
            <w:r>
              <w:rPr>
                <w:sz w:val="22"/>
                <w:szCs w:val="22"/>
                <w:lang w:val="sr-Cyrl-RS"/>
              </w:rPr>
              <w:t xml:space="preserve">  </w:t>
            </w:r>
            <w:r w:rsidR="00BD6151" w:rsidRPr="008C76E7">
              <w:rPr>
                <w:sz w:val="22"/>
                <w:szCs w:val="22"/>
                <w:lang w:val="sr-Cyrl-RS"/>
              </w:rPr>
              <w:t>ОДГОВОРНИ УРБАНИСТА</w:t>
            </w:r>
          </w:p>
        </w:tc>
        <w:tc>
          <w:tcPr>
            <w:tcW w:w="4786" w:type="dxa"/>
          </w:tcPr>
          <w:p w14:paraId="4680CAEE" w14:textId="75326DAA" w:rsidR="00BD6151" w:rsidRPr="008C76E7" w:rsidRDefault="006D7EE1" w:rsidP="000612DE">
            <w:pPr>
              <w:jc w:val="center"/>
              <w:rPr>
                <w:sz w:val="22"/>
                <w:szCs w:val="22"/>
                <w:lang w:val="sr-Cyrl-RS"/>
              </w:rPr>
            </w:pPr>
            <w:r>
              <w:rPr>
                <w:sz w:val="22"/>
                <w:szCs w:val="22"/>
                <w:lang w:val="sr-Cyrl-RS"/>
              </w:rPr>
              <w:t xml:space="preserve">ВД </w:t>
            </w:r>
            <w:r w:rsidR="006C11E4" w:rsidRPr="008C76E7">
              <w:rPr>
                <w:sz w:val="22"/>
                <w:szCs w:val="22"/>
                <w:lang w:val="sr-Cyrl-RS"/>
              </w:rPr>
              <w:t>ДИРЕКТОР</w:t>
            </w:r>
            <w:r>
              <w:rPr>
                <w:sz w:val="22"/>
                <w:szCs w:val="22"/>
                <w:lang w:val="sr-Cyrl-RS"/>
              </w:rPr>
              <w:t>А</w:t>
            </w:r>
          </w:p>
        </w:tc>
      </w:tr>
      <w:tr w:rsidR="00BD6151" w:rsidRPr="008C76E7" w14:paraId="4A336671" w14:textId="77777777" w:rsidTr="00BD6151">
        <w:tc>
          <w:tcPr>
            <w:tcW w:w="4785" w:type="dxa"/>
          </w:tcPr>
          <w:p w14:paraId="5CA72DD9" w14:textId="6C497D27" w:rsidR="003F0808" w:rsidRPr="008C76E7" w:rsidRDefault="00945A62" w:rsidP="00615AD0">
            <w:pPr>
              <w:rPr>
                <w:sz w:val="22"/>
                <w:szCs w:val="22"/>
                <w:lang w:val="sr-Cyrl-RS"/>
              </w:rPr>
            </w:pPr>
            <w:r w:rsidRPr="008C76E7">
              <w:rPr>
                <w:sz w:val="22"/>
                <w:szCs w:val="22"/>
                <w:lang w:val="sr-Cyrl-RS"/>
              </w:rPr>
              <w:t xml:space="preserve"> </w:t>
            </w:r>
            <w:r w:rsidR="004E707A">
              <w:rPr>
                <w:sz w:val="22"/>
                <w:szCs w:val="22"/>
                <w:lang w:val="sr-Cyrl-RS"/>
              </w:rPr>
              <w:pict w14:anchorId="2622F793">
                <v:rect id="_x0000_i1025" style="width:228.45pt;height:1pt" o:hralign="center" o:hrstd="t" o:hrnoshade="t" o:hr="t" fillcolor="black [3213]" stroked="f"/>
              </w:pict>
            </w:r>
          </w:p>
          <w:p w14:paraId="1496BB6C" w14:textId="452A0131" w:rsidR="003F0808" w:rsidRPr="008C76E7" w:rsidRDefault="00000248" w:rsidP="000612DE">
            <w:pPr>
              <w:jc w:val="center"/>
              <w:rPr>
                <w:sz w:val="22"/>
                <w:szCs w:val="22"/>
                <w:lang w:val="sr-Cyrl-RS"/>
              </w:rPr>
            </w:pPr>
            <w:proofErr w:type="spellStart"/>
            <w:r w:rsidRPr="008C76E7">
              <w:rPr>
                <w:sz w:val="22"/>
                <w:szCs w:val="22"/>
                <w:lang w:val="sr-Cyrl-RS"/>
              </w:rPr>
              <w:t>Радованка</w:t>
            </w:r>
            <w:proofErr w:type="spellEnd"/>
            <w:r w:rsidRPr="008C76E7">
              <w:rPr>
                <w:sz w:val="22"/>
                <w:szCs w:val="22"/>
                <w:lang w:val="sr-Cyrl-RS"/>
              </w:rPr>
              <w:t xml:space="preserve"> </w:t>
            </w:r>
            <w:proofErr w:type="spellStart"/>
            <w:r w:rsidRPr="008C76E7">
              <w:rPr>
                <w:sz w:val="22"/>
                <w:szCs w:val="22"/>
                <w:lang w:val="sr-Cyrl-RS"/>
              </w:rPr>
              <w:t>Шкрб</w:t>
            </w:r>
            <w:r w:rsidR="00E26CCB" w:rsidRPr="008C76E7">
              <w:rPr>
                <w:sz w:val="22"/>
                <w:szCs w:val="22"/>
                <w:lang w:val="sr-Cyrl-RS"/>
              </w:rPr>
              <w:t>ић</w:t>
            </w:r>
            <w:proofErr w:type="spellEnd"/>
            <w:r w:rsidR="00E26CCB" w:rsidRPr="008C76E7">
              <w:rPr>
                <w:sz w:val="22"/>
                <w:szCs w:val="22"/>
                <w:lang w:val="sr-Cyrl-RS"/>
              </w:rPr>
              <w:t xml:space="preserve">, </w:t>
            </w:r>
            <w:proofErr w:type="spellStart"/>
            <w:r w:rsidR="00E26CCB" w:rsidRPr="008C76E7">
              <w:rPr>
                <w:sz w:val="22"/>
                <w:szCs w:val="22"/>
                <w:lang w:val="sr-Cyrl-RS"/>
              </w:rPr>
              <w:t>дипл.инж.арх</w:t>
            </w:r>
            <w:proofErr w:type="spellEnd"/>
            <w:r w:rsidR="00E26CCB" w:rsidRPr="008C76E7">
              <w:rPr>
                <w:sz w:val="22"/>
                <w:szCs w:val="22"/>
                <w:lang w:val="sr-Cyrl-RS"/>
              </w:rPr>
              <w:t>.</w:t>
            </w:r>
          </w:p>
        </w:tc>
        <w:tc>
          <w:tcPr>
            <w:tcW w:w="4786" w:type="dxa"/>
          </w:tcPr>
          <w:p w14:paraId="75A0CCB0" w14:textId="77777777" w:rsidR="003F0808" w:rsidRPr="008C76E7" w:rsidRDefault="003F0808" w:rsidP="00615AD0">
            <w:pPr>
              <w:rPr>
                <w:sz w:val="22"/>
                <w:szCs w:val="22"/>
                <w:lang w:val="sr-Cyrl-RS"/>
              </w:rPr>
            </w:pPr>
          </w:p>
          <w:p w14:paraId="34D96D74" w14:textId="77777777" w:rsidR="003F0808" w:rsidRPr="008C76E7" w:rsidRDefault="004E707A" w:rsidP="00615AD0">
            <w:pPr>
              <w:rPr>
                <w:sz w:val="22"/>
                <w:szCs w:val="22"/>
                <w:lang w:val="sr-Cyrl-RS"/>
              </w:rPr>
            </w:pPr>
            <w:r>
              <w:rPr>
                <w:sz w:val="22"/>
                <w:szCs w:val="22"/>
                <w:lang w:val="sr-Cyrl-RS"/>
              </w:rPr>
              <w:pict w14:anchorId="26807F52">
                <v:rect id="_x0000_i1026" style="width:228.45pt;height:1pt" o:hralign="center" o:hrstd="t" o:hrnoshade="t" o:hr="t" fillcolor="black [3213]" stroked="f"/>
              </w:pict>
            </w:r>
          </w:p>
          <w:p w14:paraId="1448DC2D" w14:textId="77777777" w:rsidR="00E5691A" w:rsidRPr="008C76E7" w:rsidRDefault="00E5691A" w:rsidP="000612DE">
            <w:pPr>
              <w:jc w:val="center"/>
              <w:rPr>
                <w:sz w:val="22"/>
                <w:szCs w:val="22"/>
                <w:lang w:val="sr-Cyrl-RS"/>
              </w:rPr>
            </w:pPr>
            <w:r w:rsidRPr="008C76E7">
              <w:rPr>
                <w:sz w:val="22"/>
                <w:szCs w:val="22"/>
                <w:lang w:val="sr-Cyrl-RS"/>
              </w:rPr>
              <w:t xml:space="preserve">Предраг Кнежевић, </w:t>
            </w:r>
            <w:proofErr w:type="spellStart"/>
            <w:r w:rsidRPr="008C76E7">
              <w:rPr>
                <w:sz w:val="22"/>
                <w:szCs w:val="22"/>
                <w:lang w:val="sr-Cyrl-RS"/>
              </w:rPr>
              <w:t>дипл.правник</w:t>
            </w:r>
            <w:proofErr w:type="spellEnd"/>
          </w:p>
        </w:tc>
      </w:tr>
    </w:tbl>
    <w:p w14:paraId="30EDCA74" w14:textId="77777777" w:rsidR="009C398B" w:rsidRPr="00615AD0" w:rsidRDefault="009C398B" w:rsidP="00615AD0">
      <w:pPr>
        <w:rPr>
          <w:lang w:val="sr-Cyrl-RS"/>
        </w:rPr>
      </w:pPr>
    </w:p>
    <w:p w14:paraId="2D7C8FF8" w14:textId="77777777" w:rsidR="009C398B" w:rsidRPr="00615AD0" w:rsidRDefault="009C398B" w:rsidP="00615AD0">
      <w:pPr>
        <w:ind w:left="567"/>
        <w:rPr>
          <w:lang w:val="sr-Cyrl-RS"/>
        </w:rPr>
      </w:pPr>
      <w:r w:rsidRPr="00615AD0">
        <w:rPr>
          <w:lang w:val="sr-Cyrl-RS"/>
        </w:rPr>
        <w:tab/>
      </w:r>
      <w:r w:rsidR="00C507A6" w:rsidRPr="00615AD0">
        <w:rPr>
          <w:lang w:val="sr-Cyrl-RS"/>
        </w:rPr>
        <w:t xml:space="preserve"> </w:t>
      </w:r>
    </w:p>
    <w:p w14:paraId="45248C65" w14:textId="48C01804" w:rsidR="000A56D7" w:rsidRPr="00615AD0" w:rsidRDefault="00C507A6" w:rsidP="00615AD0">
      <w:pPr>
        <w:tabs>
          <w:tab w:val="center" w:pos="1701"/>
          <w:tab w:val="center" w:pos="7088"/>
        </w:tabs>
        <w:rPr>
          <w:lang w:val="sr-Cyrl-RS"/>
        </w:rPr>
      </w:pPr>
      <w:r w:rsidRPr="00615AD0">
        <w:rPr>
          <w:sz w:val="22"/>
          <w:szCs w:val="22"/>
          <w:lang w:val="sr-Cyrl-RS"/>
        </w:rPr>
        <w:tab/>
      </w:r>
    </w:p>
    <w:p w14:paraId="36A5AADF" w14:textId="77777777" w:rsidR="00D64CFB" w:rsidRPr="00615AD0" w:rsidRDefault="00D64CFB" w:rsidP="00615AD0">
      <w:pPr>
        <w:rPr>
          <w:lang w:val="sr-Cyrl-RS"/>
        </w:rPr>
      </w:pPr>
    </w:p>
    <w:p w14:paraId="0C9908E1" w14:textId="77777777" w:rsidR="00D64CFB" w:rsidRPr="00615AD0" w:rsidRDefault="00D64CFB" w:rsidP="00615AD0">
      <w:pPr>
        <w:rPr>
          <w:lang w:val="sr-Cyrl-RS"/>
        </w:rPr>
      </w:pPr>
    </w:p>
    <w:p w14:paraId="593F2355" w14:textId="77777777" w:rsidR="00D64CFB" w:rsidRPr="00615AD0" w:rsidRDefault="00D64CFB" w:rsidP="00615AD0">
      <w:pPr>
        <w:rPr>
          <w:lang w:val="sr-Cyrl-RS"/>
        </w:rPr>
      </w:pPr>
    </w:p>
    <w:p w14:paraId="663B53A3" w14:textId="77777777" w:rsidR="001D358C" w:rsidRDefault="001D358C" w:rsidP="00615AD0">
      <w:pPr>
        <w:rPr>
          <w:lang w:val="sr-Cyrl-RS"/>
        </w:rPr>
      </w:pPr>
    </w:p>
    <w:p w14:paraId="68D11EC5" w14:textId="77777777" w:rsidR="000612DE" w:rsidRDefault="000612DE" w:rsidP="00615AD0">
      <w:pPr>
        <w:rPr>
          <w:lang w:val="sr-Cyrl-RS"/>
        </w:rPr>
      </w:pPr>
    </w:p>
    <w:p w14:paraId="529B4909" w14:textId="77777777" w:rsidR="000612DE" w:rsidRDefault="000612DE" w:rsidP="00615AD0">
      <w:pPr>
        <w:rPr>
          <w:lang w:val="sr-Cyrl-RS"/>
        </w:rPr>
      </w:pPr>
    </w:p>
    <w:p w14:paraId="64EEDB84" w14:textId="77777777" w:rsidR="0086320D" w:rsidRDefault="0086320D" w:rsidP="00615AD0">
      <w:pPr>
        <w:rPr>
          <w:lang w:val="sr-Cyrl-RS"/>
        </w:rPr>
      </w:pPr>
    </w:p>
    <w:p w14:paraId="39966387" w14:textId="77777777" w:rsidR="000612DE" w:rsidRDefault="000612DE" w:rsidP="00615AD0">
      <w:pPr>
        <w:rPr>
          <w:lang w:val="sr-Cyrl-RS"/>
        </w:rPr>
      </w:pPr>
    </w:p>
    <w:p w14:paraId="0D04734D" w14:textId="77777777" w:rsidR="009C398B" w:rsidRPr="00615AD0" w:rsidRDefault="009C398B" w:rsidP="00615AD0">
      <w:pPr>
        <w:rPr>
          <w:lang w:val="sr-Cyrl-RS"/>
        </w:rPr>
      </w:pPr>
    </w:p>
    <w:p w14:paraId="7EC817B4" w14:textId="0DA7B5EC" w:rsidR="001D358C" w:rsidRPr="00412A39" w:rsidRDefault="008C3125" w:rsidP="000612DE">
      <w:pPr>
        <w:jc w:val="center"/>
        <w:rPr>
          <w:sz w:val="22"/>
          <w:szCs w:val="22"/>
          <w:lang w:val="sr-Cyrl-RS"/>
        </w:rPr>
      </w:pPr>
      <w:r w:rsidRPr="00412A39">
        <w:rPr>
          <w:sz w:val="22"/>
          <w:szCs w:val="22"/>
          <w:lang w:val="sr-Cyrl-RS"/>
        </w:rPr>
        <w:t>Бачка Топола</w:t>
      </w:r>
      <w:r w:rsidR="00293724" w:rsidRPr="00412A39">
        <w:rPr>
          <w:sz w:val="22"/>
          <w:szCs w:val="22"/>
          <w:lang w:val="sr-Cyrl-RS"/>
        </w:rPr>
        <w:t xml:space="preserve">, </w:t>
      </w:r>
      <w:r w:rsidR="006D7EE1">
        <w:rPr>
          <w:sz w:val="22"/>
          <w:szCs w:val="22"/>
          <w:lang w:val="sr-Cyrl-RS"/>
        </w:rPr>
        <w:t>окто</w:t>
      </w:r>
      <w:r w:rsidR="007A1004" w:rsidRPr="00412A39">
        <w:rPr>
          <w:sz w:val="22"/>
          <w:szCs w:val="22"/>
          <w:lang w:val="sr-Cyrl-RS"/>
        </w:rPr>
        <w:t>бар</w:t>
      </w:r>
      <w:r w:rsidR="00E26CCB" w:rsidRPr="00412A39">
        <w:rPr>
          <w:sz w:val="22"/>
          <w:szCs w:val="22"/>
          <w:lang w:val="sr-Cyrl-RS"/>
        </w:rPr>
        <w:t xml:space="preserve"> 202</w:t>
      </w:r>
      <w:r w:rsidR="00A126F4" w:rsidRPr="00412A39">
        <w:rPr>
          <w:sz w:val="22"/>
          <w:szCs w:val="22"/>
          <w:lang w:val="sr-Cyrl-RS"/>
        </w:rPr>
        <w:t>1</w:t>
      </w:r>
      <w:r w:rsidR="00293724" w:rsidRPr="00412A39">
        <w:rPr>
          <w:sz w:val="22"/>
          <w:szCs w:val="22"/>
          <w:lang w:val="sr-Cyrl-RS"/>
        </w:rPr>
        <w:t xml:space="preserve">. </w:t>
      </w:r>
      <w:r w:rsidR="004F5E34" w:rsidRPr="00412A39">
        <w:rPr>
          <w:sz w:val="22"/>
          <w:szCs w:val="22"/>
          <w:lang w:val="sr-Cyrl-RS"/>
        </w:rPr>
        <w:t>г</w:t>
      </w:r>
      <w:r w:rsidR="00293724" w:rsidRPr="00412A39">
        <w:rPr>
          <w:sz w:val="22"/>
          <w:szCs w:val="22"/>
          <w:lang w:val="sr-Cyrl-RS"/>
        </w:rPr>
        <w:t>одина</w:t>
      </w:r>
    </w:p>
    <w:p w14:paraId="4C3D5ACC" w14:textId="77777777" w:rsidR="000612DE" w:rsidRPr="00412A39" w:rsidRDefault="000612DE" w:rsidP="000612DE">
      <w:pPr>
        <w:jc w:val="center"/>
        <w:rPr>
          <w:sz w:val="22"/>
          <w:szCs w:val="22"/>
          <w:lang w:val="sr-Cyrl-RS"/>
        </w:rPr>
        <w:sectPr w:rsidR="000612DE" w:rsidRPr="00412A39" w:rsidSect="00E8741B">
          <w:pgSz w:w="11906" w:h="16838" w:code="9"/>
          <w:pgMar w:top="1134" w:right="1134" w:bottom="1134" w:left="1417" w:header="709" w:footer="283" w:gutter="0"/>
          <w:pgNumType w:start="1"/>
          <w:cols w:space="708"/>
          <w:docGrid w:linePitch="360"/>
        </w:sectPr>
      </w:pPr>
    </w:p>
    <w:p w14:paraId="5D424036" w14:textId="77777777" w:rsidR="009C398B" w:rsidRPr="00615AD0" w:rsidRDefault="009C398B" w:rsidP="00615AD0">
      <w:pPr>
        <w:ind w:left="3686" w:hanging="3686"/>
        <w:rPr>
          <w:sz w:val="22"/>
          <w:szCs w:val="22"/>
          <w:lang w:val="sr-Cyrl-RS"/>
        </w:rPr>
      </w:pPr>
      <w:r w:rsidRPr="00615AD0">
        <w:rPr>
          <w:sz w:val="22"/>
          <w:szCs w:val="22"/>
          <w:lang w:val="sr-Cyrl-RS"/>
        </w:rPr>
        <w:lastRenderedPageBreak/>
        <w:t xml:space="preserve">НАЗИВ ПЛАНСКОГ </w:t>
      </w:r>
    </w:p>
    <w:p w14:paraId="57821C64" w14:textId="04466DCE" w:rsidR="00AF6A6B" w:rsidRDefault="009C398B" w:rsidP="00AF6A6B">
      <w:pPr>
        <w:ind w:left="3686" w:hanging="3686"/>
        <w:rPr>
          <w:sz w:val="22"/>
          <w:szCs w:val="22"/>
          <w:lang w:val="sr-Cyrl-RS"/>
        </w:rPr>
      </w:pPr>
      <w:r w:rsidRPr="00615AD0">
        <w:rPr>
          <w:sz w:val="22"/>
          <w:szCs w:val="22"/>
          <w:lang w:val="sr-Cyrl-RS"/>
        </w:rPr>
        <w:t>ДОКУМЕНТА:</w:t>
      </w:r>
      <w:r w:rsidR="00C507A6" w:rsidRPr="00615AD0">
        <w:rPr>
          <w:sz w:val="22"/>
          <w:szCs w:val="22"/>
          <w:lang w:val="sr-Cyrl-RS"/>
        </w:rPr>
        <w:t xml:space="preserve"> </w:t>
      </w:r>
      <w:r w:rsidR="00C507A6" w:rsidRPr="00615AD0">
        <w:rPr>
          <w:sz w:val="22"/>
          <w:szCs w:val="22"/>
          <w:lang w:val="sr-Cyrl-RS"/>
        </w:rPr>
        <w:tab/>
      </w:r>
      <w:r w:rsidR="00E26CCB" w:rsidRPr="00615AD0">
        <w:rPr>
          <w:sz w:val="22"/>
          <w:szCs w:val="22"/>
          <w:lang w:val="sr-Cyrl-RS"/>
        </w:rPr>
        <w:t xml:space="preserve">ИЗМЕНЕ И ДОПУНЕ ПЛАНА </w:t>
      </w:r>
      <w:r w:rsidR="008C3125">
        <w:rPr>
          <w:sz w:val="22"/>
          <w:szCs w:val="22"/>
          <w:lang w:val="sr-Cyrl-RS"/>
        </w:rPr>
        <w:t>ДЕТАЉ</w:t>
      </w:r>
      <w:r w:rsidR="00E26CCB" w:rsidRPr="00615AD0">
        <w:rPr>
          <w:sz w:val="22"/>
          <w:szCs w:val="22"/>
          <w:lang w:val="sr-Cyrl-RS"/>
        </w:rPr>
        <w:t xml:space="preserve">НЕ </w:t>
      </w:r>
    </w:p>
    <w:p w14:paraId="74B62F0A" w14:textId="2C757845" w:rsidR="00AF6A6B" w:rsidRDefault="00AF6A6B" w:rsidP="00AF6A6B">
      <w:pPr>
        <w:ind w:left="3686" w:hanging="3686"/>
        <w:rPr>
          <w:sz w:val="22"/>
          <w:szCs w:val="22"/>
          <w:lang w:val="sr-Cyrl-RS"/>
        </w:rPr>
      </w:pPr>
      <w:r>
        <w:rPr>
          <w:sz w:val="22"/>
          <w:szCs w:val="22"/>
          <w:lang w:val="sr-Cyrl-RS"/>
        </w:rPr>
        <w:tab/>
      </w:r>
      <w:r w:rsidR="00E26CCB" w:rsidRPr="00615AD0">
        <w:rPr>
          <w:sz w:val="22"/>
          <w:szCs w:val="22"/>
          <w:lang w:val="sr-Cyrl-RS"/>
        </w:rPr>
        <w:t xml:space="preserve">РЕГУЛАЦИЈЕ </w:t>
      </w:r>
      <w:r w:rsidR="008C3125">
        <w:rPr>
          <w:sz w:val="22"/>
          <w:szCs w:val="22"/>
          <w:lang w:val="sr-Cyrl-RS"/>
        </w:rPr>
        <w:t>ЗА ДЕО БЛОКА 2 У БАЧКОЈ ТОПОЛИ</w:t>
      </w:r>
    </w:p>
    <w:p w14:paraId="0AEC02B5" w14:textId="77777777" w:rsidR="004C5B87" w:rsidRPr="00615AD0" w:rsidRDefault="004C5B87" w:rsidP="00615AD0">
      <w:pPr>
        <w:tabs>
          <w:tab w:val="left" w:pos="3402"/>
        </w:tabs>
        <w:ind w:left="3686" w:hanging="3686"/>
        <w:rPr>
          <w:sz w:val="22"/>
          <w:szCs w:val="22"/>
          <w:lang w:val="sr-Cyrl-RS"/>
        </w:rPr>
      </w:pPr>
    </w:p>
    <w:p w14:paraId="1B30866A" w14:textId="77777777" w:rsidR="00325FEE" w:rsidRPr="00615AD0" w:rsidRDefault="00325FEE" w:rsidP="00615AD0">
      <w:pPr>
        <w:ind w:left="3686" w:hanging="3686"/>
        <w:rPr>
          <w:sz w:val="22"/>
          <w:szCs w:val="22"/>
          <w:lang w:val="sr-Cyrl-RS"/>
        </w:rPr>
      </w:pPr>
    </w:p>
    <w:p w14:paraId="2FA14DE0" w14:textId="51B7EDDD" w:rsidR="002131EA" w:rsidRPr="00615AD0" w:rsidRDefault="009C398B" w:rsidP="00AF6A6B">
      <w:pPr>
        <w:ind w:left="3686" w:hanging="3686"/>
        <w:rPr>
          <w:sz w:val="22"/>
          <w:szCs w:val="22"/>
          <w:lang w:val="sr-Cyrl-RS"/>
        </w:rPr>
      </w:pPr>
      <w:r w:rsidRPr="00615AD0">
        <w:rPr>
          <w:sz w:val="22"/>
          <w:szCs w:val="22"/>
          <w:lang w:val="sr-Cyrl-RS"/>
        </w:rPr>
        <w:t>НАРУЧИЛАЦ:</w:t>
      </w:r>
      <w:r w:rsidR="00C507A6" w:rsidRPr="00615AD0">
        <w:rPr>
          <w:sz w:val="22"/>
          <w:szCs w:val="22"/>
          <w:lang w:val="sr-Cyrl-RS"/>
        </w:rPr>
        <w:t xml:space="preserve"> </w:t>
      </w:r>
      <w:r w:rsidR="00C507A6" w:rsidRPr="00615AD0">
        <w:rPr>
          <w:sz w:val="22"/>
          <w:szCs w:val="22"/>
          <w:lang w:val="sr-Cyrl-RS"/>
        </w:rPr>
        <w:tab/>
      </w:r>
      <w:r w:rsidRPr="00615AD0">
        <w:rPr>
          <w:sz w:val="22"/>
          <w:szCs w:val="22"/>
          <w:lang w:val="sr-Cyrl-RS"/>
        </w:rPr>
        <w:t xml:space="preserve">ОПШТИНА </w:t>
      </w:r>
      <w:r w:rsidR="008C3125">
        <w:rPr>
          <w:sz w:val="22"/>
          <w:szCs w:val="22"/>
          <w:lang w:val="sr-Cyrl-RS"/>
        </w:rPr>
        <w:t>БАЧКА ТОПОЛА</w:t>
      </w:r>
    </w:p>
    <w:p w14:paraId="5A355B25" w14:textId="77777777" w:rsidR="00A0731F" w:rsidRPr="00615AD0" w:rsidRDefault="004C3314" w:rsidP="00615AD0">
      <w:pPr>
        <w:tabs>
          <w:tab w:val="left" w:pos="3402"/>
          <w:tab w:val="left" w:pos="3686"/>
        </w:tabs>
        <w:ind w:left="3686" w:hanging="3686"/>
        <w:rPr>
          <w:sz w:val="22"/>
          <w:szCs w:val="22"/>
          <w:lang w:val="sr-Cyrl-RS"/>
        </w:rPr>
      </w:pPr>
      <w:r w:rsidRPr="00615AD0">
        <w:rPr>
          <w:sz w:val="22"/>
          <w:szCs w:val="22"/>
          <w:lang w:val="sr-Cyrl-RS"/>
        </w:rPr>
        <w:tab/>
      </w:r>
      <w:r w:rsidRPr="00615AD0">
        <w:rPr>
          <w:sz w:val="22"/>
          <w:szCs w:val="22"/>
          <w:lang w:val="sr-Cyrl-RS"/>
        </w:rPr>
        <w:tab/>
      </w:r>
    </w:p>
    <w:p w14:paraId="4BF6934D" w14:textId="77777777" w:rsidR="009C398B" w:rsidRPr="00615AD0" w:rsidRDefault="00C507A6" w:rsidP="00615AD0">
      <w:pPr>
        <w:ind w:left="3686" w:hanging="3686"/>
        <w:rPr>
          <w:sz w:val="22"/>
          <w:szCs w:val="22"/>
          <w:lang w:val="sr-Cyrl-RS"/>
        </w:rPr>
      </w:pPr>
      <w:r w:rsidRPr="00615AD0">
        <w:rPr>
          <w:sz w:val="22"/>
          <w:szCs w:val="22"/>
          <w:lang w:val="sr-Cyrl-RS"/>
        </w:rPr>
        <w:t xml:space="preserve"> </w:t>
      </w:r>
    </w:p>
    <w:p w14:paraId="4D7DCA49" w14:textId="422A7B58" w:rsidR="00D64CFB" w:rsidRPr="00615AD0" w:rsidRDefault="009C398B" w:rsidP="008C3125">
      <w:pPr>
        <w:ind w:left="3686" w:hanging="3686"/>
        <w:rPr>
          <w:sz w:val="22"/>
          <w:szCs w:val="22"/>
          <w:lang w:val="sr-Cyrl-RS"/>
        </w:rPr>
      </w:pPr>
      <w:r w:rsidRPr="00615AD0">
        <w:rPr>
          <w:sz w:val="22"/>
          <w:szCs w:val="22"/>
          <w:lang w:val="sr-Cyrl-RS"/>
        </w:rPr>
        <w:t>НОСИЛАЦ ИЗРАДЕ ПЛАНА:</w:t>
      </w:r>
      <w:r w:rsidR="00C507A6" w:rsidRPr="00615AD0">
        <w:rPr>
          <w:sz w:val="22"/>
          <w:szCs w:val="22"/>
          <w:lang w:val="sr-Cyrl-RS"/>
        </w:rPr>
        <w:t xml:space="preserve"> </w:t>
      </w:r>
      <w:r w:rsidR="00C507A6" w:rsidRPr="00615AD0">
        <w:rPr>
          <w:sz w:val="22"/>
          <w:szCs w:val="22"/>
          <w:lang w:val="sr-Cyrl-RS"/>
        </w:rPr>
        <w:tab/>
      </w:r>
      <w:r w:rsidR="004C3314" w:rsidRPr="00615AD0">
        <w:rPr>
          <w:sz w:val="22"/>
          <w:szCs w:val="22"/>
          <w:lang w:val="sr-Cyrl-RS"/>
        </w:rPr>
        <w:t xml:space="preserve">ОПШТИНА </w:t>
      </w:r>
      <w:r w:rsidR="008C3125">
        <w:rPr>
          <w:sz w:val="22"/>
          <w:szCs w:val="22"/>
          <w:lang w:val="sr-Cyrl-RS"/>
        </w:rPr>
        <w:t>БАЧКА ТОПОЛА</w:t>
      </w:r>
    </w:p>
    <w:p w14:paraId="4DCCBA4B" w14:textId="77777777" w:rsidR="008C3125" w:rsidRPr="00615AD0" w:rsidRDefault="008C3125" w:rsidP="008C3125">
      <w:pPr>
        <w:ind w:left="3686"/>
        <w:rPr>
          <w:lang w:val="sr-Cyrl-RS" w:eastAsia="en-US"/>
        </w:rPr>
      </w:pPr>
      <w:r w:rsidRPr="00615AD0">
        <w:rPr>
          <w:lang w:val="sr-Cyrl-RS" w:eastAsia="en-US"/>
        </w:rPr>
        <w:t xml:space="preserve">Одељење за просторно планирање, </w:t>
      </w:r>
      <w:r>
        <w:rPr>
          <w:lang w:val="sr-Cyrl-RS" w:eastAsia="en-US"/>
        </w:rPr>
        <w:t>урбанизам,</w:t>
      </w:r>
    </w:p>
    <w:p w14:paraId="4213BFA4" w14:textId="1DB664B8" w:rsidR="008C3125" w:rsidRDefault="008C3125" w:rsidP="008C3125">
      <w:pPr>
        <w:ind w:left="3686" w:hanging="3686"/>
        <w:rPr>
          <w:lang w:val="sr-Cyrl-RS" w:eastAsia="en-US"/>
        </w:rPr>
      </w:pPr>
      <w:r>
        <w:rPr>
          <w:lang w:val="sr-Cyrl-RS" w:eastAsia="en-US"/>
        </w:rPr>
        <w:t xml:space="preserve">  </w:t>
      </w:r>
      <w:r>
        <w:rPr>
          <w:lang w:val="sr-Cyrl-RS" w:eastAsia="en-US"/>
        </w:rPr>
        <w:tab/>
      </w:r>
      <w:r w:rsidRPr="00615AD0">
        <w:rPr>
          <w:lang w:val="sr-Cyrl-RS" w:eastAsia="en-US"/>
        </w:rPr>
        <w:t>грађевинарство</w:t>
      </w:r>
      <w:r>
        <w:rPr>
          <w:lang w:val="sr-Cyrl-RS" w:eastAsia="en-US"/>
        </w:rPr>
        <w:t>, заштиту животне средине</w:t>
      </w:r>
    </w:p>
    <w:p w14:paraId="699774F3" w14:textId="71E0984C" w:rsidR="009C398B" w:rsidRPr="00615AD0" w:rsidRDefault="008C3125" w:rsidP="008C3125">
      <w:pPr>
        <w:ind w:left="3686"/>
        <w:rPr>
          <w:sz w:val="22"/>
          <w:szCs w:val="22"/>
          <w:lang w:val="sr-Cyrl-RS"/>
        </w:rPr>
      </w:pPr>
      <w:r>
        <w:rPr>
          <w:lang w:val="sr-Cyrl-RS" w:eastAsia="en-US"/>
        </w:rPr>
        <w:t>комунално-стамбене послове и привреду</w:t>
      </w:r>
      <w:r w:rsidR="00144F59" w:rsidRPr="00615AD0">
        <w:rPr>
          <w:sz w:val="22"/>
          <w:szCs w:val="22"/>
          <w:lang w:val="sr-Cyrl-RS"/>
        </w:rPr>
        <w:tab/>
      </w:r>
      <w:r w:rsidR="000A56D7" w:rsidRPr="00615AD0">
        <w:rPr>
          <w:sz w:val="22"/>
          <w:szCs w:val="22"/>
          <w:lang w:val="sr-Cyrl-RS"/>
        </w:rPr>
        <w:tab/>
      </w:r>
      <w:r w:rsidR="00C507A6" w:rsidRPr="00615AD0">
        <w:rPr>
          <w:sz w:val="22"/>
          <w:szCs w:val="22"/>
          <w:lang w:val="sr-Cyrl-RS"/>
        </w:rPr>
        <w:t xml:space="preserve"> </w:t>
      </w:r>
    </w:p>
    <w:p w14:paraId="726E803E" w14:textId="77777777" w:rsidR="009C398B" w:rsidRPr="00615AD0" w:rsidRDefault="00C507A6" w:rsidP="00615AD0">
      <w:pPr>
        <w:ind w:left="3686" w:hanging="3686"/>
        <w:rPr>
          <w:sz w:val="22"/>
          <w:szCs w:val="22"/>
          <w:lang w:val="sr-Cyrl-RS"/>
        </w:rPr>
      </w:pPr>
      <w:r w:rsidRPr="00615AD0">
        <w:rPr>
          <w:sz w:val="22"/>
          <w:szCs w:val="22"/>
          <w:lang w:val="sr-Cyrl-RS"/>
        </w:rPr>
        <w:t xml:space="preserve"> </w:t>
      </w:r>
    </w:p>
    <w:p w14:paraId="0A8B86B1" w14:textId="77777777" w:rsidR="00BC0146" w:rsidRPr="00615AD0" w:rsidRDefault="00BC0146" w:rsidP="00615AD0">
      <w:pPr>
        <w:ind w:left="3686" w:hanging="3686"/>
        <w:rPr>
          <w:sz w:val="22"/>
          <w:szCs w:val="22"/>
          <w:lang w:val="sr-Cyrl-RS"/>
        </w:rPr>
      </w:pPr>
    </w:p>
    <w:p w14:paraId="143AAEEE" w14:textId="1B23A42E" w:rsidR="009C398B" w:rsidRPr="00615AD0" w:rsidRDefault="009C398B" w:rsidP="00AF6A6B">
      <w:pPr>
        <w:ind w:left="3686" w:hanging="3686"/>
        <w:rPr>
          <w:sz w:val="22"/>
          <w:szCs w:val="22"/>
          <w:lang w:val="sr-Cyrl-RS"/>
        </w:rPr>
      </w:pPr>
      <w:r w:rsidRPr="00615AD0">
        <w:rPr>
          <w:sz w:val="22"/>
          <w:szCs w:val="22"/>
          <w:lang w:val="sr-Cyrl-RS"/>
        </w:rPr>
        <w:t>ОБРАЂИВАЧ ПЛАНА:</w:t>
      </w:r>
      <w:r w:rsidR="00C507A6" w:rsidRPr="00615AD0">
        <w:rPr>
          <w:sz w:val="22"/>
          <w:szCs w:val="22"/>
          <w:lang w:val="sr-Cyrl-RS"/>
        </w:rPr>
        <w:t xml:space="preserve"> </w:t>
      </w:r>
      <w:r w:rsidR="006E1F66" w:rsidRPr="00615AD0">
        <w:rPr>
          <w:sz w:val="22"/>
          <w:szCs w:val="22"/>
          <w:lang w:val="sr-Cyrl-RS"/>
        </w:rPr>
        <w:tab/>
      </w:r>
      <w:r w:rsidRPr="00615AD0">
        <w:rPr>
          <w:sz w:val="22"/>
          <w:szCs w:val="22"/>
          <w:lang w:val="sr-Cyrl-RS"/>
        </w:rPr>
        <w:t xml:space="preserve">ЈП </w:t>
      </w:r>
      <w:r w:rsidR="001D358C" w:rsidRPr="00615AD0">
        <w:rPr>
          <w:sz w:val="22"/>
          <w:szCs w:val="22"/>
          <w:lang w:val="sr-Cyrl-RS"/>
        </w:rPr>
        <w:t>„</w:t>
      </w:r>
      <w:r w:rsidRPr="00615AD0">
        <w:rPr>
          <w:sz w:val="22"/>
          <w:szCs w:val="22"/>
          <w:lang w:val="sr-Cyrl-RS"/>
        </w:rPr>
        <w:t>Завод за урбанизам Војводине</w:t>
      </w:r>
      <w:r w:rsidR="001D358C" w:rsidRPr="00615AD0">
        <w:rPr>
          <w:sz w:val="22"/>
          <w:szCs w:val="22"/>
          <w:lang w:val="sr-Cyrl-RS"/>
        </w:rPr>
        <w:t>“</w:t>
      </w:r>
      <w:r w:rsidRPr="00615AD0">
        <w:rPr>
          <w:sz w:val="22"/>
          <w:szCs w:val="22"/>
          <w:lang w:val="sr-Cyrl-RS"/>
        </w:rPr>
        <w:t xml:space="preserve"> </w:t>
      </w:r>
    </w:p>
    <w:p w14:paraId="2A55A339" w14:textId="415E4B5B" w:rsidR="009C398B" w:rsidRPr="00615AD0" w:rsidRDefault="00C507A6" w:rsidP="00AF6A6B">
      <w:pPr>
        <w:ind w:left="3686" w:hanging="3686"/>
        <w:rPr>
          <w:sz w:val="22"/>
          <w:szCs w:val="22"/>
          <w:lang w:val="sr-Cyrl-RS"/>
        </w:rPr>
      </w:pPr>
      <w:r w:rsidRPr="00615AD0">
        <w:rPr>
          <w:sz w:val="22"/>
          <w:szCs w:val="22"/>
          <w:lang w:val="sr-Cyrl-RS"/>
        </w:rPr>
        <w:t xml:space="preserve"> </w:t>
      </w:r>
      <w:r w:rsidRPr="00615AD0">
        <w:rPr>
          <w:sz w:val="22"/>
          <w:szCs w:val="22"/>
          <w:lang w:val="sr-Cyrl-RS"/>
        </w:rPr>
        <w:tab/>
      </w:r>
      <w:r w:rsidR="001D3145" w:rsidRPr="00615AD0">
        <w:rPr>
          <w:sz w:val="22"/>
          <w:szCs w:val="22"/>
          <w:lang w:val="sr-Cyrl-RS"/>
        </w:rPr>
        <w:t xml:space="preserve">Нови Сад, </w:t>
      </w:r>
      <w:r w:rsidR="009C398B" w:rsidRPr="00615AD0">
        <w:rPr>
          <w:sz w:val="22"/>
          <w:szCs w:val="22"/>
          <w:lang w:val="sr-Cyrl-RS"/>
        </w:rPr>
        <w:t>Железничка 6/III</w:t>
      </w:r>
    </w:p>
    <w:p w14:paraId="3263957A" w14:textId="77777777" w:rsidR="000A56D7" w:rsidRPr="00615AD0" w:rsidRDefault="000A56D7" w:rsidP="00615AD0">
      <w:pPr>
        <w:tabs>
          <w:tab w:val="right" w:pos="2977"/>
          <w:tab w:val="left" w:pos="3402"/>
        </w:tabs>
        <w:ind w:left="3686" w:hanging="3686"/>
        <w:rPr>
          <w:sz w:val="22"/>
          <w:szCs w:val="22"/>
          <w:lang w:val="sr-Cyrl-RS"/>
        </w:rPr>
      </w:pPr>
    </w:p>
    <w:p w14:paraId="316A4602" w14:textId="77777777" w:rsidR="00020746" w:rsidRPr="00615AD0" w:rsidRDefault="00020746" w:rsidP="00615AD0">
      <w:pPr>
        <w:tabs>
          <w:tab w:val="right" w:pos="2977"/>
          <w:tab w:val="left" w:pos="3402"/>
        </w:tabs>
        <w:ind w:left="3686" w:hanging="3686"/>
        <w:rPr>
          <w:sz w:val="22"/>
          <w:szCs w:val="22"/>
          <w:lang w:val="sr-Cyrl-RS"/>
        </w:rPr>
      </w:pPr>
    </w:p>
    <w:p w14:paraId="550C88A7" w14:textId="5A482EEB" w:rsidR="00541D9A" w:rsidRPr="00615AD0" w:rsidRDefault="006D7EE1" w:rsidP="00AF6A6B">
      <w:pPr>
        <w:ind w:left="3686" w:hanging="3686"/>
        <w:rPr>
          <w:sz w:val="22"/>
          <w:szCs w:val="22"/>
          <w:lang w:val="sr-Cyrl-RS"/>
        </w:rPr>
      </w:pPr>
      <w:r>
        <w:rPr>
          <w:sz w:val="22"/>
          <w:szCs w:val="22"/>
          <w:lang w:val="sr-Cyrl-RS"/>
        </w:rPr>
        <w:t xml:space="preserve">ВД </w:t>
      </w:r>
      <w:r w:rsidR="00541D9A" w:rsidRPr="00615AD0">
        <w:rPr>
          <w:sz w:val="22"/>
          <w:szCs w:val="22"/>
          <w:lang w:val="sr-Cyrl-RS"/>
        </w:rPr>
        <w:t>ДИРЕКТОР</w:t>
      </w:r>
      <w:r>
        <w:rPr>
          <w:sz w:val="22"/>
          <w:szCs w:val="22"/>
          <w:lang w:val="sr-Cyrl-RS"/>
        </w:rPr>
        <w:t>А</w:t>
      </w:r>
      <w:r w:rsidR="00541D9A" w:rsidRPr="00615AD0">
        <w:rPr>
          <w:sz w:val="22"/>
          <w:szCs w:val="22"/>
          <w:lang w:val="sr-Cyrl-RS"/>
        </w:rPr>
        <w:t>:</w:t>
      </w:r>
      <w:r w:rsidR="00AF6A6B">
        <w:rPr>
          <w:sz w:val="22"/>
          <w:szCs w:val="22"/>
          <w:lang w:val="sr-Cyrl-RS"/>
        </w:rPr>
        <w:t xml:space="preserve"> </w:t>
      </w:r>
      <w:r w:rsidR="00AF6A6B">
        <w:rPr>
          <w:sz w:val="22"/>
          <w:szCs w:val="22"/>
          <w:lang w:val="sr-Cyrl-RS"/>
        </w:rPr>
        <w:tab/>
      </w:r>
      <w:r w:rsidR="00541D9A" w:rsidRPr="00615AD0">
        <w:rPr>
          <w:sz w:val="22"/>
          <w:szCs w:val="22"/>
          <w:lang w:val="sr-Cyrl-RS"/>
        </w:rPr>
        <w:t xml:space="preserve">Предраг Кнежевић, </w:t>
      </w:r>
      <w:proofErr w:type="spellStart"/>
      <w:r w:rsidR="00541D9A" w:rsidRPr="00615AD0">
        <w:rPr>
          <w:sz w:val="22"/>
          <w:szCs w:val="22"/>
          <w:lang w:val="sr-Cyrl-RS"/>
        </w:rPr>
        <w:t>дипл.правник</w:t>
      </w:r>
      <w:proofErr w:type="spellEnd"/>
    </w:p>
    <w:p w14:paraId="5CE344E9" w14:textId="77777777" w:rsidR="00541D9A" w:rsidRPr="00615AD0" w:rsidRDefault="00541D9A" w:rsidP="00615AD0">
      <w:pPr>
        <w:tabs>
          <w:tab w:val="right" w:pos="2977"/>
          <w:tab w:val="left" w:pos="3402"/>
        </w:tabs>
        <w:ind w:left="3686" w:hanging="3686"/>
        <w:rPr>
          <w:sz w:val="22"/>
          <w:szCs w:val="22"/>
          <w:lang w:val="sr-Cyrl-RS"/>
        </w:rPr>
      </w:pPr>
      <w:r w:rsidRPr="00615AD0">
        <w:rPr>
          <w:sz w:val="22"/>
          <w:szCs w:val="22"/>
          <w:lang w:val="sr-Cyrl-RS"/>
        </w:rPr>
        <w:t xml:space="preserve"> </w:t>
      </w:r>
    </w:p>
    <w:p w14:paraId="15D77B1C" w14:textId="77777777" w:rsidR="00541D9A" w:rsidRPr="00615AD0" w:rsidRDefault="00541D9A" w:rsidP="00615AD0">
      <w:pPr>
        <w:tabs>
          <w:tab w:val="right" w:pos="2977"/>
          <w:tab w:val="left" w:pos="3402"/>
        </w:tabs>
        <w:ind w:left="3686" w:hanging="3686"/>
        <w:rPr>
          <w:sz w:val="22"/>
          <w:szCs w:val="22"/>
          <w:lang w:val="sr-Cyrl-RS"/>
        </w:rPr>
      </w:pPr>
    </w:p>
    <w:p w14:paraId="069A9A32" w14:textId="13C355B6" w:rsidR="00541D9A" w:rsidRPr="00615AD0" w:rsidRDefault="00AF6A6B" w:rsidP="00AF6A6B">
      <w:pPr>
        <w:ind w:left="3686" w:hanging="3686"/>
        <w:rPr>
          <w:sz w:val="22"/>
          <w:szCs w:val="22"/>
          <w:lang w:val="sr-Cyrl-RS"/>
        </w:rPr>
      </w:pPr>
      <w:r>
        <w:rPr>
          <w:sz w:val="22"/>
          <w:szCs w:val="22"/>
          <w:lang w:val="sr-Cyrl-RS"/>
        </w:rPr>
        <w:t>ПОМОЋНИК ДИРЕКТОРА:</w:t>
      </w:r>
      <w:r>
        <w:rPr>
          <w:sz w:val="22"/>
          <w:szCs w:val="22"/>
          <w:lang w:val="sr-Cyrl-RS"/>
        </w:rPr>
        <w:tab/>
      </w:r>
      <w:r w:rsidR="005404D3">
        <w:rPr>
          <w:sz w:val="22"/>
          <w:szCs w:val="22"/>
          <w:lang w:val="sr-Cyrl-RS"/>
        </w:rPr>
        <w:t xml:space="preserve">мр </w:t>
      </w:r>
      <w:r w:rsidR="00FB7099" w:rsidRPr="00615AD0">
        <w:rPr>
          <w:sz w:val="22"/>
          <w:szCs w:val="22"/>
          <w:lang w:val="sr-Cyrl-RS"/>
        </w:rPr>
        <w:t xml:space="preserve">Владимир </w:t>
      </w:r>
      <w:proofErr w:type="spellStart"/>
      <w:r w:rsidR="00FB7099" w:rsidRPr="00615AD0">
        <w:rPr>
          <w:sz w:val="22"/>
          <w:szCs w:val="22"/>
          <w:lang w:val="sr-Cyrl-RS"/>
        </w:rPr>
        <w:t>Пихлер</w:t>
      </w:r>
      <w:proofErr w:type="spellEnd"/>
      <w:r w:rsidR="00541D9A" w:rsidRPr="00615AD0">
        <w:rPr>
          <w:sz w:val="22"/>
          <w:szCs w:val="22"/>
          <w:lang w:val="sr-Cyrl-RS"/>
        </w:rPr>
        <w:t xml:space="preserve">, </w:t>
      </w:r>
      <w:proofErr w:type="spellStart"/>
      <w:r w:rsidR="00541D9A" w:rsidRPr="00615AD0">
        <w:rPr>
          <w:sz w:val="22"/>
          <w:szCs w:val="22"/>
          <w:lang w:val="sr-Cyrl-RS"/>
        </w:rPr>
        <w:t>дипл.инж.арх</w:t>
      </w:r>
      <w:proofErr w:type="spellEnd"/>
      <w:r w:rsidR="00541D9A" w:rsidRPr="00615AD0">
        <w:rPr>
          <w:sz w:val="22"/>
          <w:szCs w:val="22"/>
          <w:lang w:val="sr-Cyrl-RS"/>
        </w:rPr>
        <w:t>.</w:t>
      </w:r>
    </w:p>
    <w:p w14:paraId="741A2C67" w14:textId="77777777" w:rsidR="001A34ED" w:rsidRPr="00615AD0" w:rsidRDefault="001A34ED" w:rsidP="00615AD0">
      <w:pPr>
        <w:tabs>
          <w:tab w:val="right" w:pos="2977"/>
          <w:tab w:val="left" w:pos="3402"/>
        </w:tabs>
        <w:ind w:left="3686" w:hanging="3686"/>
        <w:rPr>
          <w:sz w:val="22"/>
          <w:szCs w:val="22"/>
          <w:lang w:val="sr-Cyrl-RS"/>
        </w:rPr>
      </w:pPr>
    </w:p>
    <w:p w14:paraId="2B266D1F" w14:textId="77777777" w:rsidR="009C398B" w:rsidRPr="00615AD0" w:rsidRDefault="00C507A6" w:rsidP="00615AD0">
      <w:pPr>
        <w:ind w:left="3686" w:hanging="3686"/>
        <w:rPr>
          <w:sz w:val="22"/>
          <w:szCs w:val="22"/>
          <w:lang w:val="sr-Cyrl-RS"/>
        </w:rPr>
      </w:pPr>
      <w:r w:rsidRPr="00615AD0">
        <w:rPr>
          <w:sz w:val="22"/>
          <w:szCs w:val="22"/>
          <w:lang w:val="sr-Cyrl-RS"/>
        </w:rPr>
        <w:t xml:space="preserve"> </w:t>
      </w:r>
    </w:p>
    <w:p w14:paraId="7C3501EB" w14:textId="21040BD0" w:rsidR="009C398B" w:rsidRPr="00BC46C9" w:rsidRDefault="007A23B4" w:rsidP="00AF6A6B">
      <w:pPr>
        <w:ind w:left="3686" w:hanging="3686"/>
        <w:rPr>
          <w:sz w:val="22"/>
          <w:szCs w:val="22"/>
          <w:lang w:val="en-US"/>
        </w:rPr>
      </w:pPr>
      <w:r w:rsidRPr="00615AD0">
        <w:rPr>
          <w:sz w:val="22"/>
          <w:szCs w:val="22"/>
          <w:lang w:val="sr-Cyrl-RS"/>
        </w:rPr>
        <w:t>Е–БРОЈ:</w:t>
      </w:r>
      <w:r w:rsidR="002131EA" w:rsidRPr="00615AD0">
        <w:rPr>
          <w:sz w:val="22"/>
          <w:szCs w:val="22"/>
          <w:lang w:val="sr-Cyrl-RS"/>
        </w:rPr>
        <w:tab/>
      </w:r>
      <w:r w:rsidR="00E26CCB" w:rsidRPr="00615AD0">
        <w:rPr>
          <w:sz w:val="22"/>
          <w:szCs w:val="22"/>
          <w:lang w:val="sr-Cyrl-RS"/>
        </w:rPr>
        <w:t>27</w:t>
      </w:r>
      <w:r w:rsidR="00BC46C9">
        <w:rPr>
          <w:sz w:val="22"/>
          <w:szCs w:val="22"/>
          <w:lang w:val="sr-Cyrl-RS"/>
        </w:rPr>
        <w:t>6</w:t>
      </w:r>
      <w:r w:rsidR="00BC46C9">
        <w:rPr>
          <w:sz w:val="22"/>
          <w:szCs w:val="22"/>
          <w:lang w:val="en-US"/>
        </w:rPr>
        <w:t>7</w:t>
      </w:r>
    </w:p>
    <w:p w14:paraId="18979566" w14:textId="77777777" w:rsidR="009C398B" w:rsidRPr="00615AD0" w:rsidRDefault="009C398B" w:rsidP="00615AD0">
      <w:pPr>
        <w:ind w:left="3686" w:hanging="3686"/>
        <w:rPr>
          <w:sz w:val="22"/>
          <w:szCs w:val="22"/>
          <w:lang w:val="sr-Cyrl-RS"/>
        </w:rPr>
      </w:pPr>
    </w:p>
    <w:p w14:paraId="0A4B3BA8" w14:textId="77777777" w:rsidR="000A56D7" w:rsidRPr="00615AD0" w:rsidRDefault="000A56D7" w:rsidP="00615AD0">
      <w:pPr>
        <w:ind w:left="3686" w:hanging="3686"/>
        <w:rPr>
          <w:sz w:val="22"/>
          <w:szCs w:val="22"/>
          <w:lang w:val="sr-Cyrl-RS"/>
        </w:rPr>
      </w:pPr>
    </w:p>
    <w:p w14:paraId="033C4818" w14:textId="3620AC86" w:rsidR="00EC2A30" w:rsidRPr="00615AD0" w:rsidRDefault="007A23B4" w:rsidP="00AF6A6B">
      <w:pPr>
        <w:ind w:left="3686" w:hanging="3686"/>
        <w:rPr>
          <w:sz w:val="22"/>
          <w:szCs w:val="22"/>
          <w:lang w:val="sr-Cyrl-RS"/>
        </w:rPr>
      </w:pPr>
      <w:r w:rsidRPr="00615AD0">
        <w:rPr>
          <w:sz w:val="22"/>
          <w:szCs w:val="22"/>
          <w:lang w:val="sr-Cyrl-RS"/>
        </w:rPr>
        <w:t>ОДГОВОРНИ</w:t>
      </w:r>
      <w:r w:rsidR="000A56D7" w:rsidRPr="00615AD0">
        <w:rPr>
          <w:sz w:val="22"/>
          <w:szCs w:val="22"/>
          <w:lang w:val="sr-Cyrl-RS"/>
        </w:rPr>
        <w:t xml:space="preserve"> </w:t>
      </w:r>
      <w:r w:rsidRPr="00615AD0">
        <w:rPr>
          <w:sz w:val="22"/>
          <w:szCs w:val="22"/>
          <w:lang w:val="sr-Cyrl-RS"/>
        </w:rPr>
        <w:t>УРБАНИСТА:</w:t>
      </w:r>
      <w:r w:rsidR="00C507A6" w:rsidRPr="00615AD0">
        <w:rPr>
          <w:sz w:val="22"/>
          <w:szCs w:val="22"/>
          <w:lang w:val="sr-Cyrl-RS"/>
        </w:rPr>
        <w:t xml:space="preserve"> </w:t>
      </w:r>
      <w:r w:rsidRPr="00615AD0">
        <w:rPr>
          <w:sz w:val="22"/>
          <w:szCs w:val="22"/>
          <w:lang w:val="sr-Cyrl-RS"/>
        </w:rPr>
        <w:tab/>
      </w:r>
      <w:proofErr w:type="spellStart"/>
      <w:r w:rsidR="00BC12E0">
        <w:rPr>
          <w:sz w:val="22"/>
          <w:szCs w:val="22"/>
          <w:lang w:val="sr-Cyrl-RS"/>
        </w:rPr>
        <w:t>Радованка</w:t>
      </w:r>
      <w:proofErr w:type="spellEnd"/>
      <w:r w:rsidR="00BC12E0">
        <w:rPr>
          <w:sz w:val="22"/>
          <w:szCs w:val="22"/>
          <w:lang w:val="sr-Cyrl-RS"/>
        </w:rPr>
        <w:t xml:space="preserve"> </w:t>
      </w:r>
      <w:proofErr w:type="spellStart"/>
      <w:r w:rsidR="00BC12E0">
        <w:rPr>
          <w:sz w:val="22"/>
          <w:szCs w:val="22"/>
          <w:lang w:val="sr-Cyrl-RS"/>
        </w:rPr>
        <w:t>Шкрбић</w:t>
      </w:r>
      <w:proofErr w:type="spellEnd"/>
      <w:r w:rsidR="00E26CCB" w:rsidRPr="00615AD0">
        <w:rPr>
          <w:sz w:val="22"/>
          <w:szCs w:val="22"/>
          <w:lang w:val="sr-Cyrl-RS"/>
        </w:rPr>
        <w:t xml:space="preserve">, </w:t>
      </w:r>
      <w:proofErr w:type="spellStart"/>
      <w:r w:rsidR="00E26CCB" w:rsidRPr="00615AD0">
        <w:rPr>
          <w:sz w:val="22"/>
          <w:szCs w:val="22"/>
          <w:lang w:val="sr-Cyrl-RS"/>
        </w:rPr>
        <w:t>дипл.инж.арх</w:t>
      </w:r>
      <w:proofErr w:type="spellEnd"/>
      <w:r w:rsidR="00E26CCB" w:rsidRPr="00615AD0">
        <w:rPr>
          <w:sz w:val="22"/>
          <w:szCs w:val="22"/>
          <w:lang w:val="sr-Cyrl-RS"/>
        </w:rPr>
        <w:t>.</w:t>
      </w:r>
    </w:p>
    <w:p w14:paraId="3AA66CB4" w14:textId="77777777" w:rsidR="000854FF" w:rsidRPr="00615AD0" w:rsidRDefault="000854FF" w:rsidP="00615AD0">
      <w:pPr>
        <w:ind w:left="3686" w:hanging="3686"/>
        <w:rPr>
          <w:sz w:val="22"/>
          <w:szCs w:val="22"/>
          <w:lang w:val="sr-Cyrl-RS"/>
        </w:rPr>
      </w:pPr>
    </w:p>
    <w:p w14:paraId="1DA500C6" w14:textId="77777777" w:rsidR="00C507A6" w:rsidRPr="00615AD0" w:rsidRDefault="00C507A6" w:rsidP="00615AD0">
      <w:pPr>
        <w:tabs>
          <w:tab w:val="right" w:pos="2694"/>
          <w:tab w:val="left" w:pos="3402"/>
        </w:tabs>
        <w:ind w:left="3686" w:hanging="3686"/>
        <w:rPr>
          <w:sz w:val="22"/>
          <w:szCs w:val="22"/>
          <w:lang w:val="sr-Cyrl-RS"/>
        </w:rPr>
      </w:pPr>
    </w:p>
    <w:p w14:paraId="7BBF15A0" w14:textId="77777777" w:rsidR="00724991" w:rsidRPr="00516F57" w:rsidRDefault="00AF6248" w:rsidP="00724991">
      <w:pPr>
        <w:tabs>
          <w:tab w:val="left" w:pos="3828"/>
        </w:tabs>
        <w:ind w:left="3686" w:hanging="3686"/>
        <w:rPr>
          <w:rFonts w:eastAsia="Calibri"/>
          <w:sz w:val="22"/>
          <w:szCs w:val="22"/>
          <w:lang w:val="sr-Cyrl-RS" w:eastAsia="en-US"/>
        </w:rPr>
      </w:pPr>
      <w:r w:rsidRPr="00615AD0">
        <w:rPr>
          <w:sz w:val="22"/>
          <w:szCs w:val="22"/>
          <w:lang w:val="sr-Cyrl-RS"/>
        </w:rPr>
        <w:t xml:space="preserve">СТРУЧНИ ТИМ: </w:t>
      </w:r>
      <w:r w:rsidRPr="00615AD0">
        <w:rPr>
          <w:sz w:val="22"/>
          <w:szCs w:val="22"/>
          <w:lang w:val="sr-Cyrl-RS"/>
        </w:rPr>
        <w:tab/>
      </w:r>
      <w:r w:rsidR="00724991" w:rsidRPr="00516F57">
        <w:rPr>
          <w:rFonts w:eastAsia="Calibri"/>
          <w:sz w:val="22"/>
          <w:szCs w:val="22"/>
          <w:lang w:val="sr-Cyrl-RS" w:eastAsia="en-US"/>
        </w:rPr>
        <w:t xml:space="preserve">Милан Жижић, </w:t>
      </w:r>
      <w:proofErr w:type="spellStart"/>
      <w:r w:rsidR="00724991" w:rsidRPr="00516F57">
        <w:rPr>
          <w:rFonts w:eastAsia="Calibri"/>
          <w:sz w:val="22"/>
          <w:szCs w:val="22"/>
          <w:lang w:val="sr-Cyrl-RS" w:eastAsia="en-US"/>
        </w:rPr>
        <w:t>дипл.инж.маш</w:t>
      </w:r>
      <w:proofErr w:type="spellEnd"/>
      <w:r w:rsidR="00724991" w:rsidRPr="00516F57">
        <w:rPr>
          <w:rFonts w:eastAsia="Calibri"/>
          <w:sz w:val="22"/>
          <w:szCs w:val="22"/>
          <w:lang w:val="sr-Cyrl-RS" w:eastAsia="en-US"/>
        </w:rPr>
        <w:t>.</w:t>
      </w:r>
    </w:p>
    <w:p w14:paraId="276F05D5" w14:textId="596AA837" w:rsidR="002F7F18" w:rsidRDefault="005F78F6" w:rsidP="00724991">
      <w:pPr>
        <w:tabs>
          <w:tab w:val="left" w:pos="3828"/>
        </w:tabs>
        <w:ind w:left="3686" w:hanging="3686"/>
        <w:rPr>
          <w:rFonts w:eastAsia="Calibri"/>
          <w:sz w:val="22"/>
          <w:szCs w:val="22"/>
          <w:lang w:val="sr-Cyrl-RS" w:eastAsia="en-US"/>
        </w:rPr>
      </w:pPr>
      <w:r>
        <w:rPr>
          <w:rFonts w:eastAsia="Calibri"/>
          <w:sz w:val="22"/>
          <w:szCs w:val="22"/>
          <w:lang w:val="sr-Cyrl-RS" w:eastAsia="en-US"/>
        </w:rPr>
        <w:tab/>
      </w:r>
      <w:r w:rsidR="00724991" w:rsidRPr="00516F57">
        <w:rPr>
          <w:rFonts w:eastAsia="Calibri"/>
          <w:sz w:val="22"/>
          <w:szCs w:val="22"/>
          <w:lang w:val="sr-Cyrl-RS" w:eastAsia="en-US"/>
        </w:rPr>
        <w:t xml:space="preserve">Бранко Миловановић, </w:t>
      </w:r>
      <w:proofErr w:type="spellStart"/>
      <w:r w:rsidR="00724991" w:rsidRPr="00516F57">
        <w:rPr>
          <w:rFonts w:eastAsia="Calibri"/>
          <w:sz w:val="22"/>
          <w:szCs w:val="22"/>
          <w:lang w:val="sr-Cyrl-RS" w:eastAsia="en-US"/>
        </w:rPr>
        <w:t>дипл.инж.мелиор</w:t>
      </w:r>
      <w:proofErr w:type="spellEnd"/>
      <w:r w:rsidR="00724991" w:rsidRPr="00516F57">
        <w:rPr>
          <w:rFonts w:eastAsia="Calibri"/>
          <w:sz w:val="22"/>
          <w:szCs w:val="22"/>
          <w:lang w:val="sr-Cyrl-RS" w:eastAsia="en-US"/>
        </w:rPr>
        <w:t>.</w:t>
      </w:r>
    </w:p>
    <w:p w14:paraId="08FAE97A" w14:textId="2BD0E338" w:rsidR="00B65575" w:rsidRDefault="00B65575" w:rsidP="00B65575">
      <w:pPr>
        <w:tabs>
          <w:tab w:val="left" w:pos="3828"/>
        </w:tabs>
        <w:ind w:left="3686"/>
        <w:rPr>
          <w:rFonts w:eastAsia="Calibri"/>
          <w:sz w:val="22"/>
          <w:szCs w:val="22"/>
          <w:lang w:val="en-US" w:eastAsia="en-US"/>
        </w:rPr>
      </w:pPr>
      <w:r>
        <w:rPr>
          <w:rFonts w:eastAsia="Calibri"/>
          <w:sz w:val="22"/>
          <w:szCs w:val="22"/>
          <w:lang w:val="sr-Cyrl-RS" w:eastAsia="en-US"/>
        </w:rPr>
        <w:t>Наташа Медић</w:t>
      </w:r>
      <w:r w:rsidRPr="00516F57">
        <w:rPr>
          <w:rFonts w:eastAsia="Calibri"/>
          <w:sz w:val="22"/>
          <w:szCs w:val="22"/>
          <w:lang w:val="sr-Cyrl-RS" w:eastAsia="en-US"/>
        </w:rPr>
        <w:t xml:space="preserve">, </w:t>
      </w:r>
      <w:proofErr w:type="spellStart"/>
      <w:r>
        <w:rPr>
          <w:rFonts w:eastAsia="Calibri"/>
          <w:sz w:val="22"/>
          <w:szCs w:val="22"/>
          <w:lang w:val="sr-Cyrl-RS" w:eastAsia="en-US"/>
        </w:rPr>
        <w:t>маст.</w:t>
      </w:r>
      <w:r w:rsidRPr="00516F57">
        <w:rPr>
          <w:rFonts w:eastAsia="Calibri"/>
          <w:sz w:val="22"/>
          <w:szCs w:val="22"/>
          <w:lang w:val="sr-Cyrl-RS" w:eastAsia="en-US"/>
        </w:rPr>
        <w:t>дипл.инж.пејз.арх</w:t>
      </w:r>
      <w:proofErr w:type="spellEnd"/>
      <w:r w:rsidRPr="00516F57">
        <w:rPr>
          <w:rFonts w:eastAsia="Calibri"/>
          <w:sz w:val="22"/>
          <w:szCs w:val="22"/>
          <w:lang w:val="sr-Cyrl-RS" w:eastAsia="en-US"/>
        </w:rPr>
        <w:t>.</w:t>
      </w:r>
    </w:p>
    <w:p w14:paraId="02EE5128" w14:textId="4CC81306" w:rsidR="00F8330A" w:rsidRDefault="00F8330A" w:rsidP="00F8330A">
      <w:pPr>
        <w:tabs>
          <w:tab w:val="left" w:pos="3686"/>
        </w:tabs>
        <w:ind w:left="3686"/>
        <w:rPr>
          <w:sz w:val="22"/>
          <w:lang w:val="en-US"/>
        </w:rPr>
      </w:pPr>
      <w:r w:rsidRPr="00516F57">
        <w:rPr>
          <w:sz w:val="22"/>
          <w:lang w:val="sr-Cyrl-RS"/>
        </w:rPr>
        <w:t xml:space="preserve">Теодора </w:t>
      </w:r>
      <w:proofErr w:type="spellStart"/>
      <w:r w:rsidRPr="00516F57">
        <w:rPr>
          <w:sz w:val="22"/>
          <w:lang w:val="sr-Cyrl-RS"/>
        </w:rPr>
        <w:t>Томин</w:t>
      </w:r>
      <w:proofErr w:type="spellEnd"/>
      <w:r w:rsidRPr="00516F57">
        <w:rPr>
          <w:sz w:val="22"/>
          <w:lang w:val="sr-Cyrl-RS"/>
        </w:rPr>
        <w:t xml:space="preserve"> </w:t>
      </w:r>
      <w:proofErr w:type="spellStart"/>
      <w:r w:rsidRPr="00516F57">
        <w:rPr>
          <w:sz w:val="22"/>
          <w:lang w:val="sr-Cyrl-RS"/>
        </w:rPr>
        <w:t>Рутар</w:t>
      </w:r>
      <w:proofErr w:type="spellEnd"/>
      <w:r w:rsidRPr="00516F57">
        <w:rPr>
          <w:sz w:val="22"/>
          <w:lang w:val="sr-Cyrl-RS"/>
        </w:rPr>
        <w:t xml:space="preserve">, дипл. </w:t>
      </w:r>
      <w:r w:rsidR="00B21B57">
        <w:rPr>
          <w:sz w:val="22"/>
          <w:lang w:val="sr-Cyrl-RS"/>
        </w:rPr>
        <w:t>п</w:t>
      </w:r>
      <w:r w:rsidRPr="00516F57">
        <w:rPr>
          <w:sz w:val="22"/>
          <w:lang w:val="sr-Cyrl-RS"/>
        </w:rPr>
        <w:t>равник</w:t>
      </w:r>
    </w:p>
    <w:p w14:paraId="48E5A1D7" w14:textId="5D94CE31" w:rsidR="002F7F18" w:rsidRPr="00B65575" w:rsidRDefault="002F7F18" w:rsidP="00B65575">
      <w:pPr>
        <w:ind w:left="3686" w:hanging="3686"/>
        <w:rPr>
          <w:sz w:val="22"/>
          <w:szCs w:val="22"/>
          <w:lang w:val="sr-Cyrl-RS"/>
        </w:rPr>
      </w:pPr>
      <w:r w:rsidRPr="00516F57">
        <w:rPr>
          <w:rFonts w:eastAsia="Calibri"/>
          <w:sz w:val="22"/>
          <w:szCs w:val="22"/>
          <w:lang w:val="sr-Cyrl-RS" w:eastAsia="en-US"/>
        </w:rPr>
        <w:t xml:space="preserve">                      </w:t>
      </w:r>
      <w:r w:rsidRPr="00516F57">
        <w:rPr>
          <w:rFonts w:eastAsia="Calibri"/>
          <w:sz w:val="22"/>
          <w:szCs w:val="22"/>
          <w:lang w:val="sr-Cyrl-RS" w:eastAsia="en-US"/>
        </w:rPr>
        <w:tab/>
        <w:t xml:space="preserve">Далибор </w:t>
      </w:r>
      <w:proofErr w:type="spellStart"/>
      <w:r w:rsidRPr="00516F57">
        <w:rPr>
          <w:rFonts w:eastAsia="Calibri"/>
          <w:sz w:val="22"/>
          <w:szCs w:val="22"/>
          <w:lang w:val="sr-Cyrl-RS" w:eastAsia="en-US"/>
        </w:rPr>
        <w:t>Јурица</w:t>
      </w:r>
      <w:proofErr w:type="spellEnd"/>
      <w:r w:rsidRPr="00516F57">
        <w:rPr>
          <w:rFonts w:eastAsia="Calibri"/>
          <w:sz w:val="22"/>
          <w:szCs w:val="22"/>
          <w:lang w:val="sr-Cyrl-RS" w:eastAsia="en-US"/>
        </w:rPr>
        <w:t xml:space="preserve">, </w:t>
      </w:r>
      <w:proofErr w:type="spellStart"/>
      <w:r w:rsidRPr="00516F57">
        <w:rPr>
          <w:rFonts w:eastAsia="Calibri"/>
          <w:sz w:val="22"/>
          <w:szCs w:val="22"/>
          <w:lang w:val="sr-Cyrl-RS" w:eastAsia="en-US"/>
        </w:rPr>
        <w:t>дипл.инж.геод</w:t>
      </w:r>
      <w:proofErr w:type="spellEnd"/>
      <w:r w:rsidRPr="00516F57">
        <w:rPr>
          <w:rFonts w:eastAsia="Calibri"/>
          <w:sz w:val="22"/>
          <w:szCs w:val="22"/>
          <w:lang w:val="sr-Cyrl-RS" w:eastAsia="en-US"/>
        </w:rPr>
        <w:t>.</w:t>
      </w:r>
    </w:p>
    <w:p w14:paraId="2C7E934B" w14:textId="77777777" w:rsidR="002F7F18" w:rsidRPr="00516F57" w:rsidRDefault="002F7F18" w:rsidP="002F7F18">
      <w:pPr>
        <w:tabs>
          <w:tab w:val="left" w:pos="3686"/>
        </w:tabs>
        <w:ind w:left="3686" w:hanging="3686"/>
        <w:rPr>
          <w:rFonts w:eastAsia="Calibri"/>
          <w:sz w:val="22"/>
          <w:szCs w:val="22"/>
          <w:lang w:val="sr-Cyrl-RS" w:eastAsia="en-US"/>
        </w:rPr>
      </w:pPr>
      <w:r w:rsidRPr="00516F57">
        <w:rPr>
          <w:rFonts w:eastAsia="Calibri"/>
          <w:sz w:val="22"/>
          <w:szCs w:val="22"/>
          <w:lang w:val="sr-Cyrl-RS" w:eastAsia="en-US"/>
        </w:rPr>
        <w:t xml:space="preserve">                      </w:t>
      </w:r>
      <w:r w:rsidRPr="00516F57">
        <w:rPr>
          <w:rFonts w:eastAsia="Calibri"/>
          <w:sz w:val="22"/>
          <w:szCs w:val="22"/>
          <w:lang w:val="sr-Cyrl-RS" w:eastAsia="en-US"/>
        </w:rPr>
        <w:tab/>
        <w:t xml:space="preserve">Аљоша Дабић, </w:t>
      </w:r>
      <w:proofErr w:type="spellStart"/>
      <w:r w:rsidRPr="00516F57">
        <w:rPr>
          <w:rFonts w:eastAsia="Calibri"/>
          <w:sz w:val="22"/>
          <w:szCs w:val="22"/>
          <w:lang w:val="sr-Cyrl-RS" w:eastAsia="en-US"/>
        </w:rPr>
        <w:t>ел.техничар</w:t>
      </w:r>
      <w:proofErr w:type="spellEnd"/>
    </w:p>
    <w:p w14:paraId="228042C0" w14:textId="77777777" w:rsidR="00724991" w:rsidRPr="00516F57" w:rsidRDefault="00724991" w:rsidP="00724991">
      <w:pPr>
        <w:tabs>
          <w:tab w:val="left" w:pos="3686"/>
        </w:tabs>
        <w:ind w:left="3686"/>
        <w:rPr>
          <w:rFonts w:eastAsia="Calibri"/>
          <w:sz w:val="22"/>
          <w:szCs w:val="22"/>
          <w:lang w:val="sr-Cyrl-RS" w:eastAsia="en-US"/>
        </w:rPr>
      </w:pPr>
      <w:r w:rsidRPr="00516F57">
        <w:rPr>
          <w:rFonts w:eastAsia="Calibri"/>
          <w:sz w:val="22"/>
          <w:szCs w:val="22"/>
          <w:lang w:val="sr-Cyrl-RS" w:eastAsia="en-US"/>
        </w:rPr>
        <w:t>Драгана Матовић, оператер</w:t>
      </w:r>
    </w:p>
    <w:p w14:paraId="2D8D86A2" w14:textId="77777777" w:rsidR="00724991" w:rsidRPr="00516F57" w:rsidRDefault="00724991" w:rsidP="00724991">
      <w:pPr>
        <w:ind w:left="3969" w:hanging="283"/>
        <w:rPr>
          <w:sz w:val="22"/>
          <w:szCs w:val="22"/>
          <w:lang w:val="sr-Cyrl-RS"/>
        </w:rPr>
      </w:pPr>
      <w:r w:rsidRPr="00516F57">
        <w:rPr>
          <w:sz w:val="22"/>
          <w:szCs w:val="22"/>
          <w:lang w:val="sr-Cyrl-RS"/>
        </w:rPr>
        <w:t xml:space="preserve">Ђорђе </w:t>
      </w:r>
      <w:proofErr w:type="spellStart"/>
      <w:r w:rsidRPr="00516F57">
        <w:rPr>
          <w:sz w:val="22"/>
          <w:szCs w:val="22"/>
          <w:lang w:val="sr-Cyrl-RS"/>
        </w:rPr>
        <w:t>Кљаић</w:t>
      </w:r>
      <w:proofErr w:type="spellEnd"/>
      <w:r w:rsidRPr="00516F57">
        <w:rPr>
          <w:sz w:val="22"/>
          <w:szCs w:val="22"/>
          <w:lang w:val="sr-Cyrl-RS"/>
        </w:rPr>
        <w:t xml:space="preserve">, </w:t>
      </w:r>
      <w:proofErr w:type="spellStart"/>
      <w:r w:rsidRPr="00516F57">
        <w:rPr>
          <w:sz w:val="22"/>
          <w:szCs w:val="22"/>
          <w:lang w:val="sr-Cyrl-RS"/>
        </w:rPr>
        <w:t>геод.техничар</w:t>
      </w:r>
      <w:proofErr w:type="spellEnd"/>
    </w:p>
    <w:p w14:paraId="2972C840" w14:textId="77777777" w:rsidR="00724991" w:rsidRPr="00516F57" w:rsidRDefault="00724991" w:rsidP="00724991">
      <w:pPr>
        <w:ind w:left="3686" w:hanging="3686"/>
        <w:rPr>
          <w:sz w:val="22"/>
          <w:lang w:val="sr-Cyrl-RS"/>
        </w:rPr>
      </w:pPr>
      <w:r w:rsidRPr="00516F57">
        <w:rPr>
          <w:sz w:val="22"/>
          <w:lang w:val="sr-Cyrl-RS"/>
        </w:rPr>
        <w:t xml:space="preserve">                      </w:t>
      </w:r>
      <w:r w:rsidRPr="00516F57">
        <w:rPr>
          <w:sz w:val="22"/>
          <w:lang w:val="sr-Cyrl-RS"/>
        </w:rPr>
        <w:tab/>
        <w:t xml:space="preserve">Душко Ђоковић, </w:t>
      </w:r>
      <w:proofErr w:type="spellStart"/>
      <w:r w:rsidRPr="00516F57">
        <w:rPr>
          <w:sz w:val="22"/>
          <w:lang w:val="sr-Cyrl-RS"/>
        </w:rPr>
        <w:t>копирант</w:t>
      </w:r>
      <w:proofErr w:type="spellEnd"/>
    </w:p>
    <w:p w14:paraId="0EE56417" w14:textId="3B360590" w:rsidR="002F7F18" w:rsidRPr="00516F57" w:rsidRDefault="002F7F18" w:rsidP="002F7F18">
      <w:pPr>
        <w:tabs>
          <w:tab w:val="left" w:pos="3686"/>
        </w:tabs>
        <w:ind w:left="3686"/>
        <w:rPr>
          <w:rFonts w:eastAsia="Calibri"/>
          <w:sz w:val="22"/>
          <w:szCs w:val="22"/>
          <w:lang w:val="sr-Cyrl-RS" w:eastAsia="en-US"/>
        </w:rPr>
      </w:pPr>
    </w:p>
    <w:p w14:paraId="6F310CD8" w14:textId="50259D14" w:rsidR="00AF6248" w:rsidRPr="00615AD0" w:rsidRDefault="00AF6248" w:rsidP="00AF6A6B">
      <w:pPr>
        <w:ind w:left="3686" w:hanging="3686"/>
        <w:rPr>
          <w:sz w:val="22"/>
          <w:szCs w:val="22"/>
          <w:lang w:val="sr-Cyrl-RS"/>
        </w:rPr>
      </w:pPr>
    </w:p>
    <w:p w14:paraId="48A8F14E" w14:textId="77777777" w:rsidR="00FB7099" w:rsidRPr="00615AD0" w:rsidRDefault="00FB7099" w:rsidP="00AF6A6B">
      <w:pPr>
        <w:tabs>
          <w:tab w:val="right" w:pos="2694"/>
        </w:tabs>
        <w:ind w:left="3686"/>
        <w:rPr>
          <w:sz w:val="22"/>
          <w:szCs w:val="22"/>
          <w:lang w:val="sr-Cyrl-RS"/>
        </w:rPr>
      </w:pPr>
    </w:p>
    <w:p w14:paraId="143E1F1F" w14:textId="77777777" w:rsidR="00FB7099" w:rsidRPr="00615AD0" w:rsidRDefault="00FB7099" w:rsidP="00AF6A6B">
      <w:pPr>
        <w:tabs>
          <w:tab w:val="right" w:pos="2694"/>
        </w:tabs>
        <w:ind w:left="3686"/>
        <w:rPr>
          <w:sz w:val="22"/>
          <w:szCs w:val="22"/>
          <w:lang w:val="sr-Cyrl-RS"/>
        </w:rPr>
      </w:pPr>
    </w:p>
    <w:p w14:paraId="2E3C9D50" w14:textId="77777777" w:rsidR="00FB7099" w:rsidRPr="00615AD0" w:rsidRDefault="00FB7099" w:rsidP="00AF6A6B">
      <w:pPr>
        <w:tabs>
          <w:tab w:val="right" w:pos="2694"/>
        </w:tabs>
        <w:ind w:left="3686"/>
        <w:rPr>
          <w:sz w:val="22"/>
          <w:szCs w:val="22"/>
          <w:lang w:val="sr-Cyrl-RS"/>
        </w:rPr>
      </w:pPr>
    </w:p>
    <w:p w14:paraId="666BD09D" w14:textId="77777777" w:rsidR="00FB7099" w:rsidRPr="00615AD0" w:rsidRDefault="00FB7099" w:rsidP="00AF6A6B">
      <w:pPr>
        <w:tabs>
          <w:tab w:val="right" w:pos="2694"/>
        </w:tabs>
        <w:ind w:left="3686"/>
        <w:rPr>
          <w:sz w:val="22"/>
          <w:szCs w:val="22"/>
          <w:lang w:val="sr-Cyrl-RS"/>
        </w:rPr>
      </w:pPr>
    </w:p>
    <w:p w14:paraId="512F0CF9" w14:textId="77777777" w:rsidR="00FB7099" w:rsidRPr="00615AD0" w:rsidRDefault="00FB7099" w:rsidP="00AF6A6B">
      <w:pPr>
        <w:tabs>
          <w:tab w:val="right" w:pos="2694"/>
        </w:tabs>
        <w:ind w:left="3686"/>
        <w:rPr>
          <w:sz w:val="22"/>
          <w:szCs w:val="22"/>
          <w:lang w:val="sr-Cyrl-RS"/>
        </w:rPr>
      </w:pPr>
    </w:p>
    <w:p w14:paraId="1511828D" w14:textId="77777777" w:rsidR="00FB7099" w:rsidRPr="00615AD0" w:rsidRDefault="00FB7099" w:rsidP="00AF6A6B">
      <w:pPr>
        <w:tabs>
          <w:tab w:val="right" w:pos="2694"/>
        </w:tabs>
        <w:ind w:left="3686"/>
        <w:rPr>
          <w:sz w:val="22"/>
          <w:szCs w:val="22"/>
          <w:lang w:val="sr-Cyrl-RS"/>
        </w:rPr>
      </w:pPr>
    </w:p>
    <w:p w14:paraId="5BCA29BF" w14:textId="77777777" w:rsidR="00FB7099" w:rsidRPr="00615AD0" w:rsidRDefault="00FB7099" w:rsidP="00AF6A6B">
      <w:pPr>
        <w:tabs>
          <w:tab w:val="right" w:pos="2694"/>
        </w:tabs>
        <w:ind w:left="3686"/>
        <w:rPr>
          <w:sz w:val="22"/>
          <w:szCs w:val="22"/>
          <w:lang w:val="sr-Cyrl-RS"/>
        </w:rPr>
      </w:pPr>
    </w:p>
    <w:p w14:paraId="75B06C02" w14:textId="77777777" w:rsidR="00FB7099" w:rsidRPr="00615AD0" w:rsidRDefault="00FB7099" w:rsidP="00AF6A6B">
      <w:pPr>
        <w:tabs>
          <w:tab w:val="right" w:pos="2694"/>
        </w:tabs>
        <w:ind w:left="3686"/>
        <w:rPr>
          <w:sz w:val="22"/>
          <w:szCs w:val="22"/>
          <w:lang w:val="sr-Cyrl-RS"/>
        </w:rPr>
      </w:pPr>
    </w:p>
    <w:p w14:paraId="37C954FA" w14:textId="71752FCC" w:rsidR="003E5B4F" w:rsidRPr="00615AD0" w:rsidRDefault="003E5B4F" w:rsidP="00AF6A6B">
      <w:pPr>
        <w:tabs>
          <w:tab w:val="right" w:pos="2694"/>
          <w:tab w:val="left" w:pos="3402"/>
        </w:tabs>
        <w:ind w:left="3686"/>
        <w:rPr>
          <w:sz w:val="22"/>
          <w:szCs w:val="22"/>
          <w:lang w:val="sr-Cyrl-RS"/>
        </w:rPr>
      </w:pPr>
    </w:p>
    <w:p w14:paraId="7ACEE49D" w14:textId="485107FD" w:rsidR="003E5B4F" w:rsidRPr="00615AD0" w:rsidRDefault="003E5B4F" w:rsidP="00AF6A6B">
      <w:pPr>
        <w:tabs>
          <w:tab w:val="right" w:pos="2694"/>
          <w:tab w:val="left" w:pos="3402"/>
        </w:tabs>
        <w:ind w:left="3686"/>
        <w:rPr>
          <w:sz w:val="22"/>
          <w:szCs w:val="22"/>
          <w:lang w:val="sr-Cyrl-RS" w:eastAsia="sr-Latn-CS"/>
        </w:rPr>
      </w:pPr>
      <w:r w:rsidRPr="00615AD0">
        <w:rPr>
          <w:sz w:val="22"/>
          <w:szCs w:val="22"/>
          <w:lang w:val="sr-Cyrl-RS"/>
        </w:rPr>
        <w:tab/>
      </w:r>
      <w:r w:rsidRPr="00615AD0">
        <w:rPr>
          <w:sz w:val="22"/>
          <w:szCs w:val="22"/>
          <w:lang w:val="sr-Cyrl-RS"/>
        </w:rPr>
        <w:tab/>
        <w:t xml:space="preserve">    </w:t>
      </w:r>
    </w:p>
    <w:p w14:paraId="4B2A868E" w14:textId="77777777" w:rsidR="00F82D94" w:rsidRPr="00615AD0" w:rsidRDefault="00F82D94" w:rsidP="00AF6A6B">
      <w:pPr>
        <w:ind w:left="3686"/>
        <w:rPr>
          <w:sz w:val="22"/>
          <w:szCs w:val="22"/>
          <w:lang w:val="sr-Cyrl-RS"/>
        </w:rPr>
      </w:pPr>
    </w:p>
    <w:p w14:paraId="647A8609" w14:textId="77777777" w:rsidR="009C398B" w:rsidRPr="00AF6A6B" w:rsidRDefault="009C398B" w:rsidP="00AF6A6B">
      <w:pPr>
        <w:jc w:val="center"/>
        <w:rPr>
          <w:b/>
          <w:sz w:val="28"/>
          <w:szCs w:val="28"/>
          <w:lang w:val="sr-Cyrl-RS"/>
        </w:rPr>
      </w:pPr>
      <w:r w:rsidRPr="00AF6A6B">
        <w:rPr>
          <w:b/>
          <w:sz w:val="28"/>
          <w:szCs w:val="28"/>
          <w:lang w:val="sr-Cyrl-RS"/>
        </w:rPr>
        <w:lastRenderedPageBreak/>
        <w:t>С А Д Р Ж А Ј</w:t>
      </w:r>
    </w:p>
    <w:p w14:paraId="4B74E946" w14:textId="77777777" w:rsidR="009C398B" w:rsidRDefault="009C398B" w:rsidP="00615AD0">
      <w:pPr>
        <w:rPr>
          <w:bCs/>
          <w:sz w:val="22"/>
          <w:szCs w:val="22"/>
          <w:lang w:val="sr-Cyrl-RS"/>
        </w:rPr>
      </w:pPr>
    </w:p>
    <w:p w14:paraId="5F2612BF" w14:textId="77777777" w:rsidR="00541D9A" w:rsidRPr="00AF6A6B" w:rsidRDefault="00541D9A" w:rsidP="00615AD0">
      <w:pPr>
        <w:rPr>
          <w:b/>
          <w:bCs/>
          <w:sz w:val="22"/>
          <w:szCs w:val="22"/>
          <w:lang w:val="sr-Cyrl-RS"/>
        </w:rPr>
      </w:pPr>
      <w:r w:rsidRPr="00AF6A6B">
        <w:rPr>
          <w:b/>
          <w:bCs/>
          <w:sz w:val="22"/>
          <w:szCs w:val="22"/>
          <w:lang w:val="sr-Cyrl-RS"/>
        </w:rPr>
        <w:t>А) ОПШТА ДОКУМЕНТАЦИЈА</w:t>
      </w:r>
    </w:p>
    <w:p w14:paraId="52AA0DF1" w14:textId="77777777" w:rsidR="00541D9A" w:rsidRPr="0086320D" w:rsidRDefault="00541D9A" w:rsidP="00615AD0">
      <w:pPr>
        <w:rPr>
          <w:bCs/>
          <w:lang w:val="sr-Cyrl-RS"/>
        </w:rPr>
      </w:pPr>
    </w:p>
    <w:p w14:paraId="60E5A73F" w14:textId="77777777" w:rsidR="00541D9A" w:rsidRPr="0086320D" w:rsidRDefault="00541D9A" w:rsidP="00615AD0">
      <w:pPr>
        <w:rPr>
          <w:bCs/>
          <w:lang w:val="sr-Cyrl-RS"/>
        </w:rPr>
      </w:pPr>
    </w:p>
    <w:p w14:paraId="743A8552" w14:textId="50427131" w:rsidR="006D7EE1" w:rsidRDefault="00541D9A" w:rsidP="00615AD0">
      <w:pPr>
        <w:rPr>
          <w:b/>
          <w:bCs/>
          <w:sz w:val="22"/>
          <w:szCs w:val="22"/>
          <w:lang w:val="sr-Cyrl-RS"/>
        </w:rPr>
      </w:pPr>
      <w:r w:rsidRPr="00AF6A6B">
        <w:rPr>
          <w:b/>
          <w:bCs/>
          <w:sz w:val="22"/>
          <w:szCs w:val="22"/>
          <w:lang w:val="sr-Cyrl-RS"/>
        </w:rPr>
        <w:t xml:space="preserve">Б) </w:t>
      </w:r>
      <w:r w:rsidR="006D7EE1">
        <w:rPr>
          <w:b/>
          <w:bCs/>
          <w:sz w:val="22"/>
          <w:szCs w:val="22"/>
          <w:lang w:val="sr-Cyrl-RS"/>
        </w:rPr>
        <w:t>ОДЛУКА О ДОНОШЕЊУ ИЗМЕНА И ДОПУНА ПЛАНА</w:t>
      </w:r>
    </w:p>
    <w:p w14:paraId="6C2E92C1" w14:textId="77777777" w:rsidR="006D7EE1" w:rsidRDefault="006D7EE1" w:rsidP="00615AD0">
      <w:pPr>
        <w:rPr>
          <w:b/>
          <w:bCs/>
          <w:sz w:val="22"/>
          <w:szCs w:val="22"/>
          <w:lang w:val="sr-Cyrl-RS"/>
        </w:rPr>
      </w:pPr>
    </w:p>
    <w:p w14:paraId="51C0E4EE" w14:textId="77777777" w:rsidR="006D7EE1" w:rsidRDefault="006D7EE1" w:rsidP="00615AD0">
      <w:pPr>
        <w:rPr>
          <w:b/>
          <w:bCs/>
          <w:sz w:val="22"/>
          <w:szCs w:val="22"/>
          <w:lang w:val="sr-Cyrl-RS"/>
        </w:rPr>
      </w:pPr>
    </w:p>
    <w:p w14:paraId="654E0DC7" w14:textId="27E5AF12" w:rsidR="00541D9A" w:rsidRPr="00AF6A6B" w:rsidRDefault="006D7EE1" w:rsidP="00615AD0">
      <w:pPr>
        <w:rPr>
          <w:b/>
          <w:bCs/>
          <w:sz w:val="22"/>
          <w:szCs w:val="22"/>
          <w:lang w:val="sr-Cyrl-RS"/>
        </w:rPr>
      </w:pPr>
      <w:r>
        <w:rPr>
          <w:b/>
          <w:bCs/>
          <w:sz w:val="22"/>
          <w:szCs w:val="22"/>
          <w:lang w:val="sr-Cyrl-RS"/>
        </w:rPr>
        <w:t xml:space="preserve">В) </w:t>
      </w:r>
      <w:r w:rsidR="00541D9A" w:rsidRPr="00AF6A6B">
        <w:rPr>
          <w:b/>
          <w:bCs/>
          <w:sz w:val="22"/>
          <w:szCs w:val="22"/>
          <w:lang w:val="sr-Cyrl-RS"/>
        </w:rPr>
        <w:t xml:space="preserve">ТЕКСТУАЛНИ ДЕО </w:t>
      </w:r>
      <w:r w:rsidR="00D238F7">
        <w:rPr>
          <w:b/>
          <w:bCs/>
          <w:sz w:val="22"/>
          <w:szCs w:val="22"/>
          <w:lang w:val="sr-Cyrl-RS"/>
        </w:rPr>
        <w:t>ИЗМЕНА И ДОПУНА</w:t>
      </w:r>
      <w:r w:rsidR="00E26CCB" w:rsidRPr="00AF6A6B">
        <w:rPr>
          <w:b/>
          <w:bCs/>
          <w:sz w:val="22"/>
          <w:szCs w:val="22"/>
          <w:lang w:val="sr-Cyrl-RS"/>
        </w:rPr>
        <w:t xml:space="preserve"> </w:t>
      </w:r>
      <w:r w:rsidR="00541D9A" w:rsidRPr="00AF6A6B">
        <w:rPr>
          <w:b/>
          <w:bCs/>
          <w:sz w:val="22"/>
          <w:szCs w:val="22"/>
          <w:lang w:val="sr-Cyrl-RS"/>
        </w:rPr>
        <w:t>ПЛАНА</w:t>
      </w:r>
    </w:p>
    <w:p w14:paraId="62695087" w14:textId="77777777" w:rsidR="00EF1C47" w:rsidRPr="00615AD0" w:rsidRDefault="00EF1C47" w:rsidP="00615AD0">
      <w:pPr>
        <w:pStyle w:val="TOC1"/>
        <w:jc w:val="both"/>
        <w:rPr>
          <w:b w:val="0"/>
          <w:lang w:eastAsia="sr-Cyrl-CS"/>
        </w:rPr>
      </w:pPr>
    </w:p>
    <w:p w14:paraId="2D1A34EB" w14:textId="77777777" w:rsidR="00C00B29" w:rsidRPr="00615AD0" w:rsidRDefault="00CB0435" w:rsidP="00615AD0">
      <w:pPr>
        <w:pStyle w:val="TOC1"/>
        <w:jc w:val="both"/>
        <w:rPr>
          <w:rFonts w:eastAsiaTheme="minorEastAsia" w:cstheme="minorBidi"/>
          <w:b w:val="0"/>
          <w:sz w:val="22"/>
          <w:szCs w:val="22"/>
          <w:lang w:eastAsia="sr-Cyrl-RS"/>
        </w:rPr>
      </w:pPr>
      <w:r w:rsidRPr="00615AD0">
        <w:rPr>
          <w:b w:val="0"/>
          <w:lang w:eastAsia="sr-Cyrl-CS"/>
        </w:rPr>
        <w:fldChar w:fldCharType="begin"/>
      </w:r>
      <w:r w:rsidRPr="00615AD0">
        <w:rPr>
          <w:b w:val="0"/>
        </w:rPr>
        <w:instrText xml:space="preserve"> TOC \o "1-3" \u </w:instrText>
      </w:r>
      <w:r w:rsidRPr="00615AD0">
        <w:rPr>
          <w:b w:val="0"/>
          <w:lang w:eastAsia="sr-Cyrl-CS"/>
        </w:rPr>
        <w:fldChar w:fldCharType="separate"/>
      </w:r>
      <w:r w:rsidR="00C00B29" w:rsidRPr="00615AD0">
        <w:rPr>
          <w:b w:val="0"/>
        </w:rPr>
        <w:t>1. УВОДНО ОБРАЗЛОЖЕЊЕ</w:t>
      </w:r>
      <w:r w:rsidR="00C00B29" w:rsidRPr="00615AD0">
        <w:rPr>
          <w:b w:val="0"/>
        </w:rPr>
        <w:tab/>
      </w:r>
      <w:r w:rsidR="00C00B29" w:rsidRPr="00615AD0">
        <w:rPr>
          <w:b w:val="0"/>
        </w:rPr>
        <w:fldChar w:fldCharType="begin"/>
      </w:r>
      <w:r w:rsidR="00C00B29" w:rsidRPr="00615AD0">
        <w:rPr>
          <w:b w:val="0"/>
        </w:rPr>
        <w:instrText xml:space="preserve"> PAGEREF _Toc62465482 \h </w:instrText>
      </w:r>
      <w:r w:rsidR="00C00B29" w:rsidRPr="00615AD0">
        <w:rPr>
          <w:b w:val="0"/>
        </w:rPr>
      </w:r>
      <w:r w:rsidR="00C00B29" w:rsidRPr="00615AD0">
        <w:rPr>
          <w:b w:val="0"/>
        </w:rPr>
        <w:fldChar w:fldCharType="separate"/>
      </w:r>
      <w:r w:rsidR="00541528">
        <w:rPr>
          <w:b w:val="0"/>
        </w:rPr>
        <w:t>1</w:t>
      </w:r>
      <w:r w:rsidR="00C00B29" w:rsidRPr="00615AD0">
        <w:rPr>
          <w:b w:val="0"/>
        </w:rPr>
        <w:fldChar w:fldCharType="end"/>
      </w:r>
    </w:p>
    <w:p w14:paraId="616CDFC7" w14:textId="77777777" w:rsidR="00C00B29" w:rsidRPr="00615AD0" w:rsidRDefault="00C00B29" w:rsidP="00615AD0">
      <w:pPr>
        <w:pStyle w:val="TOC1"/>
        <w:jc w:val="both"/>
        <w:rPr>
          <w:rFonts w:eastAsiaTheme="minorEastAsia" w:cstheme="minorBidi"/>
          <w:b w:val="0"/>
          <w:sz w:val="22"/>
          <w:szCs w:val="22"/>
          <w:lang w:eastAsia="sr-Cyrl-RS"/>
        </w:rPr>
      </w:pPr>
      <w:r w:rsidRPr="00615AD0">
        <w:rPr>
          <w:b w:val="0"/>
        </w:rPr>
        <w:t>2. ОПИС ГРАНИЦЕ ОБУХВАТА ИЗМЕНE И ДОПУНE ПЛАНА</w:t>
      </w:r>
      <w:r w:rsidRPr="00615AD0">
        <w:rPr>
          <w:b w:val="0"/>
        </w:rPr>
        <w:tab/>
      </w:r>
      <w:r w:rsidRPr="00615AD0">
        <w:rPr>
          <w:b w:val="0"/>
        </w:rPr>
        <w:fldChar w:fldCharType="begin"/>
      </w:r>
      <w:r w:rsidRPr="00615AD0">
        <w:rPr>
          <w:b w:val="0"/>
        </w:rPr>
        <w:instrText xml:space="preserve"> PAGEREF _Toc62465483 \h </w:instrText>
      </w:r>
      <w:r w:rsidRPr="00615AD0">
        <w:rPr>
          <w:b w:val="0"/>
        </w:rPr>
      </w:r>
      <w:r w:rsidRPr="00615AD0">
        <w:rPr>
          <w:b w:val="0"/>
        </w:rPr>
        <w:fldChar w:fldCharType="separate"/>
      </w:r>
      <w:r w:rsidR="00541528">
        <w:rPr>
          <w:b w:val="0"/>
        </w:rPr>
        <w:t>2</w:t>
      </w:r>
      <w:r w:rsidRPr="00615AD0">
        <w:rPr>
          <w:b w:val="0"/>
        </w:rPr>
        <w:fldChar w:fldCharType="end"/>
      </w:r>
    </w:p>
    <w:p w14:paraId="1409A58C" w14:textId="77777777" w:rsidR="00C00B29" w:rsidRPr="00615AD0" w:rsidRDefault="00C00B29" w:rsidP="00615AD0">
      <w:pPr>
        <w:pStyle w:val="TOC1"/>
        <w:jc w:val="both"/>
        <w:rPr>
          <w:rFonts w:eastAsiaTheme="minorEastAsia" w:cstheme="minorBidi"/>
          <w:b w:val="0"/>
          <w:sz w:val="22"/>
          <w:szCs w:val="22"/>
          <w:lang w:eastAsia="sr-Cyrl-RS"/>
        </w:rPr>
      </w:pPr>
      <w:r w:rsidRPr="00615AD0">
        <w:rPr>
          <w:b w:val="0"/>
        </w:rPr>
        <w:t>3. ИЗМЕНA И ДОПУНA У ТЕКСТУАЛНОМ ДЕЛУ ПЛАНА</w:t>
      </w:r>
      <w:r w:rsidRPr="00615AD0">
        <w:rPr>
          <w:b w:val="0"/>
        </w:rPr>
        <w:tab/>
      </w:r>
      <w:r w:rsidRPr="00615AD0">
        <w:rPr>
          <w:b w:val="0"/>
        </w:rPr>
        <w:fldChar w:fldCharType="begin"/>
      </w:r>
      <w:r w:rsidRPr="00615AD0">
        <w:rPr>
          <w:b w:val="0"/>
        </w:rPr>
        <w:instrText xml:space="preserve"> PAGEREF _Toc62465485 \h </w:instrText>
      </w:r>
      <w:r w:rsidRPr="00615AD0">
        <w:rPr>
          <w:b w:val="0"/>
        </w:rPr>
      </w:r>
      <w:r w:rsidRPr="00615AD0">
        <w:rPr>
          <w:b w:val="0"/>
        </w:rPr>
        <w:fldChar w:fldCharType="separate"/>
      </w:r>
      <w:r w:rsidR="00541528">
        <w:rPr>
          <w:b w:val="0"/>
        </w:rPr>
        <w:t>2</w:t>
      </w:r>
      <w:r w:rsidRPr="00615AD0">
        <w:rPr>
          <w:b w:val="0"/>
        </w:rPr>
        <w:fldChar w:fldCharType="end"/>
      </w:r>
    </w:p>
    <w:p w14:paraId="5A2DB013" w14:textId="77777777" w:rsidR="00C00B29" w:rsidRPr="00615AD0" w:rsidRDefault="00C00B29" w:rsidP="00615AD0">
      <w:pPr>
        <w:pStyle w:val="TOC1"/>
        <w:jc w:val="both"/>
        <w:rPr>
          <w:rFonts w:eastAsiaTheme="minorEastAsia" w:cstheme="minorBidi"/>
          <w:b w:val="0"/>
          <w:sz w:val="22"/>
          <w:szCs w:val="22"/>
          <w:lang w:eastAsia="sr-Cyrl-RS"/>
        </w:rPr>
      </w:pPr>
      <w:r w:rsidRPr="00615AD0">
        <w:rPr>
          <w:b w:val="0"/>
        </w:rPr>
        <w:t>4. ИЗМЕНЕ И ДОПУНЕ У ГРАФИЧКОМ ДЕЛУ ПЛАНА</w:t>
      </w:r>
      <w:r w:rsidRPr="00615AD0">
        <w:rPr>
          <w:b w:val="0"/>
        </w:rPr>
        <w:tab/>
      </w:r>
      <w:r w:rsidRPr="00615AD0">
        <w:rPr>
          <w:b w:val="0"/>
        </w:rPr>
        <w:fldChar w:fldCharType="begin"/>
      </w:r>
      <w:r w:rsidRPr="00615AD0">
        <w:rPr>
          <w:b w:val="0"/>
        </w:rPr>
        <w:instrText xml:space="preserve"> PAGEREF _Toc62465492 \h </w:instrText>
      </w:r>
      <w:r w:rsidRPr="00615AD0">
        <w:rPr>
          <w:b w:val="0"/>
        </w:rPr>
      </w:r>
      <w:r w:rsidRPr="00615AD0">
        <w:rPr>
          <w:b w:val="0"/>
        </w:rPr>
        <w:fldChar w:fldCharType="separate"/>
      </w:r>
      <w:r w:rsidR="00541528">
        <w:rPr>
          <w:b w:val="0"/>
        </w:rPr>
        <w:t>7</w:t>
      </w:r>
      <w:r w:rsidRPr="00615AD0">
        <w:rPr>
          <w:b w:val="0"/>
        </w:rPr>
        <w:fldChar w:fldCharType="end"/>
      </w:r>
    </w:p>
    <w:p w14:paraId="25C8B03B" w14:textId="77777777" w:rsidR="00C00B29" w:rsidRPr="00615AD0" w:rsidRDefault="00C00B29" w:rsidP="00615AD0">
      <w:pPr>
        <w:pStyle w:val="TOC1"/>
        <w:jc w:val="both"/>
        <w:rPr>
          <w:rFonts w:eastAsiaTheme="minorEastAsia" w:cstheme="minorBidi"/>
          <w:b w:val="0"/>
          <w:sz w:val="22"/>
          <w:szCs w:val="22"/>
          <w:lang w:eastAsia="sr-Cyrl-RS"/>
        </w:rPr>
      </w:pPr>
      <w:r w:rsidRPr="00615AD0">
        <w:rPr>
          <w:b w:val="0"/>
        </w:rPr>
        <w:t>5. ПРИМЕНА ИЗМЕНА И ДОПУНА ПЛАНА</w:t>
      </w:r>
      <w:r w:rsidRPr="00615AD0">
        <w:rPr>
          <w:b w:val="0"/>
        </w:rPr>
        <w:tab/>
      </w:r>
      <w:r w:rsidRPr="00615AD0">
        <w:rPr>
          <w:b w:val="0"/>
        </w:rPr>
        <w:fldChar w:fldCharType="begin"/>
      </w:r>
      <w:r w:rsidRPr="00615AD0">
        <w:rPr>
          <w:b w:val="0"/>
        </w:rPr>
        <w:instrText xml:space="preserve"> PAGEREF _Toc62465493 \h </w:instrText>
      </w:r>
      <w:r w:rsidRPr="00615AD0">
        <w:rPr>
          <w:b w:val="0"/>
        </w:rPr>
      </w:r>
      <w:r w:rsidRPr="00615AD0">
        <w:rPr>
          <w:b w:val="0"/>
        </w:rPr>
        <w:fldChar w:fldCharType="separate"/>
      </w:r>
      <w:r w:rsidR="00541528">
        <w:rPr>
          <w:b w:val="0"/>
        </w:rPr>
        <w:t>7</w:t>
      </w:r>
      <w:r w:rsidRPr="00615AD0">
        <w:rPr>
          <w:b w:val="0"/>
        </w:rPr>
        <w:fldChar w:fldCharType="end"/>
      </w:r>
    </w:p>
    <w:p w14:paraId="70A68B65" w14:textId="77777777" w:rsidR="00CB0435" w:rsidRPr="00615AD0" w:rsidRDefault="00CB0435" w:rsidP="00615AD0">
      <w:pPr>
        <w:rPr>
          <w:lang w:val="sr-Cyrl-RS"/>
        </w:rPr>
      </w:pPr>
      <w:r w:rsidRPr="00615AD0">
        <w:rPr>
          <w:lang w:val="sr-Cyrl-RS"/>
        </w:rPr>
        <w:fldChar w:fldCharType="end"/>
      </w:r>
    </w:p>
    <w:p w14:paraId="6D74A68F" w14:textId="77777777" w:rsidR="000E3B5C" w:rsidRPr="00615AD0" w:rsidRDefault="000E3B5C" w:rsidP="00615AD0">
      <w:pPr>
        <w:rPr>
          <w:lang w:val="sr-Cyrl-RS"/>
        </w:rPr>
      </w:pPr>
    </w:p>
    <w:p w14:paraId="2F26B08A" w14:textId="5302581C" w:rsidR="00541D9A" w:rsidRPr="00AF6A6B" w:rsidRDefault="006D7EE1" w:rsidP="00615AD0">
      <w:pPr>
        <w:rPr>
          <w:b/>
          <w:bCs/>
          <w:sz w:val="22"/>
          <w:szCs w:val="22"/>
          <w:lang w:val="sr-Cyrl-RS"/>
        </w:rPr>
      </w:pPr>
      <w:r>
        <w:rPr>
          <w:b/>
          <w:bCs/>
          <w:sz w:val="22"/>
          <w:szCs w:val="22"/>
          <w:lang w:val="sr-Cyrl-RS"/>
        </w:rPr>
        <w:t>Г</w:t>
      </w:r>
      <w:r w:rsidR="00541D9A" w:rsidRPr="00AF6A6B">
        <w:rPr>
          <w:b/>
          <w:bCs/>
          <w:sz w:val="22"/>
          <w:szCs w:val="22"/>
          <w:lang w:val="sr-Cyrl-RS"/>
        </w:rPr>
        <w:t xml:space="preserve">) ГРАФИЧКИ ДЕО </w:t>
      </w:r>
      <w:r w:rsidR="00D238F7">
        <w:rPr>
          <w:b/>
          <w:bCs/>
          <w:sz w:val="22"/>
          <w:szCs w:val="22"/>
          <w:lang w:val="sr-Cyrl-RS"/>
        </w:rPr>
        <w:t>ИЗМЕНА И ДОПУНА</w:t>
      </w:r>
      <w:r w:rsidR="00E26CCB" w:rsidRPr="00AF6A6B">
        <w:rPr>
          <w:b/>
          <w:bCs/>
          <w:sz w:val="22"/>
          <w:szCs w:val="22"/>
          <w:lang w:val="sr-Cyrl-RS"/>
        </w:rPr>
        <w:t xml:space="preserve"> </w:t>
      </w:r>
      <w:r w:rsidR="00541D9A" w:rsidRPr="00AF6A6B">
        <w:rPr>
          <w:b/>
          <w:bCs/>
          <w:sz w:val="22"/>
          <w:szCs w:val="22"/>
          <w:lang w:val="sr-Cyrl-RS"/>
        </w:rPr>
        <w:t>ПЛАНА</w:t>
      </w:r>
    </w:p>
    <w:p w14:paraId="7A4F69E2" w14:textId="77777777" w:rsidR="000E3B5C" w:rsidRPr="00615AD0" w:rsidRDefault="000E3B5C" w:rsidP="00615AD0">
      <w:pPr>
        <w:rPr>
          <w:lang w:val="sr-Cyrl-RS"/>
        </w:rPr>
      </w:pPr>
    </w:p>
    <w:p w14:paraId="66992C5C" w14:textId="1F80603B" w:rsidR="00B019CA" w:rsidRDefault="00B019CA" w:rsidP="00B019CA">
      <w:pPr>
        <w:pStyle w:val="ListParagraph"/>
        <w:ind w:left="567" w:hanging="567"/>
        <w:jc w:val="left"/>
        <w:rPr>
          <w:b/>
          <w:lang w:val="sr-Cyrl-RS"/>
        </w:rPr>
      </w:pPr>
      <w:r w:rsidRPr="00697779">
        <w:rPr>
          <w:b/>
          <w:lang w:val="sr-Cyrl-RS"/>
        </w:rPr>
        <w:t>Измене и допуне плана у графичком делу</w:t>
      </w:r>
      <w:r>
        <w:rPr>
          <w:b/>
          <w:lang w:val="sr-Cyrl-RS"/>
        </w:rPr>
        <w:t>:</w:t>
      </w:r>
    </w:p>
    <w:p w14:paraId="30A904A2" w14:textId="77777777" w:rsidR="00251451" w:rsidRPr="00697779" w:rsidRDefault="00251451" w:rsidP="00B019CA">
      <w:pPr>
        <w:pStyle w:val="ListParagraph"/>
        <w:ind w:left="567" w:hanging="567"/>
        <w:jc w:val="left"/>
        <w:rPr>
          <w:b/>
          <w:lang w:val="sr-Cyrl-RS"/>
        </w:rPr>
      </w:pPr>
    </w:p>
    <w:p w14:paraId="13657109" w14:textId="6A6DEAEC" w:rsidR="000722F2" w:rsidRPr="00B46524" w:rsidRDefault="000722F2" w:rsidP="000722F2">
      <w:pPr>
        <w:pStyle w:val="ListParagraph"/>
        <w:numPr>
          <w:ilvl w:val="0"/>
          <w:numId w:val="20"/>
        </w:numPr>
        <w:ind w:left="284" w:hanging="284"/>
        <w:rPr>
          <w:spacing w:val="-4"/>
          <w:lang w:val="sr-Cyrl-RS"/>
        </w:rPr>
      </w:pPr>
      <w:r w:rsidRPr="00B46524">
        <w:rPr>
          <w:lang w:val="sr-Cyrl-RS"/>
        </w:rPr>
        <w:t xml:space="preserve">Прегледна карта: </w:t>
      </w:r>
      <w:r w:rsidRPr="00B46524">
        <w:rPr>
          <w:spacing w:val="-4"/>
          <w:lang w:val="sr-Cyrl-RS"/>
        </w:rPr>
        <w:t xml:space="preserve">Извод из </w:t>
      </w:r>
      <w:r w:rsidR="00753C35">
        <w:rPr>
          <w:spacing w:val="-4"/>
          <w:lang w:val="sr-Cyrl-RS"/>
        </w:rPr>
        <w:t xml:space="preserve">Генералног плана </w:t>
      </w:r>
      <w:r w:rsidR="00C06DCD">
        <w:rPr>
          <w:spacing w:val="-4"/>
          <w:lang w:val="sr-Cyrl-RS"/>
        </w:rPr>
        <w:t>Бачке Тополе</w:t>
      </w:r>
      <w:r w:rsidRPr="00B46524">
        <w:rPr>
          <w:spacing w:val="-4"/>
          <w:lang w:val="sr-Cyrl-RS"/>
        </w:rPr>
        <w:t xml:space="preserve"> - Положај простора циљаних Измена и допуна Плана</w:t>
      </w:r>
    </w:p>
    <w:p w14:paraId="1E2D286D" w14:textId="77777777" w:rsidR="00FD1FA1" w:rsidRPr="00FD1FA1" w:rsidRDefault="000722F2" w:rsidP="000722F2">
      <w:pPr>
        <w:pStyle w:val="ListParagraph"/>
        <w:numPr>
          <w:ilvl w:val="0"/>
          <w:numId w:val="20"/>
        </w:numPr>
        <w:ind w:left="284" w:hanging="284"/>
        <w:rPr>
          <w:lang w:val="sr-Cyrl-RS" w:eastAsia="sr-Latn-CS"/>
        </w:rPr>
      </w:pPr>
      <w:r w:rsidRPr="00B46524">
        <w:rPr>
          <w:spacing w:val="-4"/>
          <w:lang w:val="sr-Cyrl-RS"/>
        </w:rPr>
        <w:t>Графички прилог број</w:t>
      </w:r>
      <w:r w:rsidR="00753C35">
        <w:rPr>
          <w:spacing w:val="-4"/>
          <w:lang w:val="sr-Cyrl-RS"/>
        </w:rPr>
        <w:t xml:space="preserve"> </w:t>
      </w:r>
      <w:r w:rsidRPr="00B46524">
        <w:rPr>
          <w:spacing w:val="-4"/>
          <w:lang w:val="sr-Cyrl-RS"/>
        </w:rPr>
        <w:t xml:space="preserve"> „</w:t>
      </w:r>
      <w:r w:rsidR="00753C35">
        <w:rPr>
          <w:spacing w:val="-4"/>
          <w:lang w:val="en-US"/>
        </w:rPr>
        <w:t xml:space="preserve">2.4a </w:t>
      </w:r>
      <w:r w:rsidR="00753C35" w:rsidRPr="00516F57">
        <w:rPr>
          <w:lang w:val="sr-Cyrl-RS"/>
        </w:rPr>
        <w:t xml:space="preserve">Водна, комунална и </w:t>
      </w:r>
      <w:proofErr w:type="spellStart"/>
      <w:r w:rsidR="00753C35" w:rsidRPr="00516F57">
        <w:rPr>
          <w:lang w:val="sr-Cyrl-RS"/>
        </w:rPr>
        <w:t>термоенергетска</w:t>
      </w:r>
      <w:proofErr w:type="spellEnd"/>
      <w:r w:rsidR="00753C35" w:rsidRPr="00516F57">
        <w:rPr>
          <w:lang w:val="sr-Cyrl-RS"/>
        </w:rPr>
        <w:t xml:space="preserve"> инфраструктура</w:t>
      </w:r>
      <w:r w:rsidRPr="00B46524">
        <w:rPr>
          <w:spacing w:val="-4"/>
          <w:lang w:val="sr-Cyrl-RS"/>
        </w:rPr>
        <w:t xml:space="preserve">“ </w:t>
      </w:r>
    </w:p>
    <w:p w14:paraId="35AE1E8B" w14:textId="4574A11C" w:rsidR="000722F2" w:rsidRPr="00B46524" w:rsidRDefault="000722F2" w:rsidP="00FD1FA1">
      <w:pPr>
        <w:pStyle w:val="ListParagraph"/>
        <w:ind w:left="284"/>
        <w:rPr>
          <w:lang w:val="sr-Cyrl-RS" w:eastAsia="sr-Latn-CS"/>
        </w:rPr>
      </w:pPr>
      <w:r w:rsidRPr="00B46524">
        <w:rPr>
          <w:spacing w:val="-4"/>
          <w:lang w:val="sr-Cyrl-RS"/>
        </w:rPr>
        <w:t>(Р 1:1000)</w:t>
      </w:r>
    </w:p>
    <w:p w14:paraId="74D620B4" w14:textId="77777777" w:rsidR="000E3B5C" w:rsidRPr="0086320D" w:rsidRDefault="000E3B5C" w:rsidP="00615AD0">
      <w:pPr>
        <w:rPr>
          <w:lang w:val="sr-Cyrl-RS"/>
        </w:rPr>
      </w:pPr>
    </w:p>
    <w:p w14:paraId="55B1818A" w14:textId="77777777" w:rsidR="000B4111" w:rsidRPr="0086320D" w:rsidRDefault="000B4111" w:rsidP="00615AD0">
      <w:pPr>
        <w:pStyle w:val="ListParagraph"/>
        <w:ind w:left="567" w:hanging="567"/>
        <w:rPr>
          <w:lang w:val="sr-Cyrl-RS"/>
        </w:rPr>
      </w:pPr>
    </w:p>
    <w:p w14:paraId="15C37768" w14:textId="1B1AE57B" w:rsidR="00541D9A" w:rsidRPr="00AF6A6B" w:rsidRDefault="006D7EE1" w:rsidP="00615AD0">
      <w:pPr>
        <w:rPr>
          <w:b/>
          <w:sz w:val="22"/>
          <w:szCs w:val="22"/>
          <w:u w:val="single"/>
          <w:lang w:val="sr-Cyrl-RS"/>
        </w:rPr>
      </w:pPr>
      <w:r>
        <w:rPr>
          <w:b/>
          <w:sz w:val="22"/>
          <w:szCs w:val="22"/>
          <w:lang w:val="sr-Cyrl-RS"/>
        </w:rPr>
        <w:t>Д</w:t>
      </w:r>
      <w:r w:rsidR="00541D9A" w:rsidRPr="00AF6A6B">
        <w:rPr>
          <w:b/>
          <w:sz w:val="22"/>
          <w:szCs w:val="22"/>
          <w:lang w:val="sr-Cyrl-RS"/>
        </w:rPr>
        <w:t>) ДОКУМЕНТАЦИОНА ОСНОВА</w:t>
      </w:r>
    </w:p>
    <w:p w14:paraId="06C89652" w14:textId="77777777" w:rsidR="000B4111" w:rsidRPr="00615AD0" w:rsidRDefault="000B4111" w:rsidP="00615AD0">
      <w:pPr>
        <w:rPr>
          <w:lang w:val="sr-Cyrl-RS"/>
        </w:rPr>
      </w:pPr>
    </w:p>
    <w:p w14:paraId="5E834DA1" w14:textId="115FD6A1" w:rsidR="00CB0435" w:rsidRPr="00625BFC" w:rsidRDefault="00CB0435" w:rsidP="00615AD0">
      <w:pPr>
        <w:pStyle w:val="ListParagraph"/>
        <w:numPr>
          <w:ilvl w:val="0"/>
          <w:numId w:val="3"/>
        </w:numPr>
        <w:ind w:left="284" w:hanging="284"/>
        <w:rPr>
          <w:lang w:val="sr-Cyrl-RS"/>
        </w:rPr>
      </w:pPr>
      <w:r w:rsidRPr="00625BFC">
        <w:rPr>
          <w:lang w:val="sr-Cyrl-RS"/>
        </w:rPr>
        <w:t xml:space="preserve">Одлука о </w:t>
      </w:r>
      <w:bookmarkStart w:id="1" w:name="SADRZAJ_347"/>
      <w:r w:rsidRPr="00625BFC">
        <w:rPr>
          <w:lang w:val="sr-Cyrl-RS"/>
        </w:rPr>
        <w:t>изради</w:t>
      </w:r>
      <w:r w:rsidR="00447773" w:rsidRPr="00625BFC">
        <w:rPr>
          <w:lang w:val="sr-Cyrl-RS"/>
        </w:rPr>
        <w:t xml:space="preserve"> Измена и допуна Плана</w:t>
      </w:r>
      <w:r w:rsidRPr="00625BFC">
        <w:rPr>
          <w:lang w:val="sr-Cyrl-RS"/>
        </w:rPr>
        <w:t xml:space="preserve"> и </w:t>
      </w:r>
      <w:bookmarkStart w:id="2" w:name="SADRZAJ_348"/>
      <w:bookmarkEnd w:id="1"/>
      <w:r w:rsidRPr="00625BFC">
        <w:rPr>
          <w:lang w:val="sr-Cyrl-RS"/>
        </w:rPr>
        <w:t xml:space="preserve">Решење о </w:t>
      </w:r>
      <w:proofErr w:type="spellStart"/>
      <w:r w:rsidRPr="00625BFC">
        <w:rPr>
          <w:lang w:val="sr-Cyrl-RS"/>
        </w:rPr>
        <w:t>неприступању</w:t>
      </w:r>
      <w:proofErr w:type="spellEnd"/>
      <w:r w:rsidRPr="00625BFC">
        <w:rPr>
          <w:lang w:val="sr-Cyrl-RS"/>
        </w:rPr>
        <w:t xml:space="preserve"> изради Извештаја о с</w:t>
      </w:r>
      <w:r w:rsidR="00447773" w:rsidRPr="00625BFC">
        <w:rPr>
          <w:lang w:val="sr-Cyrl-RS"/>
        </w:rPr>
        <w:t>тратешкој процени утицаја Измена и допуна П</w:t>
      </w:r>
      <w:r w:rsidRPr="00625BFC">
        <w:rPr>
          <w:lang w:val="sr-Cyrl-RS"/>
        </w:rPr>
        <w:t>лана на животну средину</w:t>
      </w:r>
    </w:p>
    <w:p w14:paraId="6E4600E3" w14:textId="77777777" w:rsidR="00CB0435" w:rsidRPr="00625BFC" w:rsidRDefault="00CB0435" w:rsidP="00615AD0">
      <w:pPr>
        <w:numPr>
          <w:ilvl w:val="0"/>
          <w:numId w:val="3"/>
        </w:numPr>
        <w:ind w:left="284" w:right="-1" w:hanging="284"/>
        <w:rPr>
          <w:rFonts w:cs="Arial"/>
          <w:lang w:val="sr-Cyrl-RS" w:eastAsia="sr-Latn-CS"/>
        </w:rPr>
      </w:pPr>
      <w:r w:rsidRPr="00625BFC">
        <w:rPr>
          <w:lang w:val="sr-Cyrl-RS"/>
        </w:rPr>
        <w:t>Програмски задатак</w:t>
      </w:r>
    </w:p>
    <w:p w14:paraId="36DA7C1D" w14:textId="77777777" w:rsidR="00CB0435" w:rsidRPr="00625BFC" w:rsidRDefault="00CB0435" w:rsidP="00615AD0">
      <w:pPr>
        <w:pStyle w:val="ListParagraph"/>
        <w:numPr>
          <w:ilvl w:val="0"/>
          <w:numId w:val="3"/>
        </w:numPr>
        <w:ind w:left="284" w:hanging="284"/>
        <w:rPr>
          <w:lang w:val="sr-Cyrl-RS"/>
        </w:rPr>
      </w:pPr>
      <w:r w:rsidRPr="00625BFC">
        <w:rPr>
          <w:lang w:val="sr-Cyrl-RS"/>
        </w:rPr>
        <w:t xml:space="preserve">Прибављени подаци и услови за </w:t>
      </w:r>
      <w:bookmarkStart w:id="3" w:name="SADRZAJ_349"/>
      <w:bookmarkEnd w:id="2"/>
      <w:r w:rsidRPr="00625BFC">
        <w:rPr>
          <w:lang w:val="sr-Cyrl-RS"/>
        </w:rPr>
        <w:t xml:space="preserve">израду планског документа </w:t>
      </w:r>
    </w:p>
    <w:p w14:paraId="521F2DFD" w14:textId="77777777" w:rsidR="00447773" w:rsidRPr="00625BFC" w:rsidRDefault="00447773" w:rsidP="00447773">
      <w:pPr>
        <w:numPr>
          <w:ilvl w:val="0"/>
          <w:numId w:val="3"/>
        </w:numPr>
        <w:ind w:left="284" w:right="-1" w:hanging="284"/>
        <w:rPr>
          <w:rFonts w:cs="Arial"/>
          <w:lang w:val="sr-Cyrl-RS" w:eastAsia="sr-Latn-CS"/>
        </w:rPr>
      </w:pPr>
      <w:r w:rsidRPr="00625BFC">
        <w:rPr>
          <w:rFonts w:cs="Arial"/>
          <w:lang w:val="sr-Cyrl-RS" w:eastAsia="sr-Latn-CS"/>
        </w:rPr>
        <w:t>Прибављене и коришћене подлоге и карте</w:t>
      </w:r>
    </w:p>
    <w:p w14:paraId="7D38F5AF" w14:textId="59DD3AD1" w:rsidR="00447773" w:rsidRPr="00625BFC" w:rsidRDefault="00644568" w:rsidP="00644568">
      <w:pPr>
        <w:numPr>
          <w:ilvl w:val="0"/>
          <w:numId w:val="3"/>
        </w:numPr>
        <w:ind w:left="284" w:right="-1" w:hanging="284"/>
        <w:rPr>
          <w:lang w:val="sr-Cyrl-RS"/>
        </w:rPr>
      </w:pPr>
      <w:r w:rsidRPr="00625BFC">
        <w:rPr>
          <w:rFonts w:cs="Arial"/>
          <w:lang w:val="sr-Cyrl-RS" w:eastAsia="sr-Latn-CS"/>
        </w:rPr>
        <w:t>Извештај</w:t>
      </w:r>
      <w:r w:rsidR="00DE48DD" w:rsidRPr="00625BFC">
        <w:rPr>
          <w:rFonts w:cs="Arial"/>
          <w:lang w:val="sr-Cyrl-RS" w:eastAsia="sr-Latn-CS"/>
        </w:rPr>
        <w:t>и</w:t>
      </w:r>
      <w:r w:rsidRPr="00625BFC">
        <w:rPr>
          <w:rFonts w:cs="Arial"/>
          <w:lang w:val="sr-Cyrl-RS" w:eastAsia="sr-Latn-CS"/>
        </w:rPr>
        <w:t xml:space="preserve"> о извршеној стручној контроли</w:t>
      </w:r>
      <w:r w:rsidR="00BC4BB7" w:rsidRPr="00625BFC">
        <w:rPr>
          <w:rFonts w:cs="Arial"/>
          <w:lang w:val="sr-Cyrl-RS" w:eastAsia="sr-Latn-CS"/>
        </w:rPr>
        <w:t xml:space="preserve"> Нацрта</w:t>
      </w:r>
      <w:r w:rsidRPr="00625BFC">
        <w:rPr>
          <w:rFonts w:cs="Arial"/>
          <w:lang w:val="sr-Cyrl-RS" w:eastAsia="sr-Latn-CS"/>
        </w:rPr>
        <w:t xml:space="preserve"> </w:t>
      </w:r>
      <w:r w:rsidRPr="00625BFC">
        <w:rPr>
          <w:lang w:val="sr-Cyrl-RS"/>
        </w:rPr>
        <w:t>Измена и допуна Плана</w:t>
      </w:r>
    </w:p>
    <w:p w14:paraId="02041F56" w14:textId="0CF84D9D" w:rsidR="00625BFC" w:rsidRPr="00625BFC" w:rsidRDefault="00625BFC" w:rsidP="00644568">
      <w:pPr>
        <w:numPr>
          <w:ilvl w:val="0"/>
          <w:numId w:val="3"/>
        </w:numPr>
        <w:ind w:left="284" w:right="-1" w:hanging="284"/>
        <w:rPr>
          <w:lang w:val="sr-Cyrl-RS"/>
        </w:rPr>
      </w:pPr>
      <w:r w:rsidRPr="00625BFC">
        <w:rPr>
          <w:lang w:val="sr-Cyrl-RS"/>
        </w:rPr>
        <w:t>Извештај о извршеном јавном увиду у Нацрт Измена и допуна Плана</w:t>
      </w:r>
    </w:p>
    <w:p w14:paraId="30D956D3" w14:textId="2CC62A85" w:rsidR="00625BFC" w:rsidRPr="00625BFC" w:rsidRDefault="00625BFC" w:rsidP="00644568">
      <w:pPr>
        <w:numPr>
          <w:ilvl w:val="0"/>
          <w:numId w:val="3"/>
        </w:numPr>
        <w:ind w:left="284" w:right="-1" w:hanging="284"/>
        <w:rPr>
          <w:lang w:val="sr-Cyrl-RS"/>
        </w:rPr>
      </w:pPr>
      <w:r w:rsidRPr="00625BFC">
        <w:rPr>
          <w:lang w:val="sr-Cyrl-RS"/>
        </w:rPr>
        <w:t>Друга документација од значаја за израду Измена и допуна Плана</w:t>
      </w:r>
    </w:p>
    <w:bookmarkEnd w:id="3"/>
    <w:p w14:paraId="4D8C3146" w14:textId="77ECA477" w:rsidR="009C398B" w:rsidRPr="006D7EE1" w:rsidRDefault="006D7EE1" w:rsidP="006D7EE1">
      <w:pPr>
        <w:pStyle w:val="ListParagraph"/>
        <w:numPr>
          <w:ilvl w:val="0"/>
          <w:numId w:val="3"/>
        </w:numPr>
        <w:ind w:left="284" w:hanging="284"/>
        <w:rPr>
          <w:lang w:val="sr-Cyrl-RS"/>
        </w:rPr>
      </w:pPr>
      <w:r>
        <w:rPr>
          <w:lang w:val="sr-Cyrl-RS"/>
        </w:rPr>
        <w:t>Одлука о доношењу Измена и допуна Плана</w:t>
      </w:r>
    </w:p>
    <w:p w14:paraId="164B2EE9" w14:textId="77777777" w:rsidR="009C398B" w:rsidRPr="00615AD0" w:rsidRDefault="009C398B" w:rsidP="00615AD0">
      <w:pPr>
        <w:rPr>
          <w:sz w:val="22"/>
          <w:szCs w:val="22"/>
          <w:lang w:val="sr-Cyrl-RS"/>
        </w:rPr>
      </w:pPr>
    </w:p>
    <w:p w14:paraId="5D536A5F" w14:textId="77777777" w:rsidR="009C398B" w:rsidRPr="00615AD0" w:rsidRDefault="009C398B" w:rsidP="00615AD0">
      <w:pPr>
        <w:rPr>
          <w:sz w:val="22"/>
          <w:szCs w:val="22"/>
          <w:lang w:val="sr-Cyrl-RS"/>
        </w:rPr>
      </w:pPr>
    </w:p>
    <w:p w14:paraId="6424B486" w14:textId="77777777" w:rsidR="009C398B" w:rsidRPr="00615AD0" w:rsidRDefault="009C398B" w:rsidP="00615AD0">
      <w:pPr>
        <w:rPr>
          <w:sz w:val="22"/>
          <w:szCs w:val="22"/>
          <w:lang w:val="sr-Cyrl-RS"/>
        </w:rPr>
      </w:pPr>
    </w:p>
    <w:p w14:paraId="6F2E55BD" w14:textId="77777777" w:rsidR="009C398B" w:rsidRPr="00615AD0" w:rsidRDefault="009C398B" w:rsidP="00615AD0">
      <w:pPr>
        <w:rPr>
          <w:sz w:val="22"/>
          <w:szCs w:val="22"/>
          <w:lang w:val="sr-Cyrl-RS"/>
        </w:rPr>
      </w:pPr>
    </w:p>
    <w:p w14:paraId="5F9C246D" w14:textId="77777777" w:rsidR="009C398B" w:rsidRPr="00615AD0" w:rsidRDefault="009C398B" w:rsidP="00615AD0">
      <w:pPr>
        <w:rPr>
          <w:lang w:val="sr-Cyrl-RS"/>
        </w:rPr>
      </w:pPr>
    </w:p>
    <w:p w14:paraId="042E51AD" w14:textId="77777777" w:rsidR="005D46E6" w:rsidRPr="00615AD0" w:rsidRDefault="005D46E6" w:rsidP="00615AD0">
      <w:pPr>
        <w:rPr>
          <w:lang w:val="sr-Cyrl-RS"/>
        </w:rPr>
      </w:pPr>
    </w:p>
    <w:p w14:paraId="000018CB" w14:textId="77777777" w:rsidR="009C398B" w:rsidRPr="00615AD0" w:rsidRDefault="009C398B" w:rsidP="00615AD0">
      <w:pPr>
        <w:rPr>
          <w:lang w:val="sr-Cyrl-RS"/>
        </w:rPr>
      </w:pPr>
    </w:p>
    <w:p w14:paraId="1EC3C70A" w14:textId="77777777" w:rsidR="009C398B" w:rsidRPr="00615AD0" w:rsidRDefault="009C398B" w:rsidP="00615AD0">
      <w:pPr>
        <w:rPr>
          <w:lang w:val="sr-Cyrl-RS"/>
        </w:rPr>
      </w:pPr>
    </w:p>
    <w:p w14:paraId="57B79350" w14:textId="77777777" w:rsidR="000E3B5C" w:rsidRPr="00615AD0" w:rsidRDefault="000E3B5C" w:rsidP="00615AD0">
      <w:pPr>
        <w:rPr>
          <w:lang w:val="sr-Cyrl-RS"/>
        </w:rPr>
      </w:pPr>
    </w:p>
    <w:p w14:paraId="389B5308" w14:textId="77777777" w:rsidR="000E3B5C" w:rsidRPr="00615AD0" w:rsidRDefault="000E3B5C" w:rsidP="00615AD0">
      <w:pPr>
        <w:rPr>
          <w:lang w:val="sr-Cyrl-RS"/>
        </w:rPr>
      </w:pPr>
    </w:p>
    <w:p w14:paraId="1055576A" w14:textId="77777777" w:rsidR="000E3B5C" w:rsidRPr="00615AD0" w:rsidRDefault="000E3B5C" w:rsidP="00615AD0">
      <w:pPr>
        <w:rPr>
          <w:lang w:val="sr-Cyrl-RS"/>
        </w:rPr>
      </w:pPr>
    </w:p>
    <w:p w14:paraId="3507424B" w14:textId="77777777" w:rsidR="000E3B5C" w:rsidRPr="00615AD0" w:rsidRDefault="000E3B5C" w:rsidP="00615AD0">
      <w:pPr>
        <w:rPr>
          <w:lang w:val="sr-Cyrl-RS"/>
        </w:rPr>
      </w:pPr>
    </w:p>
    <w:p w14:paraId="7FB28133" w14:textId="77777777" w:rsidR="00541D9A" w:rsidRPr="00615AD0" w:rsidRDefault="00541D9A" w:rsidP="00615AD0">
      <w:pPr>
        <w:rPr>
          <w:lang w:val="sr-Cyrl-RS"/>
        </w:rPr>
      </w:pPr>
    </w:p>
    <w:p w14:paraId="7E13718B" w14:textId="77777777" w:rsidR="00541D9A" w:rsidRPr="00615AD0" w:rsidRDefault="00541D9A" w:rsidP="00615AD0">
      <w:pPr>
        <w:rPr>
          <w:lang w:val="sr-Cyrl-RS"/>
        </w:rPr>
      </w:pPr>
    </w:p>
    <w:p w14:paraId="4AF7D09D" w14:textId="77777777" w:rsidR="00541D9A" w:rsidRPr="00615AD0" w:rsidRDefault="00541D9A" w:rsidP="00615AD0">
      <w:pPr>
        <w:rPr>
          <w:lang w:val="sr-Cyrl-RS"/>
        </w:rPr>
      </w:pPr>
    </w:p>
    <w:p w14:paraId="200AFF43" w14:textId="77777777" w:rsidR="00541D9A" w:rsidRPr="00615AD0" w:rsidRDefault="00541D9A" w:rsidP="00615AD0">
      <w:pPr>
        <w:rPr>
          <w:lang w:val="sr-Cyrl-RS"/>
        </w:rPr>
      </w:pPr>
    </w:p>
    <w:p w14:paraId="60EF7A37" w14:textId="77777777" w:rsidR="00541D9A" w:rsidRPr="00615AD0" w:rsidRDefault="00541D9A" w:rsidP="00615AD0">
      <w:pPr>
        <w:rPr>
          <w:lang w:val="sr-Cyrl-RS"/>
        </w:rPr>
      </w:pPr>
    </w:p>
    <w:p w14:paraId="5E3077C1" w14:textId="77777777" w:rsidR="00541D9A" w:rsidRPr="00615AD0" w:rsidRDefault="00541D9A" w:rsidP="00615AD0">
      <w:pPr>
        <w:rPr>
          <w:lang w:val="sr-Cyrl-RS"/>
        </w:rPr>
      </w:pPr>
    </w:p>
    <w:p w14:paraId="046F16E9" w14:textId="77777777" w:rsidR="00541D9A" w:rsidRPr="00615AD0" w:rsidRDefault="00541D9A" w:rsidP="00615AD0">
      <w:pPr>
        <w:rPr>
          <w:lang w:val="sr-Cyrl-RS"/>
        </w:rPr>
      </w:pPr>
    </w:p>
    <w:p w14:paraId="34CE9C6C" w14:textId="77777777" w:rsidR="00541D9A" w:rsidRPr="00615AD0" w:rsidRDefault="00541D9A" w:rsidP="00615AD0">
      <w:pPr>
        <w:rPr>
          <w:lang w:val="sr-Cyrl-RS"/>
        </w:rPr>
      </w:pPr>
    </w:p>
    <w:p w14:paraId="175FCD68" w14:textId="43E0CEDF" w:rsidR="0056153A" w:rsidRPr="00615AD0" w:rsidRDefault="0056153A" w:rsidP="00615AD0">
      <w:pPr>
        <w:rPr>
          <w:lang w:val="sr-Cyrl-RS"/>
        </w:rPr>
      </w:pPr>
    </w:p>
    <w:p w14:paraId="2309A3E2" w14:textId="77777777" w:rsidR="0056153A" w:rsidRPr="00615AD0" w:rsidRDefault="0056153A" w:rsidP="00615AD0">
      <w:pPr>
        <w:rPr>
          <w:lang w:val="sr-Cyrl-RS"/>
        </w:rPr>
      </w:pPr>
    </w:p>
    <w:p w14:paraId="64D24685" w14:textId="77777777" w:rsidR="0056153A" w:rsidRPr="00615AD0" w:rsidRDefault="0056153A" w:rsidP="00615AD0">
      <w:pPr>
        <w:rPr>
          <w:lang w:val="sr-Cyrl-RS"/>
        </w:rPr>
      </w:pPr>
    </w:p>
    <w:p w14:paraId="7553A26A" w14:textId="77777777" w:rsidR="00541D9A" w:rsidRPr="00615AD0" w:rsidRDefault="00541D9A" w:rsidP="00615AD0">
      <w:pPr>
        <w:rPr>
          <w:lang w:val="sr-Cyrl-RS"/>
        </w:rPr>
      </w:pPr>
    </w:p>
    <w:p w14:paraId="248AABC7" w14:textId="77777777" w:rsidR="00541D9A" w:rsidRPr="00615AD0" w:rsidRDefault="00541D9A" w:rsidP="00615AD0">
      <w:pPr>
        <w:rPr>
          <w:lang w:val="sr-Cyrl-RS"/>
        </w:rPr>
      </w:pPr>
    </w:p>
    <w:p w14:paraId="76ECC117" w14:textId="77777777" w:rsidR="00541D9A" w:rsidRPr="00615AD0" w:rsidRDefault="00541D9A" w:rsidP="00615AD0">
      <w:pPr>
        <w:rPr>
          <w:lang w:val="sr-Cyrl-RS"/>
        </w:rPr>
      </w:pPr>
    </w:p>
    <w:p w14:paraId="361AEC9A" w14:textId="17495079" w:rsidR="00E67AA1" w:rsidRPr="00615AD0" w:rsidRDefault="00E67AA1" w:rsidP="00615AD0">
      <w:pPr>
        <w:rPr>
          <w:lang w:val="sr-Cyrl-RS"/>
        </w:rPr>
      </w:pPr>
    </w:p>
    <w:p w14:paraId="15567208" w14:textId="616D2005" w:rsidR="00AF6248" w:rsidRPr="00615AD0" w:rsidRDefault="00AF6248" w:rsidP="00615AD0">
      <w:pPr>
        <w:rPr>
          <w:lang w:val="sr-Cyrl-RS"/>
        </w:rPr>
      </w:pPr>
    </w:p>
    <w:p w14:paraId="57EAAFF5" w14:textId="77777777" w:rsidR="00AF6248" w:rsidRPr="00615AD0" w:rsidRDefault="00AF6248" w:rsidP="00615AD0">
      <w:pPr>
        <w:rPr>
          <w:lang w:val="sr-Cyrl-RS"/>
        </w:rPr>
      </w:pPr>
    </w:p>
    <w:p w14:paraId="68CF9238" w14:textId="77777777" w:rsidR="00AF6248" w:rsidRPr="00615AD0" w:rsidRDefault="00AF6248" w:rsidP="00615AD0">
      <w:pPr>
        <w:rPr>
          <w:lang w:val="sr-Cyrl-RS"/>
        </w:rPr>
      </w:pPr>
    </w:p>
    <w:p w14:paraId="6D2F58E5" w14:textId="77777777" w:rsidR="00AF6248" w:rsidRPr="00615AD0" w:rsidRDefault="00AF6248" w:rsidP="00615AD0">
      <w:pPr>
        <w:rPr>
          <w:lang w:val="sr-Cyrl-RS"/>
        </w:rPr>
      </w:pPr>
    </w:p>
    <w:p w14:paraId="7EF4FAE0" w14:textId="77777777" w:rsidR="00E67AA1" w:rsidRPr="00615AD0" w:rsidRDefault="00E67AA1" w:rsidP="00615AD0">
      <w:pPr>
        <w:rPr>
          <w:lang w:val="sr-Cyrl-RS"/>
        </w:rPr>
      </w:pPr>
    </w:p>
    <w:p w14:paraId="2E0DE050" w14:textId="77777777" w:rsidR="003930E9" w:rsidRPr="00615AD0" w:rsidRDefault="003930E9" w:rsidP="00615AD0">
      <w:pPr>
        <w:rPr>
          <w:lang w:val="sr-Cyrl-RS"/>
        </w:rPr>
      </w:pPr>
    </w:p>
    <w:p w14:paraId="073AB739" w14:textId="77777777" w:rsidR="00541D9A" w:rsidRPr="00AF6A6B" w:rsidRDefault="00541D9A" w:rsidP="00AF6A6B">
      <w:pPr>
        <w:jc w:val="center"/>
        <w:rPr>
          <w:b/>
          <w:sz w:val="28"/>
          <w:szCs w:val="28"/>
          <w:lang w:val="sr-Cyrl-RS"/>
        </w:rPr>
      </w:pPr>
      <w:r w:rsidRPr="00AF6A6B">
        <w:rPr>
          <w:b/>
          <w:sz w:val="28"/>
          <w:szCs w:val="28"/>
          <w:lang w:val="sr-Cyrl-RS"/>
        </w:rPr>
        <w:t>А) ОПШТА ДОКУМЕНТАЦИЈА</w:t>
      </w:r>
    </w:p>
    <w:p w14:paraId="7293C82A" w14:textId="77777777" w:rsidR="00541D9A" w:rsidRPr="00615AD0" w:rsidRDefault="00541D9A" w:rsidP="00615AD0">
      <w:pPr>
        <w:rPr>
          <w:sz w:val="30"/>
          <w:lang w:val="sr-Cyrl-RS"/>
        </w:rPr>
      </w:pPr>
    </w:p>
    <w:p w14:paraId="2A72F7E2" w14:textId="77777777" w:rsidR="00541D9A" w:rsidRPr="00615AD0" w:rsidRDefault="00541D9A" w:rsidP="00615AD0">
      <w:pPr>
        <w:rPr>
          <w:sz w:val="30"/>
          <w:lang w:val="sr-Cyrl-RS"/>
        </w:rPr>
      </w:pPr>
    </w:p>
    <w:p w14:paraId="179C5FE9" w14:textId="77777777" w:rsidR="00541D9A" w:rsidRPr="00615AD0" w:rsidRDefault="00541D9A" w:rsidP="00615AD0">
      <w:pPr>
        <w:rPr>
          <w:sz w:val="30"/>
          <w:lang w:val="sr-Cyrl-RS"/>
        </w:rPr>
      </w:pPr>
    </w:p>
    <w:p w14:paraId="65183A12" w14:textId="77777777" w:rsidR="00541D9A" w:rsidRPr="00615AD0" w:rsidRDefault="00541D9A" w:rsidP="00615AD0">
      <w:pPr>
        <w:rPr>
          <w:sz w:val="30"/>
          <w:lang w:val="sr-Cyrl-RS"/>
        </w:rPr>
      </w:pPr>
    </w:p>
    <w:p w14:paraId="6D78A8DE" w14:textId="77777777" w:rsidR="00541D9A" w:rsidRPr="00615AD0" w:rsidRDefault="00541D9A" w:rsidP="00615AD0">
      <w:pPr>
        <w:rPr>
          <w:sz w:val="30"/>
          <w:lang w:val="sr-Cyrl-RS"/>
        </w:rPr>
      </w:pPr>
    </w:p>
    <w:p w14:paraId="48F32ECE" w14:textId="77777777" w:rsidR="00541D9A" w:rsidRPr="00615AD0" w:rsidRDefault="00541D9A" w:rsidP="00615AD0">
      <w:pPr>
        <w:rPr>
          <w:sz w:val="30"/>
          <w:lang w:val="sr-Cyrl-RS"/>
        </w:rPr>
      </w:pPr>
    </w:p>
    <w:p w14:paraId="34576CBA" w14:textId="77777777" w:rsidR="00541D9A" w:rsidRPr="00615AD0" w:rsidRDefault="00541D9A" w:rsidP="00615AD0">
      <w:pPr>
        <w:rPr>
          <w:sz w:val="30"/>
          <w:lang w:val="sr-Cyrl-RS"/>
        </w:rPr>
      </w:pPr>
    </w:p>
    <w:p w14:paraId="18F2F7E2" w14:textId="77777777" w:rsidR="00541D9A" w:rsidRPr="00615AD0" w:rsidRDefault="00541D9A" w:rsidP="00615AD0">
      <w:pPr>
        <w:rPr>
          <w:sz w:val="30"/>
          <w:lang w:val="sr-Cyrl-RS"/>
        </w:rPr>
      </w:pPr>
    </w:p>
    <w:p w14:paraId="3C1C6A8D" w14:textId="77777777" w:rsidR="00541D9A" w:rsidRPr="00615AD0" w:rsidRDefault="00541D9A" w:rsidP="00615AD0">
      <w:pPr>
        <w:rPr>
          <w:sz w:val="30"/>
          <w:lang w:val="sr-Cyrl-RS"/>
        </w:rPr>
      </w:pPr>
    </w:p>
    <w:p w14:paraId="293067B5" w14:textId="77777777" w:rsidR="00541D9A" w:rsidRPr="00615AD0" w:rsidRDefault="00541D9A" w:rsidP="00615AD0">
      <w:pPr>
        <w:rPr>
          <w:sz w:val="30"/>
          <w:lang w:val="sr-Cyrl-RS"/>
        </w:rPr>
      </w:pPr>
    </w:p>
    <w:p w14:paraId="41076558" w14:textId="77777777" w:rsidR="00541D9A" w:rsidRPr="00615AD0" w:rsidRDefault="00541D9A" w:rsidP="00615AD0">
      <w:pPr>
        <w:rPr>
          <w:sz w:val="30"/>
          <w:lang w:val="sr-Cyrl-RS"/>
        </w:rPr>
      </w:pPr>
    </w:p>
    <w:p w14:paraId="53C7AB99" w14:textId="77777777" w:rsidR="00541D9A" w:rsidRPr="00615AD0" w:rsidRDefault="00541D9A" w:rsidP="00615AD0">
      <w:pPr>
        <w:rPr>
          <w:sz w:val="30"/>
          <w:lang w:val="sr-Cyrl-RS"/>
        </w:rPr>
      </w:pPr>
    </w:p>
    <w:p w14:paraId="2E0EE320" w14:textId="77777777" w:rsidR="00541D9A" w:rsidRPr="00615AD0" w:rsidRDefault="00541D9A" w:rsidP="00615AD0">
      <w:pPr>
        <w:rPr>
          <w:sz w:val="30"/>
          <w:lang w:val="sr-Cyrl-RS"/>
        </w:rPr>
      </w:pPr>
    </w:p>
    <w:p w14:paraId="0C2C149A" w14:textId="77777777" w:rsidR="00541D9A" w:rsidRPr="00615AD0" w:rsidRDefault="00541D9A" w:rsidP="00615AD0">
      <w:pPr>
        <w:rPr>
          <w:sz w:val="30"/>
          <w:lang w:val="sr-Cyrl-RS"/>
        </w:rPr>
      </w:pPr>
    </w:p>
    <w:p w14:paraId="121F007C" w14:textId="77777777" w:rsidR="00541D9A" w:rsidRPr="00615AD0" w:rsidRDefault="00541D9A" w:rsidP="00615AD0">
      <w:pPr>
        <w:rPr>
          <w:sz w:val="30"/>
          <w:lang w:val="sr-Cyrl-RS"/>
        </w:rPr>
      </w:pPr>
    </w:p>
    <w:p w14:paraId="4A6252CA" w14:textId="77777777" w:rsidR="00541D9A" w:rsidRPr="00615AD0" w:rsidRDefault="00541D9A" w:rsidP="00615AD0">
      <w:pPr>
        <w:rPr>
          <w:sz w:val="30"/>
          <w:lang w:val="sr-Cyrl-RS"/>
        </w:rPr>
      </w:pPr>
    </w:p>
    <w:p w14:paraId="390EDCA2" w14:textId="77777777" w:rsidR="00541D9A" w:rsidRPr="00615AD0" w:rsidRDefault="00541D9A" w:rsidP="00615AD0">
      <w:pPr>
        <w:rPr>
          <w:sz w:val="30"/>
          <w:lang w:val="sr-Cyrl-RS"/>
        </w:rPr>
      </w:pPr>
    </w:p>
    <w:p w14:paraId="0A33171C" w14:textId="77777777" w:rsidR="00541D9A" w:rsidRPr="00615AD0" w:rsidRDefault="00541D9A" w:rsidP="00615AD0">
      <w:pPr>
        <w:rPr>
          <w:sz w:val="30"/>
          <w:lang w:val="sr-Cyrl-RS"/>
        </w:rPr>
      </w:pPr>
    </w:p>
    <w:p w14:paraId="650A41FF" w14:textId="77777777" w:rsidR="00541D9A" w:rsidRPr="00615AD0" w:rsidRDefault="00541D9A" w:rsidP="00615AD0">
      <w:pPr>
        <w:rPr>
          <w:sz w:val="30"/>
          <w:lang w:val="sr-Cyrl-RS"/>
        </w:rPr>
      </w:pPr>
    </w:p>
    <w:p w14:paraId="5592AFA6" w14:textId="77777777" w:rsidR="00541D9A" w:rsidRPr="00615AD0" w:rsidRDefault="00541D9A" w:rsidP="00615AD0">
      <w:pPr>
        <w:rPr>
          <w:sz w:val="30"/>
          <w:lang w:val="sr-Cyrl-RS"/>
        </w:rPr>
      </w:pPr>
    </w:p>
    <w:p w14:paraId="77694F3D" w14:textId="77777777" w:rsidR="00541D9A" w:rsidRPr="00615AD0" w:rsidRDefault="00541D9A" w:rsidP="00615AD0">
      <w:pPr>
        <w:rPr>
          <w:sz w:val="30"/>
          <w:lang w:val="sr-Cyrl-RS"/>
        </w:rPr>
      </w:pPr>
    </w:p>
    <w:p w14:paraId="1E11D27F" w14:textId="77777777" w:rsidR="00541D9A" w:rsidRPr="00615AD0" w:rsidRDefault="00541D9A" w:rsidP="00615AD0">
      <w:pPr>
        <w:rPr>
          <w:sz w:val="30"/>
          <w:lang w:val="sr-Cyrl-RS"/>
        </w:rPr>
      </w:pPr>
    </w:p>
    <w:p w14:paraId="2CC504DD" w14:textId="77777777" w:rsidR="00541D9A" w:rsidRPr="00615AD0" w:rsidRDefault="00541D9A" w:rsidP="00615AD0">
      <w:pPr>
        <w:rPr>
          <w:sz w:val="30"/>
          <w:lang w:val="sr-Cyrl-RS"/>
        </w:rPr>
      </w:pPr>
    </w:p>
    <w:p w14:paraId="1D586B01" w14:textId="77777777" w:rsidR="00541D9A" w:rsidRPr="00615AD0" w:rsidRDefault="00541D9A" w:rsidP="00615AD0">
      <w:pPr>
        <w:rPr>
          <w:sz w:val="30"/>
          <w:lang w:val="sr-Cyrl-RS"/>
        </w:rPr>
      </w:pPr>
    </w:p>
    <w:p w14:paraId="640DBB3C" w14:textId="77777777" w:rsidR="00541D9A" w:rsidRPr="00615AD0" w:rsidRDefault="00541D9A" w:rsidP="00615AD0">
      <w:pPr>
        <w:rPr>
          <w:sz w:val="30"/>
          <w:lang w:val="sr-Cyrl-RS"/>
        </w:rPr>
      </w:pPr>
    </w:p>
    <w:p w14:paraId="7DD4DDA3" w14:textId="77777777" w:rsidR="00541D9A" w:rsidRPr="00615AD0" w:rsidRDefault="00541D9A" w:rsidP="00615AD0">
      <w:pPr>
        <w:rPr>
          <w:sz w:val="30"/>
          <w:lang w:val="sr-Cyrl-RS"/>
        </w:rPr>
      </w:pPr>
    </w:p>
    <w:p w14:paraId="6A47A52E" w14:textId="77777777" w:rsidR="00541D9A" w:rsidRPr="00615AD0" w:rsidRDefault="00541D9A" w:rsidP="00615AD0">
      <w:pPr>
        <w:rPr>
          <w:sz w:val="30"/>
          <w:lang w:val="sr-Cyrl-RS"/>
        </w:rPr>
      </w:pPr>
    </w:p>
    <w:p w14:paraId="5998D65D" w14:textId="77777777" w:rsidR="00541D9A" w:rsidRPr="00615AD0" w:rsidRDefault="00541D9A" w:rsidP="00615AD0">
      <w:pPr>
        <w:rPr>
          <w:lang w:val="sr-Cyrl-RS"/>
        </w:rPr>
      </w:pPr>
    </w:p>
    <w:p w14:paraId="0E3124F4" w14:textId="77777777" w:rsidR="00541D9A" w:rsidRPr="00615AD0" w:rsidRDefault="00541D9A" w:rsidP="00615AD0">
      <w:pPr>
        <w:rPr>
          <w:lang w:val="sr-Cyrl-RS"/>
        </w:rPr>
      </w:pPr>
    </w:p>
    <w:p w14:paraId="0E636814" w14:textId="77777777" w:rsidR="00541D9A" w:rsidRPr="00615AD0" w:rsidRDefault="00541D9A" w:rsidP="00615AD0">
      <w:pPr>
        <w:rPr>
          <w:lang w:val="sr-Cyrl-RS"/>
        </w:rPr>
      </w:pPr>
    </w:p>
    <w:p w14:paraId="169C8D07" w14:textId="77777777" w:rsidR="00541D9A" w:rsidRPr="00615AD0" w:rsidRDefault="00541D9A" w:rsidP="00615AD0">
      <w:pPr>
        <w:rPr>
          <w:lang w:val="sr-Cyrl-RS"/>
        </w:rPr>
      </w:pPr>
    </w:p>
    <w:p w14:paraId="0EDAFD25" w14:textId="77777777" w:rsidR="00541D9A" w:rsidRPr="00615AD0" w:rsidRDefault="00541D9A" w:rsidP="00615AD0">
      <w:pPr>
        <w:rPr>
          <w:lang w:val="sr-Cyrl-RS"/>
        </w:rPr>
      </w:pPr>
    </w:p>
    <w:p w14:paraId="022E1F61" w14:textId="77777777" w:rsidR="00541D9A" w:rsidRPr="00615AD0" w:rsidRDefault="00541D9A" w:rsidP="00615AD0">
      <w:pPr>
        <w:rPr>
          <w:lang w:val="sr-Cyrl-RS"/>
        </w:rPr>
      </w:pPr>
    </w:p>
    <w:p w14:paraId="7DBC86A2" w14:textId="77777777" w:rsidR="0056153A" w:rsidRPr="00615AD0" w:rsidRDefault="0056153A" w:rsidP="00615AD0">
      <w:pPr>
        <w:rPr>
          <w:lang w:val="sr-Cyrl-RS"/>
        </w:rPr>
      </w:pPr>
    </w:p>
    <w:p w14:paraId="3E7682C9" w14:textId="77777777" w:rsidR="00541D9A" w:rsidRPr="00615AD0" w:rsidRDefault="00541D9A" w:rsidP="00615AD0">
      <w:pPr>
        <w:rPr>
          <w:lang w:val="sr-Cyrl-RS"/>
        </w:rPr>
      </w:pPr>
    </w:p>
    <w:p w14:paraId="63843BDA" w14:textId="77777777" w:rsidR="00541D9A" w:rsidRPr="00615AD0" w:rsidRDefault="00541D9A" w:rsidP="00615AD0">
      <w:pPr>
        <w:rPr>
          <w:lang w:val="sr-Cyrl-RS"/>
        </w:rPr>
      </w:pPr>
    </w:p>
    <w:p w14:paraId="62F8FB13" w14:textId="77777777" w:rsidR="00541D9A" w:rsidRPr="00615AD0" w:rsidRDefault="00541D9A" w:rsidP="00615AD0">
      <w:pPr>
        <w:rPr>
          <w:lang w:val="sr-Cyrl-RS"/>
        </w:rPr>
      </w:pPr>
    </w:p>
    <w:p w14:paraId="6A678952" w14:textId="77777777" w:rsidR="00C300F5" w:rsidRPr="00615AD0" w:rsidRDefault="00C300F5" w:rsidP="00615AD0">
      <w:pPr>
        <w:rPr>
          <w:lang w:val="sr-Cyrl-RS"/>
        </w:rPr>
      </w:pPr>
    </w:p>
    <w:p w14:paraId="210C0EEB" w14:textId="77777777" w:rsidR="00C300F5" w:rsidRPr="00615AD0" w:rsidRDefault="00C300F5" w:rsidP="00615AD0">
      <w:pPr>
        <w:rPr>
          <w:lang w:val="sr-Cyrl-RS"/>
        </w:rPr>
      </w:pPr>
    </w:p>
    <w:p w14:paraId="66A52389" w14:textId="77777777" w:rsidR="00C300F5" w:rsidRPr="00615AD0" w:rsidRDefault="00C300F5" w:rsidP="00615AD0">
      <w:pPr>
        <w:rPr>
          <w:lang w:val="sr-Cyrl-RS"/>
        </w:rPr>
      </w:pPr>
    </w:p>
    <w:p w14:paraId="68513AA0" w14:textId="77777777" w:rsidR="00C300F5" w:rsidRPr="00615AD0" w:rsidRDefault="00C300F5" w:rsidP="00615AD0">
      <w:pPr>
        <w:rPr>
          <w:lang w:val="sr-Cyrl-RS"/>
        </w:rPr>
      </w:pPr>
    </w:p>
    <w:p w14:paraId="0F42EFA2" w14:textId="77777777" w:rsidR="00C300F5" w:rsidRPr="00615AD0" w:rsidRDefault="00C300F5" w:rsidP="00615AD0">
      <w:pPr>
        <w:rPr>
          <w:lang w:val="sr-Cyrl-RS"/>
        </w:rPr>
      </w:pPr>
    </w:p>
    <w:p w14:paraId="15EFD5B9" w14:textId="77777777" w:rsidR="00C300F5" w:rsidRPr="00615AD0" w:rsidRDefault="00C300F5" w:rsidP="00615AD0">
      <w:pPr>
        <w:rPr>
          <w:lang w:val="sr-Cyrl-RS"/>
        </w:rPr>
      </w:pPr>
    </w:p>
    <w:p w14:paraId="1444F46F" w14:textId="7D08D39D" w:rsidR="006D7EE1" w:rsidRDefault="00541D9A" w:rsidP="00AF6A6B">
      <w:pPr>
        <w:jc w:val="center"/>
        <w:rPr>
          <w:b/>
          <w:sz w:val="28"/>
          <w:szCs w:val="28"/>
          <w:lang w:val="sr-Cyrl-RS"/>
        </w:rPr>
      </w:pPr>
      <w:r w:rsidRPr="00AF6A6B">
        <w:rPr>
          <w:b/>
          <w:sz w:val="28"/>
          <w:szCs w:val="28"/>
          <w:lang w:val="sr-Cyrl-RS"/>
        </w:rPr>
        <w:t xml:space="preserve">Б) </w:t>
      </w:r>
      <w:r w:rsidR="005B4546">
        <w:rPr>
          <w:b/>
          <w:sz w:val="28"/>
          <w:szCs w:val="28"/>
          <w:lang w:val="sr-Cyrl-RS"/>
        </w:rPr>
        <w:t>ОДЛУКА О ДОНОШЕЊУ ИЗМЕНА И ДОПУНА ПЛАНА</w:t>
      </w:r>
    </w:p>
    <w:p w14:paraId="6A575C24" w14:textId="77777777" w:rsidR="006D7EE1" w:rsidRDefault="006D7EE1" w:rsidP="00AF6A6B">
      <w:pPr>
        <w:jc w:val="center"/>
        <w:rPr>
          <w:b/>
          <w:lang w:val="sr-Cyrl-RS"/>
        </w:rPr>
      </w:pPr>
    </w:p>
    <w:p w14:paraId="56AB264B" w14:textId="77777777" w:rsidR="005B4546" w:rsidRDefault="005B4546" w:rsidP="00AF6A6B">
      <w:pPr>
        <w:jc w:val="center"/>
        <w:rPr>
          <w:b/>
          <w:lang w:val="sr-Cyrl-RS"/>
        </w:rPr>
      </w:pPr>
    </w:p>
    <w:p w14:paraId="7EE8F99D" w14:textId="77777777" w:rsidR="005B4546" w:rsidRDefault="005B4546" w:rsidP="00AF6A6B">
      <w:pPr>
        <w:jc w:val="center"/>
        <w:rPr>
          <w:b/>
          <w:lang w:val="sr-Cyrl-RS"/>
        </w:rPr>
      </w:pPr>
    </w:p>
    <w:p w14:paraId="4ABCEB3A" w14:textId="77777777" w:rsidR="005B4546" w:rsidRDefault="005B4546" w:rsidP="00AF6A6B">
      <w:pPr>
        <w:jc w:val="center"/>
        <w:rPr>
          <w:b/>
          <w:lang w:val="sr-Cyrl-RS"/>
        </w:rPr>
      </w:pPr>
    </w:p>
    <w:p w14:paraId="4C98FF30" w14:textId="77777777" w:rsidR="005B4546" w:rsidRDefault="005B4546" w:rsidP="00AF6A6B">
      <w:pPr>
        <w:jc w:val="center"/>
        <w:rPr>
          <w:b/>
          <w:lang w:val="sr-Cyrl-RS"/>
        </w:rPr>
      </w:pPr>
    </w:p>
    <w:p w14:paraId="2482BC97" w14:textId="77777777" w:rsidR="005B4546" w:rsidRDefault="005B4546" w:rsidP="00AF6A6B">
      <w:pPr>
        <w:jc w:val="center"/>
        <w:rPr>
          <w:b/>
          <w:lang w:val="sr-Cyrl-RS"/>
        </w:rPr>
      </w:pPr>
    </w:p>
    <w:p w14:paraId="4689B2C3" w14:textId="77777777" w:rsidR="005B4546" w:rsidRDefault="005B4546" w:rsidP="00AF6A6B">
      <w:pPr>
        <w:jc w:val="center"/>
        <w:rPr>
          <w:b/>
          <w:lang w:val="sr-Cyrl-RS"/>
        </w:rPr>
      </w:pPr>
    </w:p>
    <w:p w14:paraId="2B9BCEBD" w14:textId="77777777" w:rsidR="005B4546" w:rsidRDefault="005B4546" w:rsidP="00AF6A6B">
      <w:pPr>
        <w:jc w:val="center"/>
        <w:rPr>
          <w:b/>
          <w:lang w:val="sr-Cyrl-RS"/>
        </w:rPr>
      </w:pPr>
    </w:p>
    <w:p w14:paraId="1356F1B8" w14:textId="77777777" w:rsidR="005B4546" w:rsidRDefault="005B4546" w:rsidP="00AF6A6B">
      <w:pPr>
        <w:jc w:val="center"/>
        <w:rPr>
          <w:b/>
          <w:lang w:val="sr-Cyrl-RS"/>
        </w:rPr>
      </w:pPr>
    </w:p>
    <w:p w14:paraId="0983D725" w14:textId="77777777" w:rsidR="005B4546" w:rsidRDefault="005B4546" w:rsidP="00AF6A6B">
      <w:pPr>
        <w:jc w:val="center"/>
        <w:rPr>
          <w:b/>
          <w:lang w:val="sr-Cyrl-RS"/>
        </w:rPr>
      </w:pPr>
    </w:p>
    <w:p w14:paraId="21E15BDE" w14:textId="77777777" w:rsidR="005B4546" w:rsidRDefault="005B4546" w:rsidP="00AF6A6B">
      <w:pPr>
        <w:jc w:val="center"/>
        <w:rPr>
          <w:b/>
          <w:lang w:val="sr-Cyrl-RS"/>
        </w:rPr>
      </w:pPr>
    </w:p>
    <w:p w14:paraId="5D8E1AAE" w14:textId="77777777" w:rsidR="005B4546" w:rsidRDefault="005B4546" w:rsidP="00AF6A6B">
      <w:pPr>
        <w:jc w:val="center"/>
        <w:rPr>
          <w:b/>
          <w:lang w:val="sr-Cyrl-RS"/>
        </w:rPr>
      </w:pPr>
    </w:p>
    <w:p w14:paraId="2FA2668B" w14:textId="77777777" w:rsidR="005B4546" w:rsidRDefault="005B4546" w:rsidP="00AF6A6B">
      <w:pPr>
        <w:jc w:val="center"/>
        <w:rPr>
          <w:b/>
          <w:lang w:val="sr-Cyrl-RS"/>
        </w:rPr>
      </w:pPr>
    </w:p>
    <w:p w14:paraId="0444BA77" w14:textId="77777777" w:rsidR="005B4546" w:rsidRDefault="005B4546" w:rsidP="00AF6A6B">
      <w:pPr>
        <w:jc w:val="center"/>
        <w:rPr>
          <w:b/>
          <w:lang w:val="sr-Cyrl-RS"/>
        </w:rPr>
      </w:pPr>
    </w:p>
    <w:p w14:paraId="5BB22425" w14:textId="77777777" w:rsidR="005B4546" w:rsidRDefault="005B4546" w:rsidP="00AF6A6B">
      <w:pPr>
        <w:jc w:val="center"/>
        <w:rPr>
          <w:b/>
          <w:lang w:val="sr-Cyrl-RS"/>
        </w:rPr>
      </w:pPr>
    </w:p>
    <w:p w14:paraId="5C219321" w14:textId="77777777" w:rsidR="005B4546" w:rsidRDefault="005B4546" w:rsidP="00AF6A6B">
      <w:pPr>
        <w:jc w:val="center"/>
        <w:rPr>
          <w:b/>
          <w:lang w:val="sr-Cyrl-RS"/>
        </w:rPr>
      </w:pPr>
    </w:p>
    <w:p w14:paraId="0F164437" w14:textId="77777777" w:rsidR="005B4546" w:rsidRDefault="005B4546" w:rsidP="00AF6A6B">
      <w:pPr>
        <w:jc w:val="center"/>
        <w:rPr>
          <w:b/>
          <w:lang w:val="sr-Cyrl-RS"/>
        </w:rPr>
      </w:pPr>
    </w:p>
    <w:p w14:paraId="6443A2AF" w14:textId="77777777" w:rsidR="005B4546" w:rsidRDefault="005B4546" w:rsidP="00AF6A6B">
      <w:pPr>
        <w:jc w:val="center"/>
        <w:rPr>
          <w:b/>
          <w:lang w:val="sr-Cyrl-RS"/>
        </w:rPr>
      </w:pPr>
    </w:p>
    <w:p w14:paraId="11C4EFF7" w14:textId="77777777" w:rsidR="005B4546" w:rsidRDefault="005B4546" w:rsidP="00AF6A6B">
      <w:pPr>
        <w:jc w:val="center"/>
        <w:rPr>
          <w:b/>
          <w:lang w:val="sr-Cyrl-RS"/>
        </w:rPr>
      </w:pPr>
    </w:p>
    <w:p w14:paraId="4B3688C8" w14:textId="77777777" w:rsidR="005B4546" w:rsidRDefault="005B4546" w:rsidP="00AF6A6B">
      <w:pPr>
        <w:jc w:val="center"/>
        <w:rPr>
          <w:b/>
          <w:lang w:val="sr-Cyrl-RS"/>
        </w:rPr>
      </w:pPr>
    </w:p>
    <w:p w14:paraId="062A4763" w14:textId="77777777" w:rsidR="005B4546" w:rsidRDefault="005B4546" w:rsidP="00AF6A6B">
      <w:pPr>
        <w:jc w:val="center"/>
        <w:rPr>
          <w:b/>
          <w:lang w:val="sr-Cyrl-RS"/>
        </w:rPr>
      </w:pPr>
    </w:p>
    <w:p w14:paraId="1F015591" w14:textId="77777777" w:rsidR="005B4546" w:rsidRDefault="005B4546" w:rsidP="00AF6A6B">
      <w:pPr>
        <w:jc w:val="center"/>
        <w:rPr>
          <w:b/>
          <w:lang w:val="sr-Cyrl-RS"/>
        </w:rPr>
      </w:pPr>
    </w:p>
    <w:p w14:paraId="113C62C9" w14:textId="77777777" w:rsidR="005B4546" w:rsidRDefault="005B4546" w:rsidP="00AF6A6B">
      <w:pPr>
        <w:jc w:val="center"/>
        <w:rPr>
          <w:b/>
          <w:lang w:val="sr-Cyrl-RS"/>
        </w:rPr>
      </w:pPr>
    </w:p>
    <w:p w14:paraId="54A67AF5" w14:textId="77777777" w:rsidR="005B4546" w:rsidRDefault="005B4546" w:rsidP="00AF6A6B">
      <w:pPr>
        <w:jc w:val="center"/>
        <w:rPr>
          <w:b/>
          <w:lang w:val="sr-Cyrl-RS"/>
        </w:rPr>
      </w:pPr>
    </w:p>
    <w:p w14:paraId="11C7DCDA" w14:textId="77777777" w:rsidR="005B4546" w:rsidRDefault="005B4546" w:rsidP="00AF6A6B">
      <w:pPr>
        <w:jc w:val="center"/>
        <w:rPr>
          <w:b/>
          <w:lang w:val="sr-Cyrl-RS"/>
        </w:rPr>
      </w:pPr>
    </w:p>
    <w:p w14:paraId="3B70547D" w14:textId="77777777" w:rsidR="005B4546" w:rsidRDefault="005B4546" w:rsidP="00AF6A6B">
      <w:pPr>
        <w:jc w:val="center"/>
        <w:rPr>
          <w:b/>
          <w:lang w:val="sr-Cyrl-RS"/>
        </w:rPr>
      </w:pPr>
    </w:p>
    <w:p w14:paraId="5F660937" w14:textId="77777777" w:rsidR="005B4546" w:rsidRDefault="005B4546" w:rsidP="00AF6A6B">
      <w:pPr>
        <w:jc w:val="center"/>
        <w:rPr>
          <w:b/>
          <w:lang w:val="sr-Cyrl-RS"/>
        </w:rPr>
      </w:pPr>
    </w:p>
    <w:p w14:paraId="687C5998" w14:textId="77777777" w:rsidR="005B4546" w:rsidRDefault="005B4546" w:rsidP="00AF6A6B">
      <w:pPr>
        <w:jc w:val="center"/>
        <w:rPr>
          <w:b/>
          <w:lang w:val="sr-Cyrl-RS"/>
        </w:rPr>
      </w:pPr>
    </w:p>
    <w:p w14:paraId="05861B87" w14:textId="77777777" w:rsidR="005B4546" w:rsidRDefault="005B4546" w:rsidP="00AF6A6B">
      <w:pPr>
        <w:jc w:val="center"/>
        <w:rPr>
          <w:b/>
          <w:lang w:val="sr-Cyrl-RS"/>
        </w:rPr>
      </w:pPr>
    </w:p>
    <w:p w14:paraId="04DAAE76" w14:textId="77777777" w:rsidR="005B4546" w:rsidRDefault="005B4546" w:rsidP="00AF6A6B">
      <w:pPr>
        <w:jc w:val="center"/>
        <w:rPr>
          <w:b/>
          <w:lang w:val="sr-Cyrl-RS"/>
        </w:rPr>
      </w:pPr>
    </w:p>
    <w:p w14:paraId="5463A2FB" w14:textId="77777777" w:rsidR="005B4546" w:rsidRDefault="005B4546" w:rsidP="00AF6A6B">
      <w:pPr>
        <w:jc w:val="center"/>
        <w:rPr>
          <w:b/>
          <w:lang w:val="sr-Cyrl-RS"/>
        </w:rPr>
      </w:pPr>
    </w:p>
    <w:p w14:paraId="0D706748" w14:textId="77777777" w:rsidR="005B4546" w:rsidRDefault="005B4546" w:rsidP="00AF6A6B">
      <w:pPr>
        <w:jc w:val="center"/>
        <w:rPr>
          <w:b/>
          <w:lang w:val="sr-Cyrl-RS"/>
        </w:rPr>
      </w:pPr>
    </w:p>
    <w:p w14:paraId="2C36DE71" w14:textId="77777777" w:rsidR="005B4546" w:rsidRDefault="005B4546" w:rsidP="00AF6A6B">
      <w:pPr>
        <w:jc w:val="center"/>
        <w:rPr>
          <w:b/>
          <w:lang w:val="sr-Cyrl-RS"/>
        </w:rPr>
      </w:pPr>
    </w:p>
    <w:p w14:paraId="5000721C" w14:textId="77777777" w:rsidR="005B4546" w:rsidRDefault="005B4546" w:rsidP="00AF6A6B">
      <w:pPr>
        <w:jc w:val="center"/>
        <w:rPr>
          <w:b/>
          <w:lang w:val="sr-Cyrl-RS"/>
        </w:rPr>
      </w:pPr>
    </w:p>
    <w:p w14:paraId="3C268CF1" w14:textId="77777777" w:rsidR="005B4546" w:rsidRDefault="005B4546" w:rsidP="00AF6A6B">
      <w:pPr>
        <w:jc w:val="center"/>
        <w:rPr>
          <w:b/>
          <w:lang w:val="sr-Cyrl-RS"/>
        </w:rPr>
      </w:pPr>
    </w:p>
    <w:p w14:paraId="2DF9BB30" w14:textId="77777777" w:rsidR="005B4546" w:rsidRDefault="005B4546" w:rsidP="00AF6A6B">
      <w:pPr>
        <w:jc w:val="center"/>
        <w:rPr>
          <w:b/>
          <w:lang w:val="sr-Cyrl-RS"/>
        </w:rPr>
      </w:pPr>
    </w:p>
    <w:p w14:paraId="608EFEC5" w14:textId="77777777" w:rsidR="005B4546" w:rsidRDefault="005B4546" w:rsidP="00AF6A6B">
      <w:pPr>
        <w:jc w:val="center"/>
        <w:rPr>
          <w:b/>
          <w:lang w:val="sr-Cyrl-RS"/>
        </w:rPr>
      </w:pPr>
    </w:p>
    <w:p w14:paraId="68D0BFB4" w14:textId="77777777" w:rsidR="005B4546" w:rsidRDefault="005B4546" w:rsidP="00AF6A6B">
      <w:pPr>
        <w:jc w:val="center"/>
        <w:rPr>
          <w:b/>
          <w:lang w:val="sr-Cyrl-RS"/>
        </w:rPr>
      </w:pPr>
    </w:p>
    <w:p w14:paraId="2B574B10" w14:textId="77777777" w:rsidR="005B4546" w:rsidRDefault="005B4546" w:rsidP="00AF6A6B">
      <w:pPr>
        <w:jc w:val="center"/>
        <w:rPr>
          <w:b/>
          <w:lang w:val="sr-Cyrl-RS"/>
        </w:rPr>
      </w:pPr>
    </w:p>
    <w:p w14:paraId="4EE76327" w14:textId="77777777" w:rsidR="005B4546" w:rsidRDefault="005B4546" w:rsidP="00AF6A6B">
      <w:pPr>
        <w:jc w:val="center"/>
        <w:rPr>
          <w:b/>
          <w:lang w:val="sr-Cyrl-RS"/>
        </w:rPr>
      </w:pPr>
    </w:p>
    <w:p w14:paraId="1DD3ADCE" w14:textId="77777777" w:rsidR="005B4546" w:rsidRDefault="005B4546" w:rsidP="00AF6A6B">
      <w:pPr>
        <w:jc w:val="center"/>
        <w:rPr>
          <w:b/>
          <w:lang w:val="sr-Cyrl-RS"/>
        </w:rPr>
      </w:pPr>
    </w:p>
    <w:p w14:paraId="5CBF7B1F" w14:textId="77777777" w:rsidR="005B4546" w:rsidRDefault="005B4546" w:rsidP="00AF6A6B">
      <w:pPr>
        <w:jc w:val="center"/>
        <w:rPr>
          <w:b/>
          <w:lang w:val="sr-Cyrl-RS"/>
        </w:rPr>
      </w:pPr>
    </w:p>
    <w:p w14:paraId="38E33273" w14:textId="77777777" w:rsidR="005B4546" w:rsidRDefault="005B4546" w:rsidP="00AF6A6B">
      <w:pPr>
        <w:jc w:val="center"/>
        <w:rPr>
          <w:b/>
          <w:lang w:val="sr-Cyrl-RS"/>
        </w:rPr>
      </w:pPr>
    </w:p>
    <w:p w14:paraId="7F13259D" w14:textId="77777777" w:rsidR="005B4546" w:rsidRDefault="005B4546" w:rsidP="00AF6A6B">
      <w:pPr>
        <w:jc w:val="center"/>
        <w:rPr>
          <w:b/>
          <w:lang w:val="sr-Cyrl-RS"/>
        </w:rPr>
      </w:pPr>
    </w:p>
    <w:p w14:paraId="1C96EEF3" w14:textId="77777777" w:rsidR="005B4546" w:rsidRDefault="005B4546" w:rsidP="00AF6A6B">
      <w:pPr>
        <w:jc w:val="center"/>
        <w:rPr>
          <w:b/>
          <w:lang w:val="sr-Cyrl-RS"/>
        </w:rPr>
      </w:pPr>
    </w:p>
    <w:p w14:paraId="65599DF1" w14:textId="77777777" w:rsidR="005B4546" w:rsidRDefault="005B4546" w:rsidP="00AF6A6B">
      <w:pPr>
        <w:jc w:val="center"/>
        <w:rPr>
          <w:b/>
          <w:lang w:val="sr-Cyrl-RS"/>
        </w:rPr>
      </w:pPr>
    </w:p>
    <w:p w14:paraId="3A0D1333" w14:textId="77777777" w:rsidR="005B4546" w:rsidRDefault="005B4546" w:rsidP="00AF6A6B">
      <w:pPr>
        <w:jc w:val="center"/>
        <w:rPr>
          <w:b/>
          <w:lang w:val="sr-Cyrl-RS"/>
        </w:rPr>
      </w:pPr>
    </w:p>
    <w:p w14:paraId="22A64D8B" w14:textId="77777777" w:rsidR="005B4546" w:rsidRDefault="005B4546" w:rsidP="00AF6A6B">
      <w:pPr>
        <w:jc w:val="center"/>
        <w:rPr>
          <w:b/>
          <w:lang w:val="sr-Cyrl-RS"/>
        </w:rPr>
      </w:pPr>
    </w:p>
    <w:p w14:paraId="60F981F2" w14:textId="77777777" w:rsidR="005B4546" w:rsidRDefault="005B4546" w:rsidP="00AF6A6B">
      <w:pPr>
        <w:jc w:val="center"/>
        <w:rPr>
          <w:b/>
          <w:lang w:val="sr-Cyrl-RS"/>
        </w:rPr>
      </w:pPr>
    </w:p>
    <w:p w14:paraId="5EFB0072" w14:textId="77777777" w:rsidR="005B4546" w:rsidRDefault="005B4546" w:rsidP="00AF6A6B">
      <w:pPr>
        <w:jc w:val="center"/>
        <w:rPr>
          <w:b/>
          <w:lang w:val="sr-Cyrl-RS"/>
        </w:rPr>
      </w:pPr>
    </w:p>
    <w:p w14:paraId="5E4D05F4" w14:textId="77777777" w:rsidR="005B4546" w:rsidRDefault="005B4546" w:rsidP="00AF6A6B">
      <w:pPr>
        <w:jc w:val="center"/>
        <w:rPr>
          <w:b/>
          <w:lang w:val="sr-Cyrl-RS"/>
        </w:rPr>
      </w:pPr>
    </w:p>
    <w:p w14:paraId="4BEA5B19" w14:textId="77777777" w:rsidR="005B4546" w:rsidRDefault="005B4546" w:rsidP="00AF6A6B">
      <w:pPr>
        <w:jc w:val="center"/>
        <w:rPr>
          <w:b/>
          <w:lang w:val="sr-Cyrl-RS"/>
        </w:rPr>
      </w:pPr>
    </w:p>
    <w:p w14:paraId="78B5B8C7" w14:textId="77777777" w:rsidR="005B4546" w:rsidRDefault="005B4546" w:rsidP="00AF6A6B">
      <w:pPr>
        <w:jc w:val="center"/>
        <w:rPr>
          <w:b/>
          <w:lang w:val="sr-Cyrl-RS"/>
        </w:rPr>
      </w:pPr>
    </w:p>
    <w:p w14:paraId="6E7E9D4E" w14:textId="77777777" w:rsidR="005B4546" w:rsidRDefault="005B4546" w:rsidP="00AF6A6B">
      <w:pPr>
        <w:jc w:val="center"/>
        <w:rPr>
          <w:b/>
          <w:lang w:val="sr-Cyrl-RS"/>
        </w:rPr>
      </w:pPr>
    </w:p>
    <w:p w14:paraId="0A65B2A6" w14:textId="77777777" w:rsidR="005B4546" w:rsidRDefault="005B4546" w:rsidP="00AF6A6B">
      <w:pPr>
        <w:jc w:val="center"/>
        <w:rPr>
          <w:b/>
          <w:lang w:val="sr-Cyrl-RS"/>
        </w:rPr>
      </w:pPr>
    </w:p>
    <w:p w14:paraId="7A8340C6" w14:textId="77777777" w:rsidR="005B4546" w:rsidRDefault="005B4546" w:rsidP="00AF6A6B">
      <w:pPr>
        <w:jc w:val="center"/>
        <w:rPr>
          <w:b/>
          <w:lang w:val="sr-Cyrl-RS"/>
        </w:rPr>
      </w:pPr>
    </w:p>
    <w:p w14:paraId="04C502CA" w14:textId="432BA940" w:rsidR="00541D9A" w:rsidRPr="00AF6A6B" w:rsidRDefault="005B4546" w:rsidP="00AF6A6B">
      <w:pPr>
        <w:jc w:val="center"/>
        <w:rPr>
          <w:b/>
          <w:sz w:val="28"/>
          <w:szCs w:val="28"/>
          <w:lang w:val="sr-Cyrl-RS"/>
        </w:rPr>
      </w:pPr>
      <w:r>
        <w:rPr>
          <w:b/>
          <w:sz w:val="28"/>
          <w:szCs w:val="28"/>
          <w:lang w:val="sr-Cyrl-RS"/>
        </w:rPr>
        <w:t xml:space="preserve">В) </w:t>
      </w:r>
      <w:r w:rsidR="00541D9A" w:rsidRPr="00AF6A6B">
        <w:rPr>
          <w:b/>
          <w:sz w:val="28"/>
          <w:szCs w:val="28"/>
          <w:lang w:val="sr-Cyrl-RS"/>
        </w:rPr>
        <w:t xml:space="preserve">ТЕКСТУАЛНИ ДЕО </w:t>
      </w:r>
      <w:r w:rsidR="009E4FE9">
        <w:rPr>
          <w:b/>
          <w:sz w:val="28"/>
          <w:szCs w:val="28"/>
          <w:lang w:val="sr-Cyrl-RS"/>
        </w:rPr>
        <w:t>ИЗМЕНА И ДОПУНА</w:t>
      </w:r>
      <w:r w:rsidR="00E26CCB" w:rsidRPr="00AF6A6B">
        <w:rPr>
          <w:b/>
          <w:sz w:val="28"/>
          <w:szCs w:val="28"/>
          <w:lang w:val="sr-Cyrl-RS"/>
        </w:rPr>
        <w:t xml:space="preserve"> </w:t>
      </w:r>
      <w:r w:rsidR="00541D9A" w:rsidRPr="00AF6A6B">
        <w:rPr>
          <w:b/>
          <w:sz w:val="28"/>
          <w:szCs w:val="28"/>
          <w:lang w:val="sr-Cyrl-RS"/>
        </w:rPr>
        <w:t>ПЛАНА</w:t>
      </w:r>
    </w:p>
    <w:p w14:paraId="1508AEAA" w14:textId="77777777" w:rsidR="00541D9A" w:rsidRPr="00615AD0" w:rsidRDefault="00541D9A" w:rsidP="00615AD0">
      <w:pPr>
        <w:rPr>
          <w:sz w:val="30"/>
          <w:lang w:val="sr-Cyrl-RS"/>
        </w:rPr>
      </w:pPr>
    </w:p>
    <w:p w14:paraId="09217AD7" w14:textId="77777777" w:rsidR="00541D9A" w:rsidRPr="00615AD0" w:rsidRDefault="00541D9A" w:rsidP="00615AD0">
      <w:pPr>
        <w:rPr>
          <w:sz w:val="30"/>
          <w:lang w:val="sr-Cyrl-RS"/>
        </w:rPr>
      </w:pPr>
    </w:p>
    <w:p w14:paraId="64723DBB" w14:textId="77777777" w:rsidR="009C398B" w:rsidRPr="00615AD0" w:rsidRDefault="009C398B" w:rsidP="00615AD0">
      <w:pPr>
        <w:rPr>
          <w:sz w:val="30"/>
          <w:lang w:val="sr-Cyrl-RS"/>
        </w:rPr>
      </w:pPr>
    </w:p>
    <w:p w14:paraId="0DB70E8C" w14:textId="77777777" w:rsidR="001D358C" w:rsidRPr="00615AD0" w:rsidRDefault="001D358C" w:rsidP="00615AD0">
      <w:pPr>
        <w:rPr>
          <w:sz w:val="30"/>
          <w:lang w:val="sr-Cyrl-RS"/>
        </w:rPr>
      </w:pPr>
    </w:p>
    <w:p w14:paraId="42B5BBA5" w14:textId="77777777" w:rsidR="001D358C" w:rsidRPr="00615AD0" w:rsidRDefault="001D358C" w:rsidP="00615AD0">
      <w:pPr>
        <w:rPr>
          <w:sz w:val="30"/>
          <w:lang w:val="sr-Cyrl-RS"/>
        </w:rPr>
      </w:pPr>
    </w:p>
    <w:p w14:paraId="50EC77EA" w14:textId="77777777" w:rsidR="001D358C" w:rsidRPr="00615AD0" w:rsidRDefault="001D358C" w:rsidP="00615AD0">
      <w:pPr>
        <w:rPr>
          <w:sz w:val="30"/>
          <w:lang w:val="sr-Cyrl-RS"/>
        </w:rPr>
      </w:pPr>
    </w:p>
    <w:p w14:paraId="1AC13715" w14:textId="77777777" w:rsidR="001D358C" w:rsidRPr="00615AD0" w:rsidRDefault="001D358C" w:rsidP="00615AD0">
      <w:pPr>
        <w:rPr>
          <w:sz w:val="30"/>
          <w:lang w:val="sr-Cyrl-RS"/>
        </w:rPr>
      </w:pPr>
    </w:p>
    <w:p w14:paraId="016AE9C3" w14:textId="77777777" w:rsidR="001D358C" w:rsidRPr="00615AD0" w:rsidRDefault="001D358C" w:rsidP="00615AD0">
      <w:pPr>
        <w:rPr>
          <w:sz w:val="30"/>
          <w:lang w:val="sr-Cyrl-RS"/>
        </w:rPr>
      </w:pPr>
    </w:p>
    <w:p w14:paraId="7D969C1A" w14:textId="77777777" w:rsidR="001D358C" w:rsidRPr="00615AD0" w:rsidRDefault="001D358C" w:rsidP="00615AD0">
      <w:pPr>
        <w:rPr>
          <w:sz w:val="30"/>
          <w:lang w:val="sr-Cyrl-RS"/>
        </w:rPr>
      </w:pPr>
    </w:p>
    <w:p w14:paraId="15EF8F7B" w14:textId="77777777" w:rsidR="001D358C" w:rsidRPr="00615AD0" w:rsidRDefault="001D358C" w:rsidP="00615AD0">
      <w:pPr>
        <w:rPr>
          <w:sz w:val="30"/>
          <w:lang w:val="sr-Cyrl-RS"/>
        </w:rPr>
      </w:pPr>
    </w:p>
    <w:p w14:paraId="22600E45" w14:textId="77777777" w:rsidR="001D358C" w:rsidRPr="00615AD0" w:rsidRDefault="001D358C" w:rsidP="00615AD0">
      <w:pPr>
        <w:rPr>
          <w:sz w:val="30"/>
          <w:lang w:val="sr-Cyrl-RS"/>
        </w:rPr>
      </w:pPr>
    </w:p>
    <w:p w14:paraId="5A102377" w14:textId="77777777" w:rsidR="001D358C" w:rsidRPr="00615AD0" w:rsidRDefault="001D358C" w:rsidP="00615AD0">
      <w:pPr>
        <w:rPr>
          <w:sz w:val="30"/>
          <w:lang w:val="sr-Cyrl-RS"/>
        </w:rPr>
      </w:pPr>
    </w:p>
    <w:p w14:paraId="382D6120" w14:textId="77777777" w:rsidR="001D358C" w:rsidRPr="00615AD0" w:rsidRDefault="001D358C" w:rsidP="00615AD0">
      <w:pPr>
        <w:rPr>
          <w:sz w:val="30"/>
          <w:lang w:val="sr-Cyrl-RS"/>
        </w:rPr>
      </w:pPr>
    </w:p>
    <w:p w14:paraId="3FF3DABF" w14:textId="77777777" w:rsidR="001D358C" w:rsidRPr="00615AD0" w:rsidRDefault="001D358C" w:rsidP="00615AD0">
      <w:pPr>
        <w:rPr>
          <w:sz w:val="30"/>
          <w:lang w:val="sr-Cyrl-RS"/>
        </w:rPr>
      </w:pPr>
    </w:p>
    <w:p w14:paraId="091BAE3A" w14:textId="77777777" w:rsidR="001D358C" w:rsidRPr="00615AD0" w:rsidRDefault="001D358C" w:rsidP="00615AD0">
      <w:pPr>
        <w:rPr>
          <w:sz w:val="30"/>
          <w:lang w:val="sr-Cyrl-RS"/>
        </w:rPr>
      </w:pPr>
    </w:p>
    <w:p w14:paraId="05F79C93" w14:textId="77777777" w:rsidR="001D358C" w:rsidRPr="00615AD0" w:rsidRDefault="001D358C" w:rsidP="00615AD0">
      <w:pPr>
        <w:rPr>
          <w:sz w:val="30"/>
          <w:lang w:val="sr-Cyrl-RS"/>
        </w:rPr>
      </w:pPr>
    </w:p>
    <w:p w14:paraId="073E5B0B" w14:textId="77777777" w:rsidR="001D358C" w:rsidRPr="00615AD0" w:rsidRDefault="001D358C" w:rsidP="00615AD0">
      <w:pPr>
        <w:rPr>
          <w:sz w:val="30"/>
          <w:lang w:val="sr-Cyrl-RS"/>
        </w:rPr>
      </w:pPr>
    </w:p>
    <w:p w14:paraId="7E376BD7" w14:textId="77777777" w:rsidR="001D358C" w:rsidRPr="00615AD0" w:rsidRDefault="001D358C" w:rsidP="00615AD0">
      <w:pPr>
        <w:rPr>
          <w:sz w:val="30"/>
          <w:lang w:val="sr-Cyrl-RS"/>
        </w:rPr>
      </w:pPr>
    </w:p>
    <w:p w14:paraId="2F3115D0" w14:textId="77777777" w:rsidR="001D358C" w:rsidRPr="00615AD0" w:rsidRDefault="001D358C" w:rsidP="00615AD0">
      <w:pPr>
        <w:rPr>
          <w:sz w:val="30"/>
          <w:lang w:val="sr-Cyrl-RS"/>
        </w:rPr>
      </w:pPr>
    </w:p>
    <w:p w14:paraId="091E8609" w14:textId="77777777" w:rsidR="001D358C" w:rsidRPr="00615AD0" w:rsidRDefault="001D358C" w:rsidP="00615AD0">
      <w:pPr>
        <w:rPr>
          <w:sz w:val="30"/>
          <w:lang w:val="sr-Cyrl-RS"/>
        </w:rPr>
      </w:pPr>
    </w:p>
    <w:p w14:paraId="7308C6F5" w14:textId="77777777" w:rsidR="001D358C" w:rsidRPr="00615AD0" w:rsidRDefault="001D358C" w:rsidP="00615AD0">
      <w:pPr>
        <w:rPr>
          <w:sz w:val="30"/>
          <w:lang w:val="sr-Cyrl-RS"/>
        </w:rPr>
      </w:pPr>
    </w:p>
    <w:p w14:paraId="32C58DFB" w14:textId="77777777" w:rsidR="001D358C" w:rsidRPr="00615AD0" w:rsidRDefault="001D358C" w:rsidP="00615AD0">
      <w:pPr>
        <w:rPr>
          <w:sz w:val="30"/>
          <w:lang w:val="sr-Cyrl-RS"/>
        </w:rPr>
      </w:pPr>
    </w:p>
    <w:p w14:paraId="5FE49C17" w14:textId="77777777" w:rsidR="001D358C" w:rsidRPr="00615AD0" w:rsidRDefault="001D358C" w:rsidP="00615AD0">
      <w:pPr>
        <w:rPr>
          <w:sz w:val="30"/>
          <w:lang w:val="sr-Cyrl-RS"/>
        </w:rPr>
      </w:pPr>
    </w:p>
    <w:p w14:paraId="01E16660" w14:textId="77777777" w:rsidR="00153BE6" w:rsidRDefault="00153BE6" w:rsidP="00615AD0">
      <w:pPr>
        <w:rPr>
          <w:sz w:val="30"/>
          <w:lang w:val="sr-Cyrl-RS"/>
        </w:rPr>
        <w:sectPr w:rsidR="00153BE6" w:rsidSect="00B402D6">
          <w:headerReference w:type="default" r:id="rId15"/>
          <w:footerReference w:type="default" r:id="rId16"/>
          <w:pgSz w:w="11906" w:h="16838" w:code="9"/>
          <w:pgMar w:top="1134" w:right="1134" w:bottom="1134" w:left="1417" w:header="709" w:footer="709" w:gutter="0"/>
          <w:pgNumType w:start="1"/>
          <w:cols w:space="708"/>
          <w:docGrid w:linePitch="360"/>
        </w:sectPr>
      </w:pPr>
    </w:p>
    <w:p w14:paraId="271EFF70" w14:textId="0AB424F5" w:rsidR="00CB0435" w:rsidRPr="00AF6A6B" w:rsidRDefault="00CB0435" w:rsidP="00AF6A6B">
      <w:pPr>
        <w:jc w:val="center"/>
        <w:rPr>
          <w:b/>
          <w:sz w:val="24"/>
          <w:szCs w:val="24"/>
          <w:lang w:val="sr-Cyrl-RS"/>
        </w:rPr>
      </w:pPr>
      <w:r w:rsidRPr="00AF6A6B">
        <w:rPr>
          <w:b/>
          <w:sz w:val="24"/>
          <w:szCs w:val="24"/>
          <w:lang w:val="sr-Cyrl-RS"/>
        </w:rPr>
        <w:lastRenderedPageBreak/>
        <w:t>ИЗМЕНA И ДОПУНA</w:t>
      </w:r>
      <w:r w:rsidR="00EF6EE6" w:rsidRPr="00AF6A6B">
        <w:rPr>
          <w:b/>
          <w:sz w:val="24"/>
          <w:szCs w:val="24"/>
          <w:lang w:val="sr-Cyrl-RS"/>
        </w:rPr>
        <w:t xml:space="preserve"> ПЛАНА </w:t>
      </w:r>
      <w:r w:rsidR="00310800">
        <w:rPr>
          <w:b/>
          <w:sz w:val="24"/>
          <w:szCs w:val="24"/>
          <w:lang w:val="sr-Cyrl-RS"/>
        </w:rPr>
        <w:t>ДЕТАЉ</w:t>
      </w:r>
      <w:r w:rsidRPr="00AF6A6B">
        <w:rPr>
          <w:b/>
          <w:sz w:val="24"/>
          <w:szCs w:val="24"/>
          <w:lang w:val="sr-Cyrl-RS"/>
        </w:rPr>
        <w:t>НЕ РЕГУЛАЦИЈЕ</w:t>
      </w:r>
    </w:p>
    <w:p w14:paraId="146ED207" w14:textId="3D702F73" w:rsidR="0075798D" w:rsidRPr="0057321B" w:rsidRDefault="00310800" w:rsidP="0057321B">
      <w:pPr>
        <w:tabs>
          <w:tab w:val="left" w:pos="3402"/>
        </w:tabs>
        <w:ind w:left="3686" w:hanging="3686"/>
        <w:jc w:val="center"/>
        <w:rPr>
          <w:b/>
          <w:sz w:val="22"/>
          <w:szCs w:val="22"/>
          <w:lang w:val="sr-Cyrl-RS"/>
        </w:rPr>
      </w:pPr>
      <w:r>
        <w:rPr>
          <w:b/>
          <w:sz w:val="24"/>
          <w:szCs w:val="24"/>
          <w:lang w:val="sr-Cyrl-RS"/>
        </w:rPr>
        <w:t>ЗА ДЕО БЛОКА 2 У БАЧКОЈ ТОПОЛИ</w:t>
      </w:r>
      <w:r w:rsidR="00CB0435" w:rsidRPr="00AF6A6B">
        <w:rPr>
          <w:b/>
          <w:sz w:val="24"/>
          <w:szCs w:val="24"/>
          <w:lang w:val="sr-Cyrl-RS"/>
        </w:rPr>
        <w:t xml:space="preserve"> </w:t>
      </w:r>
      <w:r w:rsidR="00CB0435" w:rsidRPr="00AF6A6B">
        <w:rPr>
          <w:b/>
          <w:sz w:val="24"/>
          <w:szCs w:val="24"/>
          <w:lang w:val="sr-Cyrl-RS"/>
        </w:rPr>
        <w:br/>
      </w:r>
    </w:p>
    <w:p w14:paraId="232C9FCA" w14:textId="63C34B19" w:rsidR="00EF6EE6" w:rsidRPr="0078716F" w:rsidRDefault="002E1105" w:rsidP="00615AD0">
      <w:pPr>
        <w:pStyle w:val="Heading1"/>
        <w:rPr>
          <w:lang w:val="sr-Cyrl-RS"/>
        </w:rPr>
      </w:pPr>
      <w:bookmarkStart w:id="4" w:name="_Toc62465482"/>
      <w:r w:rsidRPr="0078716F">
        <w:rPr>
          <w:lang w:val="sr-Cyrl-RS"/>
        </w:rPr>
        <w:t xml:space="preserve">1. </w:t>
      </w:r>
      <w:r w:rsidR="0070180B" w:rsidRPr="0078716F">
        <w:rPr>
          <w:lang w:val="sr-Cyrl-RS"/>
        </w:rPr>
        <w:t>УВОДНО ОБРАЗЛОЖЕЊЕ</w:t>
      </w:r>
      <w:bookmarkEnd w:id="4"/>
    </w:p>
    <w:p w14:paraId="4D2DE8DD" w14:textId="186BA974" w:rsidR="002E1105" w:rsidRPr="0057321B" w:rsidRDefault="0070180B" w:rsidP="00615AD0">
      <w:pPr>
        <w:rPr>
          <w:lang w:val="sr-Cyrl-RS"/>
        </w:rPr>
      </w:pPr>
      <w:r w:rsidRPr="0057321B">
        <w:rPr>
          <w:lang w:val="sr-Cyrl-RS"/>
        </w:rPr>
        <w:tab/>
      </w:r>
    </w:p>
    <w:p w14:paraId="7C855522" w14:textId="4F94DE7C" w:rsidR="002401AA" w:rsidRPr="008A2FC2" w:rsidRDefault="002401AA" w:rsidP="002401AA">
      <w:pPr>
        <w:rPr>
          <w:lang w:val="sr-Cyrl-RS"/>
        </w:rPr>
      </w:pPr>
      <w:r w:rsidRPr="008A2FC2">
        <w:rPr>
          <w:lang w:val="sr-Cyrl-RS"/>
        </w:rPr>
        <w:t xml:space="preserve">Изменама и допунама Плана детаљне регулације за део блока 2 у Бачкој Тополи (у даљем тексту: Измене и допуне Плана) приступило се на основу Одлуке о изради Измена и допуна Плана детаљне регулације за део блока 2 у Бачкој Тополи („Службени лист општине </w:t>
      </w:r>
      <w:r w:rsidRPr="008A2FC2">
        <w:rPr>
          <w:lang w:val="sr-Cyrl-RS" w:eastAsia="en-US"/>
        </w:rPr>
        <w:t>Бачка Топола</w:t>
      </w:r>
      <w:r w:rsidRPr="008A2FC2">
        <w:rPr>
          <w:lang w:val="sr-Cyrl-RS"/>
        </w:rPr>
        <w:t>“, број 33/20).</w:t>
      </w:r>
    </w:p>
    <w:p w14:paraId="221FFC8E" w14:textId="77777777" w:rsidR="002401AA" w:rsidRPr="008A2FC2" w:rsidRDefault="002401AA" w:rsidP="002401AA">
      <w:pPr>
        <w:rPr>
          <w:b/>
          <w:lang w:val="sr-Cyrl-RS"/>
        </w:rPr>
      </w:pPr>
    </w:p>
    <w:p w14:paraId="40288929" w14:textId="371A7A30" w:rsidR="002401AA" w:rsidRPr="008A2FC2" w:rsidRDefault="002401AA" w:rsidP="002401AA">
      <w:pPr>
        <w:rPr>
          <w:lang w:val="sr-Cyrl-RS"/>
        </w:rPr>
      </w:pPr>
      <w:r w:rsidRPr="008A2FC2">
        <w:rPr>
          <w:lang w:val="sr-Cyrl-RS"/>
        </w:rPr>
        <w:t xml:space="preserve">Саставни део Одлуке је Решење о </w:t>
      </w:r>
      <w:proofErr w:type="spellStart"/>
      <w:r w:rsidRPr="008A2FC2">
        <w:rPr>
          <w:lang w:val="sr-Cyrl-RS"/>
        </w:rPr>
        <w:t>неприступању</w:t>
      </w:r>
      <w:proofErr w:type="spellEnd"/>
      <w:r w:rsidRPr="008A2FC2">
        <w:rPr>
          <w:lang w:val="sr-Cyrl-RS"/>
        </w:rPr>
        <w:t xml:space="preserve"> изради стратешкој процени утицаја Измена и допуна Плана детаљне регулације за део блока 2 у Бачкој Тополи („Службени лист општине </w:t>
      </w:r>
      <w:r w:rsidRPr="008A2FC2">
        <w:rPr>
          <w:lang w:val="sr-Cyrl-RS" w:eastAsia="en-US"/>
        </w:rPr>
        <w:t>Бачка Топола</w:t>
      </w:r>
      <w:r w:rsidRPr="008A2FC2">
        <w:rPr>
          <w:lang w:val="sr-Cyrl-RS"/>
        </w:rPr>
        <w:t>“, број 33/20), које је донело Одељење за просторно планирање, урбанизам, грађевинарство, заштиту животне средине, комунално-стамбене послове и привреду Општинске управе општине Бачка Топола.</w:t>
      </w:r>
    </w:p>
    <w:p w14:paraId="6E22BEDC" w14:textId="77777777" w:rsidR="002401AA" w:rsidRPr="008A2FC2" w:rsidRDefault="002401AA" w:rsidP="002401AA">
      <w:pPr>
        <w:rPr>
          <w:b/>
          <w:color w:val="FF0000"/>
          <w:lang w:val="sr-Cyrl-RS"/>
        </w:rPr>
      </w:pPr>
    </w:p>
    <w:p w14:paraId="4600FD60" w14:textId="06E109DD" w:rsidR="002401AA" w:rsidRPr="008A2FC2" w:rsidRDefault="002401AA" w:rsidP="002401AA">
      <w:pPr>
        <w:rPr>
          <w:lang w:val="sr-Cyrl-RS"/>
        </w:rPr>
      </w:pPr>
      <w:r w:rsidRPr="008A2FC2">
        <w:rPr>
          <w:lang w:val="sr-Cyrl-RS"/>
        </w:rPr>
        <w:t>Носилац израде Измена и допуна Плана је Општинска управа општине Бачка Топола, Одељење за просторно планирање, урбанизам, грађевинарство, заштиту животне средине, комунално-стамбене послове и привреду</w:t>
      </w:r>
      <w:r w:rsidRPr="008A2FC2">
        <w:rPr>
          <w:rFonts w:eastAsia="TimesNewRomanPSMT"/>
          <w:lang w:val="sr-Cyrl-RS" w:eastAsia="en-US"/>
        </w:rPr>
        <w:t xml:space="preserve">, а </w:t>
      </w:r>
      <w:r w:rsidRPr="008A2FC2">
        <w:rPr>
          <w:lang w:val="sr-Cyrl-RS"/>
        </w:rPr>
        <w:t>Обрађивач Измена и допуна Плана је Јавно предузеће за просторно и урбанистичко планирање и пројектовање „Завод за урбанизам Војводине“ Нови Сад.</w:t>
      </w:r>
    </w:p>
    <w:p w14:paraId="619F3D5B" w14:textId="77777777" w:rsidR="008D402F" w:rsidRPr="008A2FC2" w:rsidRDefault="008D402F" w:rsidP="008D402F">
      <w:pPr>
        <w:rPr>
          <w:lang w:val="sr-Cyrl-RS"/>
        </w:rPr>
      </w:pPr>
    </w:p>
    <w:p w14:paraId="2F0524AB" w14:textId="677E2C3C" w:rsidR="002401AA" w:rsidRDefault="008D402F" w:rsidP="002401AA">
      <w:pPr>
        <w:rPr>
          <w:lang w:val="en-US"/>
        </w:rPr>
      </w:pPr>
      <w:r w:rsidRPr="008A2FC2">
        <w:rPr>
          <w:lang w:val="sr-Cyrl-RS"/>
        </w:rPr>
        <w:t xml:space="preserve">Измене и допуне Плана врше се у текстуалном и на графичком делу Плана детаљне регулације за део блока 2 у Бачкој Тополи („Службени лист општине </w:t>
      </w:r>
      <w:r w:rsidR="00657BF6" w:rsidRPr="008A2FC2">
        <w:rPr>
          <w:lang w:val="sr-Cyrl-RS"/>
        </w:rPr>
        <w:t>Бачка Топола</w:t>
      </w:r>
      <w:r w:rsidRPr="008A2FC2">
        <w:rPr>
          <w:lang w:val="sr-Cyrl-RS"/>
        </w:rPr>
        <w:t>“, број 5/19).</w:t>
      </w:r>
    </w:p>
    <w:p w14:paraId="6641037E" w14:textId="77777777" w:rsidR="008C76E7" w:rsidRPr="008C76E7" w:rsidRDefault="008C76E7" w:rsidP="002401AA">
      <w:pPr>
        <w:rPr>
          <w:lang w:val="en-US"/>
        </w:rPr>
      </w:pPr>
    </w:p>
    <w:p w14:paraId="3FC4D6D3" w14:textId="7107B421" w:rsidR="008D402F" w:rsidRPr="008A2FC2" w:rsidRDefault="008D402F" w:rsidP="008D402F">
      <w:r w:rsidRPr="008A2FC2">
        <w:rPr>
          <w:lang w:val="sr-Cyrl-RS"/>
        </w:rPr>
        <w:t xml:space="preserve">Циљ израде </w:t>
      </w:r>
      <w:r w:rsidRPr="008A2FC2">
        <w:rPr>
          <w:lang w:val="ru-RU"/>
        </w:rPr>
        <w:t>Измена и допуна Плана</w:t>
      </w:r>
      <w:r w:rsidRPr="008A2FC2">
        <w:rPr>
          <w:lang w:val="sr-Cyrl-RS"/>
        </w:rPr>
        <w:t xml:space="preserve"> је повећање броја бушотина </w:t>
      </w:r>
      <w:proofErr w:type="spellStart"/>
      <w:r w:rsidRPr="008A2FC2">
        <w:rPr>
          <w:lang w:val="sr-Cyrl-RS"/>
        </w:rPr>
        <w:t>хидротермалних</w:t>
      </w:r>
      <w:proofErr w:type="spellEnd"/>
      <w:r w:rsidRPr="008A2FC2">
        <w:rPr>
          <w:lang w:val="sr-Cyrl-RS"/>
        </w:rPr>
        <w:t xml:space="preserve"> и других вода, како би се </w:t>
      </w:r>
      <w:proofErr w:type="spellStart"/>
      <w:r w:rsidRPr="008A2FC2">
        <w:rPr>
          <w:lang w:val="sr-Cyrl-RS"/>
        </w:rPr>
        <w:t>задовољиле</w:t>
      </w:r>
      <w:proofErr w:type="spellEnd"/>
      <w:r w:rsidRPr="008A2FC2">
        <w:rPr>
          <w:lang w:val="sr-Cyrl-RS"/>
        </w:rPr>
        <w:t xml:space="preserve"> потребе постојећих и будућих објеката обухваћених </w:t>
      </w:r>
      <w:r w:rsidRPr="008A2FC2">
        <w:rPr>
          <w:lang w:val="ru-RU"/>
        </w:rPr>
        <w:t>Измена</w:t>
      </w:r>
      <w:r w:rsidRPr="008A2FC2">
        <w:t>ма</w:t>
      </w:r>
      <w:r w:rsidRPr="008A2FC2">
        <w:rPr>
          <w:lang w:val="ru-RU"/>
        </w:rPr>
        <w:t xml:space="preserve"> и допуна</w:t>
      </w:r>
      <w:r w:rsidRPr="008A2FC2">
        <w:t>ма</w:t>
      </w:r>
      <w:r w:rsidRPr="008A2FC2">
        <w:rPr>
          <w:lang w:val="ru-RU"/>
        </w:rPr>
        <w:t xml:space="preserve"> Плана</w:t>
      </w:r>
      <w:r w:rsidRPr="008A2FC2">
        <w:rPr>
          <w:lang w:val="sr-Cyrl-RS"/>
        </w:rPr>
        <w:t>. Измене и допуне Плана су</w:t>
      </w:r>
      <w:r w:rsidR="00B603C0" w:rsidRPr="008A2FC2">
        <w:rPr>
          <w:lang w:val="sr-Cyrl-RS"/>
        </w:rPr>
        <w:t xml:space="preserve"> циљане и обухватају </w:t>
      </w:r>
      <w:r w:rsidR="00032CF4" w:rsidRPr="008A2FC2">
        <w:rPr>
          <w:lang w:val="sr-Cyrl-RS"/>
        </w:rPr>
        <w:t xml:space="preserve">делове катастарских парцела 5316 и 5327 КО </w:t>
      </w:r>
      <w:r w:rsidR="008A2FC2">
        <w:rPr>
          <w:lang w:val="sr-Cyrl-RS"/>
        </w:rPr>
        <w:t>Б</w:t>
      </w:r>
      <w:r w:rsidR="00032CF4" w:rsidRPr="008A2FC2">
        <w:rPr>
          <w:lang w:val="sr-Cyrl-RS"/>
        </w:rPr>
        <w:t xml:space="preserve">ачка Топола-град (по Одлуци о Изради Измена и допуна Плана), тј. целу </w:t>
      </w:r>
      <w:r w:rsidR="00B603C0" w:rsidRPr="008A2FC2">
        <w:rPr>
          <w:lang w:val="sr-Cyrl-RS"/>
        </w:rPr>
        <w:t>катастарску парцелу број 7664/1 КО Бачка Топола-град</w:t>
      </w:r>
      <w:r w:rsidR="00D078C6" w:rsidRPr="008A2FC2">
        <w:rPr>
          <w:rStyle w:val="FootnoteReference"/>
          <w:lang w:val="sr-Cyrl-RS"/>
        </w:rPr>
        <w:footnoteReference w:id="2"/>
      </w:r>
      <w:r w:rsidRPr="008A2FC2">
        <w:rPr>
          <w:lang w:val="sr-Cyrl-RS"/>
        </w:rPr>
        <w:t xml:space="preserve">, и односе се на: </w:t>
      </w:r>
    </w:p>
    <w:p w14:paraId="7D722076" w14:textId="5537D9E2" w:rsidR="008D402F" w:rsidRPr="008A2FC2" w:rsidRDefault="008C76E7" w:rsidP="0086320D">
      <w:pPr>
        <w:pStyle w:val="ListParagraph"/>
        <w:numPr>
          <w:ilvl w:val="0"/>
          <w:numId w:val="6"/>
        </w:numPr>
        <w:ind w:left="284" w:hanging="284"/>
        <w:rPr>
          <w:lang w:val="sr-Cyrl-RS"/>
        </w:rPr>
      </w:pPr>
      <w:r>
        <w:rPr>
          <w:lang w:val="sr-Cyrl-RS"/>
        </w:rPr>
        <w:t>П</w:t>
      </w:r>
      <w:r w:rsidR="008D402F" w:rsidRPr="008A2FC2">
        <w:rPr>
          <w:lang w:val="sr-Cyrl-RS"/>
        </w:rPr>
        <w:t xml:space="preserve">овећање броја </w:t>
      </w:r>
      <w:proofErr w:type="spellStart"/>
      <w:r w:rsidR="008D402F" w:rsidRPr="008A2FC2">
        <w:rPr>
          <w:lang w:val="sr-Cyrl-RS"/>
        </w:rPr>
        <w:t>геотермалних</w:t>
      </w:r>
      <w:proofErr w:type="spellEnd"/>
      <w:r w:rsidR="008D402F" w:rsidRPr="008A2FC2">
        <w:rPr>
          <w:lang w:val="sr-Cyrl-RS"/>
        </w:rPr>
        <w:t xml:space="preserve"> бушотина на 2 (две), уместо 1 (једне), од којих је једна за потребе Стадиона ФК „ТСЦ“ у Бачкој Тополи, а друга за потребе Спортско-рекреативног центра;</w:t>
      </w:r>
    </w:p>
    <w:p w14:paraId="1E543778" w14:textId="094C1D87" w:rsidR="008D402F" w:rsidRPr="008A2FC2" w:rsidRDefault="008C76E7" w:rsidP="0086320D">
      <w:pPr>
        <w:pStyle w:val="ListParagraph"/>
        <w:numPr>
          <w:ilvl w:val="0"/>
          <w:numId w:val="6"/>
        </w:numPr>
        <w:ind w:left="284" w:hanging="284"/>
        <w:rPr>
          <w:lang w:val="sr-Cyrl-RS"/>
        </w:rPr>
      </w:pPr>
      <w:r>
        <w:rPr>
          <w:lang w:val="sr-Cyrl-RS"/>
        </w:rPr>
        <w:t>П</w:t>
      </w:r>
      <w:r w:rsidR="008D402F" w:rsidRPr="008A2FC2">
        <w:rPr>
          <w:lang w:val="sr-Cyrl-RS"/>
        </w:rPr>
        <w:t xml:space="preserve">овећање </w:t>
      </w:r>
      <w:proofErr w:type="spellStart"/>
      <w:r w:rsidR="008D402F" w:rsidRPr="008A2FC2">
        <w:rPr>
          <w:lang w:val="sr-Cyrl-RS"/>
        </w:rPr>
        <w:t>артешких</w:t>
      </w:r>
      <w:proofErr w:type="spellEnd"/>
      <w:r w:rsidR="008D402F" w:rsidRPr="008A2FC2">
        <w:rPr>
          <w:lang w:val="sr-Cyrl-RS"/>
        </w:rPr>
        <w:t xml:space="preserve"> бунара на 3 (три), уместо 1 (једног), од којих ће два бити за потребе Стадиона ФК „ТСЦ“ у Бачкој Тополи, а трећи за потребе Спортско-рекреативног центра.</w:t>
      </w:r>
    </w:p>
    <w:p w14:paraId="1FE0BFF3" w14:textId="77777777" w:rsidR="008D402F" w:rsidRPr="008A2FC2" w:rsidRDefault="008D402F" w:rsidP="008D402F">
      <w:pPr>
        <w:rPr>
          <w:highlight w:val="yellow"/>
          <w:lang w:val="sr-Cyrl-RS"/>
        </w:rPr>
      </w:pPr>
    </w:p>
    <w:p w14:paraId="3EE304A0" w14:textId="1D8B96D3" w:rsidR="002401AA" w:rsidRPr="008A2FC2" w:rsidRDefault="002401AA" w:rsidP="002401AA">
      <w:pPr>
        <w:rPr>
          <w:lang w:val="sr-Cyrl-RS"/>
        </w:rPr>
      </w:pPr>
      <w:r w:rsidRPr="008A2FC2">
        <w:rPr>
          <w:lang w:val="sr-Cyrl-RS"/>
        </w:rPr>
        <w:t xml:space="preserve">За потребе израде Измена и допуна </w:t>
      </w:r>
      <w:r w:rsidR="00334565" w:rsidRPr="008A2FC2">
        <w:rPr>
          <w:lang w:val="sr-Cyrl-RS"/>
        </w:rPr>
        <w:t>Плана</w:t>
      </w:r>
      <w:r w:rsidRPr="008A2FC2">
        <w:rPr>
          <w:lang w:val="sr-Cyrl-RS"/>
        </w:rPr>
        <w:t xml:space="preserve"> прибављени су услови за заштиту и уређење простора и изградњу објеката, као и допуна истих од надлежних органа, организација и јавних предузећа, који су овлашћени да их утврђују, а који су од интереса за Измене и допуне Плана. </w:t>
      </w:r>
    </w:p>
    <w:p w14:paraId="2635353C" w14:textId="77777777" w:rsidR="002401AA" w:rsidRPr="008A2FC2" w:rsidRDefault="002401AA" w:rsidP="002401AA">
      <w:pPr>
        <w:rPr>
          <w:lang w:val="sr-Cyrl-RS"/>
        </w:rPr>
      </w:pPr>
    </w:p>
    <w:p w14:paraId="624800BB" w14:textId="45AB105A" w:rsidR="002401AA" w:rsidRPr="008A2FC2" w:rsidRDefault="002401AA" w:rsidP="002401AA">
      <w:pPr>
        <w:rPr>
          <w:lang w:val="sr-Cyrl-RS"/>
        </w:rPr>
      </w:pPr>
      <w:r w:rsidRPr="008A2FC2">
        <w:rPr>
          <w:lang w:val="sr-Cyrl-RS"/>
        </w:rPr>
        <w:t>Измене и допуне Плана садрже: текстуални део, графички део и документациону основу.</w:t>
      </w:r>
    </w:p>
    <w:p w14:paraId="7F510023" w14:textId="77777777" w:rsidR="002401AA" w:rsidRPr="008A2FC2" w:rsidRDefault="002401AA" w:rsidP="002401AA">
      <w:pPr>
        <w:rPr>
          <w:color w:val="FF0000"/>
          <w:lang w:val="sr-Cyrl-RS"/>
        </w:rPr>
      </w:pPr>
    </w:p>
    <w:p w14:paraId="2CA6E86E" w14:textId="4A5E90C7" w:rsidR="0070180B" w:rsidRPr="00C44BCA" w:rsidRDefault="002401AA" w:rsidP="00615AD0">
      <w:pPr>
        <w:rPr>
          <w:spacing w:val="-4"/>
          <w:lang w:val="sr-Cyrl-RS"/>
        </w:rPr>
      </w:pPr>
      <w:r w:rsidRPr="008A2FC2">
        <w:rPr>
          <w:spacing w:val="-4"/>
          <w:lang w:val="sr-Cyrl-RS"/>
        </w:rPr>
        <w:t xml:space="preserve">Измене и допуне </w:t>
      </w:r>
      <w:r w:rsidR="008C5F1E" w:rsidRPr="008A2FC2">
        <w:rPr>
          <w:lang w:val="sr-Cyrl-RS"/>
        </w:rPr>
        <w:t>П</w:t>
      </w:r>
      <w:r w:rsidRPr="008A2FC2">
        <w:rPr>
          <w:lang w:val="sr-Cyrl-RS"/>
        </w:rPr>
        <w:t>лана</w:t>
      </w:r>
      <w:r w:rsidRPr="008A2FC2">
        <w:rPr>
          <w:spacing w:val="-4"/>
          <w:lang w:val="sr-Cyrl-RS"/>
        </w:rPr>
        <w:t xml:space="preserve"> урађене су у складу са Законом о планирању и изградњи („Службени гласник РС“, бр. 72/09, 81/09-исправка, 64/10-УС, 24/11, 121/12, 42/13-УС, 50/13-УС, 98/13-УС, 132/14, 145/14, 83/18, 31/19, 37/19-др. закон и 9/20</w:t>
      </w:r>
      <w:r w:rsidR="007E211E">
        <w:rPr>
          <w:spacing w:val="-4"/>
          <w:lang w:val="en-US"/>
        </w:rPr>
        <w:t xml:space="preserve"> </w:t>
      </w:r>
      <w:r w:rsidR="007E211E" w:rsidRPr="007E211E">
        <w:rPr>
          <w:rFonts w:cs="Tahoma"/>
          <w:color w:val="000000"/>
          <w:spacing w:val="-4"/>
        </w:rPr>
        <w:t>и 51/21</w:t>
      </w:r>
      <w:r w:rsidRPr="008A2FC2">
        <w:rPr>
          <w:spacing w:val="-4"/>
          <w:lang w:val="sr-Cyrl-RS"/>
        </w:rPr>
        <w:t>) и Правилником о садржини, начину и поступку израде докумената просторног и урбанистичког планирања („Службени гласник РС“, број 32/19), као и другим релевантним законским и подзаконским актима (списак дат у прилогу Измена и допуна Плана).</w:t>
      </w:r>
    </w:p>
    <w:p w14:paraId="33ADF99C" w14:textId="77777777" w:rsidR="00180807" w:rsidRPr="00973AC9" w:rsidRDefault="00E1742D" w:rsidP="00615AD0">
      <w:pPr>
        <w:pStyle w:val="Heading1"/>
        <w:rPr>
          <w:lang w:val="sr-Cyrl-RS"/>
        </w:rPr>
      </w:pPr>
      <w:bookmarkStart w:id="5" w:name="_Toc62465483"/>
      <w:r w:rsidRPr="00973AC9">
        <w:rPr>
          <w:lang w:val="sr-Cyrl-RS"/>
        </w:rPr>
        <w:lastRenderedPageBreak/>
        <w:t>2. ОПИС ГРАНИЦЕ ОБУХВАТА ИЗМЕНE И ДОПУНE</w:t>
      </w:r>
      <w:r w:rsidR="0070180B" w:rsidRPr="00973AC9">
        <w:rPr>
          <w:lang w:val="sr-Cyrl-RS"/>
        </w:rPr>
        <w:t xml:space="preserve"> ПЛАНА</w:t>
      </w:r>
      <w:bookmarkEnd w:id="5"/>
    </w:p>
    <w:p w14:paraId="6D4F6070" w14:textId="77777777" w:rsidR="00973AC9" w:rsidRDefault="00973AC9" w:rsidP="00BC0539">
      <w:pPr>
        <w:rPr>
          <w:lang w:val="en-US" w:eastAsia="en-US"/>
        </w:rPr>
      </w:pPr>
    </w:p>
    <w:p w14:paraId="28CD854A" w14:textId="74247D6F" w:rsidR="00BC0539" w:rsidRPr="00973AC9" w:rsidRDefault="00726454" w:rsidP="00BC0539">
      <w:pPr>
        <w:rPr>
          <w:lang w:val="en-US"/>
        </w:rPr>
      </w:pPr>
      <w:r w:rsidRPr="00973AC9">
        <w:rPr>
          <w:lang w:val="sr-Cyrl-RS"/>
        </w:rPr>
        <w:t>Изменама и допунама Плана обухваћени</w:t>
      </w:r>
      <w:r w:rsidR="000E5870" w:rsidRPr="00973AC9">
        <w:rPr>
          <w:lang w:val="sr-Cyrl-RS"/>
        </w:rPr>
        <w:t xml:space="preserve"> </w:t>
      </w:r>
      <w:r w:rsidRPr="00973AC9">
        <w:rPr>
          <w:lang w:val="sr-Cyrl-RS"/>
        </w:rPr>
        <w:t xml:space="preserve">су делови катастарских парцела број 5316 </w:t>
      </w:r>
      <w:r w:rsidR="00973AC9">
        <w:rPr>
          <w:lang w:val="sr-Cyrl-RS"/>
        </w:rPr>
        <w:t>и 5327 у КО Бачка Топола-град</w:t>
      </w:r>
      <w:r w:rsidR="008A2FC2">
        <w:rPr>
          <w:lang w:val="sr-Cyrl-RS"/>
        </w:rPr>
        <w:t xml:space="preserve"> (</w:t>
      </w:r>
      <w:r w:rsidR="008A2FC2" w:rsidRPr="008A2FC2">
        <w:rPr>
          <w:lang w:val="sr-Cyrl-RS"/>
        </w:rPr>
        <w:t>по Одлуци о Изради Измена и допуна Плана)</w:t>
      </w:r>
      <w:r w:rsidR="00973AC9">
        <w:rPr>
          <w:lang w:val="sr-Cyrl-RS"/>
        </w:rPr>
        <w:t>, тј. катастарска парцела број 7664/1 КО Бачка Топола-град (</w:t>
      </w:r>
      <w:r w:rsidR="008A2FC2">
        <w:rPr>
          <w:lang w:val="sr-Cyrl-RS"/>
        </w:rPr>
        <w:t xml:space="preserve">након извршене парцелације и </w:t>
      </w:r>
      <w:proofErr w:type="spellStart"/>
      <w:r w:rsidR="008A2FC2">
        <w:rPr>
          <w:lang w:val="sr-Cyrl-RS"/>
        </w:rPr>
        <w:t>препарцелације</w:t>
      </w:r>
      <w:proofErr w:type="spellEnd"/>
      <w:r w:rsidR="008A2FC2">
        <w:rPr>
          <w:lang w:val="sr-Cyrl-RS"/>
        </w:rPr>
        <w:t>).</w:t>
      </w:r>
    </w:p>
    <w:p w14:paraId="26BCF0D3" w14:textId="77777777" w:rsidR="00726454" w:rsidRPr="00973AC9" w:rsidRDefault="00726454" w:rsidP="00BC0539">
      <w:pPr>
        <w:rPr>
          <w:lang w:val="sr-Cyrl-RS"/>
        </w:rPr>
      </w:pPr>
    </w:p>
    <w:p w14:paraId="0AE34D8B" w14:textId="6308CC8D" w:rsidR="002E1105" w:rsidRPr="00973AC9" w:rsidRDefault="00BC0539" w:rsidP="00BC0539">
      <w:pPr>
        <w:rPr>
          <w:lang w:val="sr-Cyrl-RS"/>
        </w:rPr>
      </w:pPr>
      <w:r w:rsidRPr="00973AC9">
        <w:rPr>
          <w:lang w:val="sr-Cyrl-RS"/>
        </w:rPr>
        <w:t xml:space="preserve">Површина обухвата </w:t>
      </w:r>
      <w:r w:rsidR="00A427E9" w:rsidRPr="00973AC9">
        <w:rPr>
          <w:lang w:val="sr-Cyrl-RS"/>
        </w:rPr>
        <w:t xml:space="preserve">Измена и допуна </w:t>
      </w:r>
      <w:r w:rsidRPr="00973AC9">
        <w:rPr>
          <w:lang w:val="sr-Cyrl-RS"/>
        </w:rPr>
        <w:t xml:space="preserve">Плана је око </w:t>
      </w:r>
      <w:r w:rsidR="00D43B5C" w:rsidRPr="00973AC9">
        <w:rPr>
          <w:lang w:val="en-US"/>
        </w:rPr>
        <w:t>1,94</w:t>
      </w:r>
      <w:r w:rsidRPr="00973AC9">
        <w:rPr>
          <w:lang w:val="sr-Cyrl-RS"/>
        </w:rPr>
        <w:t xml:space="preserve"> ha.</w:t>
      </w:r>
    </w:p>
    <w:p w14:paraId="033DA511" w14:textId="77777777" w:rsidR="00780317" w:rsidRPr="00973AC9" w:rsidRDefault="00780317" w:rsidP="00615AD0">
      <w:pPr>
        <w:rPr>
          <w:lang w:val="sr-Cyrl-RS"/>
        </w:rPr>
      </w:pPr>
    </w:p>
    <w:p w14:paraId="39305EE6" w14:textId="28F3D070" w:rsidR="00B43147" w:rsidRPr="00973AC9" w:rsidRDefault="00B43147" w:rsidP="00B43147">
      <w:pPr>
        <w:rPr>
          <w:lang w:val="sr-Cyrl-RS"/>
        </w:rPr>
      </w:pPr>
      <w:r w:rsidRPr="00973AC9">
        <w:rPr>
          <w:lang w:val="sr-Cyrl-RS"/>
        </w:rPr>
        <w:t>Након усвајања ПДР за део блока 2 у Бачкој Тополи</w:t>
      </w:r>
      <w:r w:rsidR="00152CF4" w:rsidRPr="00973AC9">
        <w:rPr>
          <w:lang w:val="sr-Cyrl-RS"/>
        </w:rPr>
        <w:t xml:space="preserve"> („Сл</w:t>
      </w:r>
      <w:r w:rsidR="008C76E7">
        <w:rPr>
          <w:lang w:val="sr-Cyrl-RS"/>
        </w:rPr>
        <w:t>ужбени</w:t>
      </w:r>
      <w:r w:rsidR="00152CF4" w:rsidRPr="00973AC9">
        <w:rPr>
          <w:lang w:val="sr-Cyrl-RS"/>
        </w:rPr>
        <w:t xml:space="preserve"> лист општине Бачка Топола“, број </w:t>
      </w:r>
      <w:r w:rsidR="005540A8" w:rsidRPr="00973AC9">
        <w:rPr>
          <w:lang w:val="sr-Cyrl-RS"/>
        </w:rPr>
        <w:t>5/19)</w:t>
      </w:r>
      <w:r w:rsidR="00517BF9" w:rsidRPr="00973AC9">
        <w:rPr>
          <w:lang w:val="en-US"/>
        </w:rPr>
        <w:t xml:space="preserve"> </w:t>
      </w:r>
      <w:r w:rsidR="00517BF9" w:rsidRPr="00973AC9">
        <w:rPr>
          <w:lang w:val="sr-Cyrl-RS"/>
        </w:rPr>
        <w:t>и након доношења Одлуке о изради Измена и допуна Плана  („Сл</w:t>
      </w:r>
      <w:r w:rsidR="008C76E7">
        <w:rPr>
          <w:lang w:val="sr-Cyrl-RS"/>
        </w:rPr>
        <w:t>ужбени</w:t>
      </w:r>
      <w:r w:rsidR="00517BF9" w:rsidRPr="00973AC9">
        <w:rPr>
          <w:lang w:val="sr-Cyrl-RS"/>
        </w:rPr>
        <w:t xml:space="preserve"> лист општине Бачка Топола“, број </w:t>
      </w:r>
      <w:r w:rsidR="004C742B" w:rsidRPr="00973AC9">
        <w:rPr>
          <w:lang w:val="sr-Cyrl-RS"/>
        </w:rPr>
        <w:t>33/20</w:t>
      </w:r>
      <w:r w:rsidR="00517BF9" w:rsidRPr="00973AC9">
        <w:rPr>
          <w:lang w:val="sr-Cyrl-RS"/>
        </w:rPr>
        <w:t>)</w:t>
      </w:r>
      <w:r w:rsidRPr="00973AC9">
        <w:rPr>
          <w:lang w:val="sr-Cyrl-RS"/>
        </w:rPr>
        <w:t xml:space="preserve"> у катастру непокретности спроведен је поступак парцелације катастарске парцеле број 5327 КО Бачка Топола-град (у циљу спровођења планиране компензације простора Старог парка и Стадиона, онако како је то предвиђено усвојеним </w:t>
      </w:r>
      <w:r w:rsidR="00F15DF4" w:rsidRPr="00973AC9">
        <w:rPr>
          <w:lang w:val="sr-Cyrl-RS"/>
        </w:rPr>
        <w:t>ПДР за део блока 2 у Бачкој Тополи</w:t>
      </w:r>
      <w:r w:rsidRPr="00973AC9">
        <w:rPr>
          <w:lang w:val="sr-Cyrl-RS"/>
        </w:rPr>
        <w:t xml:space="preserve">) и добијене су катастарске парцеле број 5327/1 и 5327/2 КО Бачка Топола-град. За потребе изградње Стадиона, прво је извршена </w:t>
      </w:r>
      <w:proofErr w:type="spellStart"/>
      <w:r w:rsidRPr="00973AC9">
        <w:rPr>
          <w:lang w:val="sr-Cyrl-RS"/>
        </w:rPr>
        <w:t>препарцелација</w:t>
      </w:r>
      <w:proofErr w:type="spellEnd"/>
      <w:r w:rsidRPr="00973AC9">
        <w:rPr>
          <w:lang w:val="sr-Cyrl-RS"/>
        </w:rPr>
        <w:t xml:space="preserve"> катастарских парцела 5327/2, 5317/4, 5317/7 и 5316 КО Бачка Топола-град у катастарску парцелу 7664 КО Бачка Топола-град, а потом је извршена парцелација катастарске парцеле 7664 КО Бачка Топола-град у катастарску парцелу 7664/1 КО Бачка Топола-град (за потребе изградње Стадиона) и у катастарске парцеле 7664/2 и 7664/3 КО Бачка Топола-град (за потребе проширења уличног коридора, како је предвиђено усвојеним ПДР за део блока 2 у Бачкој Тополи).</w:t>
      </w:r>
    </w:p>
    <w:p w14:paraId="347ADF16" w14:textId="77777777" w:rsidR="00AF6A6B" w:rsidRPr="00827C06" w:rsidRDefault="00AF6A6B" w:rsidP="00615AD0">
      <w:pPr>
        <w:rPr>
          <w:lang w:val="sr-Cyrl-RS"/>
        </w:rPr>
      </w:pPr>
    </w:p>
    <w:p w14:paraId="68CD19FE" w14:textId="77777777" w:rsidR="00AF6A6B" w:rsidRPr="00827C06" w:rsidRDefault="00AF6A6B" w:rsidP="00615AD0">
      <w:pPr>
        <w:rPr>
          <w:lang w:val="sr-Cyrl-RS"/>
        </w:rPr>
      </w:pPr>
    </w:p>
    <w:p w14:paraId="3AA3DE8F" w14:textId="77777777" w:rsidR="00827C06" w:rsidRPr="00827C06" w:rsidRDefault="00827C06" w:rsidP="00615AD0">
      <w:pPr>
        <w:rPr>
          <w:lang w:val="sr-Cyrl-RS"/>
        </w:rPr>
      </w:pPr>
    </w:p>
    <w:p w14:paraId="7AD63FD6" w14:textId="6D7A001B" w:rsidR="0070180B" w:rsidRPr="0078716F" w:rsidRDefault="00E1742D" w:rsidP="00615AD0">
      <w:pPr>
        <w:pStyle w:val="Heading1"/>
        <w:rPr>
          <w:lang w:val="sr-Cyrl-RS"/>
        </w:rPr>
      </w:pPr>
      <w:bookmarkStart w:id="6" w:name="_Toc62465485"/>
      <w:r w:rsidRPr="0078716F">
        <w:rPr>
          <w:lang w:val="sr-Cyrl-RS"/>
        </w:rPr>
        <w:t>3. ИЗМЕНA И ДОПУНA</w:t>
      </w:r>
      <w:r w:rsidR="0070180B" w:rsidRPr="0078716F">
        <w:rPr>
          <w:lang w:val="sr-Cyrl-RS"/>
        </w:rPr>
        <w:t xml:space="preserve"> У ТЕКСТУАЛНОМ ДЕЛУ ПЛАНА</w:t>
      </w:r>
      <w:bookmarkEnd w:id="6"/>
      <w:r w:rsidR="0070180B" w:rsidRPr="0078716F">
        <w:rPr>
          <w:lang w:val="sr-Cyrl-RS"/>
        </w:rPr>
        <w:tab/>
      </w:r>
    </w:p>
    <w:p w14:paraId="59F15CBB" w14:textId="77777777" w:rsidR="0070180B" w:rsidRDefault="0070180B" w:rsidP="00615AD0">
      <w:pPr>
        <w:rPr>
          <w:lang w:val="sr-Cyrl-RS"/>
        </w:rPr>
      </w:pPr>
    </w:p>
    <w:p w14:paraId="3C5EAC1B" w14:textId="241BEBD5" w:rsidR="0078716F" w:rsidRDefault="0078716F" w:rsidP="0078716F">
      <w:pPr>
        <w:rPr>
          <w:lang w:val="en-US"/>
        </w:rPr>
      </w:pPr>
      <w:r w:rsidRPr="00B87434">
        <w:rPr>
          <w:spacing w:val="-2"/>
          <w:lang w:val="sr-Cyrl-RS"/>
        </w:rPr>
        <w:t xml:space="preserve">У </w:t>
      </w:r>
      <w:r w:rsidRPr="00B87434">
        <w:rPr>
          <w:lang w:val="sr-Cyrl-RS"/>
        </w:rPr>
        <w:t>Плану детаљне регулације за део блока 2 у Бачкој Тополи („Службени лист општине Бачка Топола“, број 5/19),</w:t>
      </w:r>
      <w:r w:rsidRPr="00B87434">
        <w:t xml:space="preserve"> </w:t>
      </w:r>
      <w:r w:rsidRPr="00B87434">
        <w:rPr>
          <w:b/>
          <w:i/>
          <w:lang w:val="sr-Cyrl-RS"/>
        </w:rPr>
        <w:t>у текстуалном делу плана</w:t>
      </w:r>
      <w:r w:rsidRPr="00B87434">
        <w:rPr>
          <w:lang w:val="sr-Cyrl-RS"/>
        </w:rPr>
        <w:t>, врше се следеће измене и допуне:</w:t>
      </w:r>
    </w:p>
    <w:p w14:paraId="0B5CDB72" w14:textId="5F516D14" w:rsidR="00476EC4" w:rsidRDefault="00476EC4" w:rsidP="0078716F">
      <w:pPr>
        <w:rPr>
          <w:lang w:val="en-US"/>
        </w:rPr>
      </w:pPr>
    </w:p>
    <w:p w14:paraId="7190E942" w14:textId="65FD26E8" w:rsidR="00476EC4" w:rsidRPr="00476EC4" w:rsidRDefault="00476EC4" w:rsidP="0078716F">
      <w:pPr>
        <w:rPr>
          <w:lang w:val="sr-Cyrl-RS"/>
        </w:rPr>
      </w:pPr>
      <w:r w:rsidRPr="00B87434">
        <w:rPr>
          <w:lang w:val="sr-Cyrl-RS"/>
        </w:rPr>
        <w:t xml:space="preserve">У делу </w:t>
      </w:r>
      <w:r w:rsidRPr="005B4546">
        <w:rPr>
          <w:b/>
          <w:lang w:val="sr-Cyrl-RS"/>
        </w:rPr>
        <w:t>„</w:t>
      </w:r>
      <w:r w:rsidRPr="00B87434">
        <w:rPr>
          <w:b/>
        </w:rPr>
        <w:t>ПЛАНСКИ ДЕО</w:t>
      </w:r>
      <w:r w:rsidRPr="005B4546">
        <w:rPr>
          <w:b/>
          <w:lang w:val="sr-Cyrl-RS"/>
        </w:rPr>
        <w:t>“</w:t>
      </w:r>
      <w:r w:rsidRPr="00B87434">
        <w:rPr>
          <w:lang w:val="sr-Cyrl-RS"/>
        </w:rPr>
        <w:t xml:space="preserve">, у поглављу </w:t>
      </w:r>
      <w:r w:rsidRPr="005B4546">
        <w:rPr>
          <w:b/>
          <w:lang w:val="sr-Cyrl-RS"/>
        </w:rPr>
        <w:t>„</w:t>
      </w:r>
      <w:r w:rsidRPr="00B87434">
        <w:rPr>
          <w:b/>
        </w:rPr>
        <w:t>I ПРАВИЛА УРЕЂЕЊА</w:t>
      </w:r>
      <w:r w:rsidRPr="005B4546">
        <w:rPr>
          <w:b/>
          <w:lang w:val="sr-Cyrl-RS"/>
        </w:rPr>
        <w:t>“</w:t>
      </w:r>
      <w:r w:rsidRPr="00B87434">
        <w:rPr>
          <w:lang w:val="sr-Cyrl-RS"/>
        </w:rPr>
        <w:t>, у тачки</w:t>
      </w:r>
      <w:r>
        <w:rPr>
          <w:lang w:val="en-US"/>
        </w:rPr>
        <w:t xml:space="preserve"> </w:t>
      </w:r>
      <w:r w:rsidRPr="00476EC4">
        <w:rPr>
          <w:b/>
          <w:lang w:val="sr-Cyrl-RS"/>
        </w:rPr>
        <w:t>„</w:t>
      </w:r>
      <w:proofErr w:type="spellStart"/>
      <w:r w:rsidRPr="00476EC4">
        <w:rPr>
          <w:b/>
          <w:lang w:val="sr-Cyrl-RS"/>
        </w:rPr>
        <w:t>3.ПОПИС</w:t>
      </w:r>
      <w:proofErr w:type="spellEnd"/>
      <w:r w:rsidRPr="00476EC4">
        <w:rPr>
          <w:b/>
          <w:lang w:val="sr-Cyrl-RS"/>
        </w:rPr>
        <w:t xml:space="preserve"> ПАРЦЕЛА И ОПИС ЛОКАЦИЈА ЗА ЈАВНЕ ПОВРШИНЕ, САДРЖАЈЕ И ОБЈЕКТЕ“</w:t>
      </w:r>
      <w:r>
        <w:rPr>
          <w:b/>
          <w:lang w:val="en-US"/>
        </w:rPr>
        <w:t xml:space="preserve">, </w:t>
      </w:r>
      <w:r w:rsidRPr="00476EC4">
        <w:rPr>
          <w:lang w:val="sr-Cyrl-RS"/>
        </w:rPr>
        <w:t>у табели</w:t>
      </w:r>
      <w:r>
        <w:rPr>
          <w:b/>
          <w:lang w:val="sr-Cyrl-RS"/>
        </w:rPr>
        <w:t xml:space="preserve"> </w:t>
      </w:r>
      <w:r w:rsidRPr="005B4546">
        <w:rPr>
          <w:lang w:val="sr-Cyrl-RS"/>
        </w:rPr>
        <w:t>„</w:t>
      </w:r>
      <w:r w:rsidRPr="00516F57">
        <w:rPr>
          <w:lang w:val="sr-Cyrl-RS"/>
        </w:rPr>
        <w:t>Парцеле површина јавне намене се образују од следећих парцела:</w:t>
      </w:r>
      <w:r>
        <w:rPr>
          <w:lang w:val="sr-Cyrl-RS"/>
        </w:rPr>
        <w:t xml:space="preserve">“, у делу табеле „Приступне </w:t>
      </w:r>
      <w:proofErr w:type="spellStart"/>
      <w:r>
        <w:rPr>
          <w:lang w:val="sr-Cyrl-RS"/>
        </w:rPr>
        <w:t>насељске</w:t>
      </w:r>
      <w:proofErr w:type="spellEnd"/>
      <w:r>
        <w:rPr>
          <w:lang w:val="sr-Cyrl-RS"/>
        </w:rPr>
        <w:t xml:space="preserve"> саобраћајнице</w:t>
      </w:r>
      <w:r w:rsidRPr="00476EC4">
        <w:rPr>
          <w:lang w:val="sr-Cyrl-RS"/>
        </w:rPr>
        <w:t xml:space="preserve">“, у </w:t>
      </w:r>
      <w:r>
        <w:rPr>
          <w:lang w:val="sr-Cyrl-RS"/>
        </w:rPr>
        <w:t>делу колоне „целе“, додају се бројеви: „</w:t>
      </w:r>
      <w:r w:rsidRPr="00476EC4">
        <w:rPr>
          <w:lang w:val="sr-Cyrl-RS"/>
        </w:rPr>
        <w:t>7664/2</w:t>
      </w:r>
      <w:r>
        <w:rPr>
          <w:lang w:val="sr-Cyrl-RS"/>
        </w:rPr>
        <w:t>“</w:t>
      </w:r>
      <w:r w:rsidRPr="00476EC4">
        <w:rPr>
          <w:lang w:val="sr-Cyrl-RS"/>
        </w:rPr>
        <w:t xml:space="preserve"> и </w:t>
      </w:r>
      <w:r>
        <w:rPr>
          <w:lang w:val="sr-Cyrl-RS"/>
        </w:rPr>
        <w:t>„</w:t>
      </w:r>
      <w:r w:rsidRPr="00476EC4">
        <w:rPr>
          <w:lang w:val="sr-Cyrl-RS"/>
        </w:rPr>
        <w:t>7664/3</w:t>
      </w:r>
      <w:r>
        <w:rPr>
          <w:lang w:val="sr-Cyrl-RS"/>
        </w:rPr>
        <w:t>“.</w:t>
      </w:r>
      <w:r w:rsidRPr="00476EC4">
        <w:rPr>
          <w:lang w:val="sr-Cyrl-RS"/>
        </w:rPr>
        <w:t xml:space="preserve"> </w:t>
      </w:r>
    </w:p>
    <w:p w14:paraId="77EB7EDB" w14:textId="6C7F07F4" w:rsidR="006736E0" w:rsidRPr="00B87434" w:rsidRDefault="006736E0" w:rsidP="0078716F">
      <w:pPr>
        <w:rPr>
          <w:lang w:val="sr-Cyrl-RS"/>
        </w:rPr>
      </w:pPr>
    </w:p>
    <w:p w14:paraId="59AED646" w14:textId="7A91AFBE" w:rsidR="006736E0" w:rsidRPr="00B87434" w:rsidRDefault="006736E0" w:rsidP="006736E0">
      <w:pPr>
        <w:rPr>
          <w:lang w:val="sr-Cyrl-RS"/>
        </w:rPr>
      </w:pPr>
      <w:bookmarkStart w:id="7" w:name="_Toc300040605"/>
      <w:bookmarkStart w:id="8" w:name="_Toc306626492"/>
      <w:bookmarkStart w:id="9" w:name="_Toc407787179"/>
      <w:bookmarkStart w:id="10" w:name="_Toc425764633"/>
      <w:bookmarkStart w:id="11" w:name="_Toc430944320"/>
      <w:bookmarkStart w:id="12" w:name="_Toc431369895"/>
      <w:bookmarkStart w:id="13" w:name="_Toc432425566"/>
      <w:bookmarkStart w:id="14" w:name="_Toc432498160"/>
      <w:bookmarkStart w:id="15" w:name="_Toc443988256"/>
      <w:bookmarkStart w:id="16" w:name="_Toc528228542"/>
      <w:r w:rsidRPr="00B87434">
        <w:rPr>
          <w:lang w:val="sr-Cyrl-RS"/>
        </w:rPr>
        <w:t>У делу „</w:t>
      </w:r>
      <w:r w:rsidRPr="00B87434">
        <w:rPr>
          <w:b/>
        </w:rPr>
        <w:t>ПЛАНСКИ ДЕО</w:t>
      </w:r>
      <w:bookmarkEnd w:id="7"/>
      <w:bookmarkEnd w:id="8"/>
      <w:bookmarkEnd w:id="9"/>
      <w:bookmarkEnd w:id="10"/>
      <w:bookmarkEnd w:id="11"/>
      <w:bookmarkEnd w:id="12"/>
      <w:bookmarkEnd w:id="13"/>
      <w:bookmarkEnd w:id="14"/>
      <w:bookmarkEnd w:id="15"/>
      <w:bookmarkEnd w:id="16"/>
      <w:r w:rsidR="00B87434" w:rsidRPr="00B87434">
        <w:rPr>
          <w:lang w:val="sr-Cyrl-RS"/>
        </w:rPr>
        <w:t>“</w:t>
      </w:r>
      <w:r w:rsidRPr="00B87434">
        <w:rPr>
          <w:lang w:val="sr-Cyrl-RS"/>
        </w:rPr>
        <w:t xml:space="preserve">, у поглављу </w:t>
      </w:r>
      <w:r w:rsidRPr="005B4546">
        <w:rPr>
          <w:b/>
          <w:lang w:val="sr-Cyrl-RS"/>
        </w:rPr>
        <w:t>„</w:t>
      </w:r>
      <w:bookmarkStart w:id="17" w:name="_Toc407787180"/>
      <w:bookmarkStart w:id="18" w:name="_Toc425764634"/>
      <w:bookmarkStart w:id="19" w:name="_Toc430944321"/>
      <w:bookmarkStart w:id="20" w:name="_Toc431369896"/>
      <w:bookmarkStart w:id="21" w:name="_Toc432425567"/>
      <w:bookmarkStart w:id="22" w:name="_Toc432498161"/>
      <w:bookmarkStart w:id="23" w:name="_Toc443988257"/>
      <w:bookmarkStart w:id="24" w:name="_Toc528228543"/>
      <w:r w:rsidRPr="00B87434">
        <w:rPr>
          <w:b/>
        </w:rPr>
        <w:t>I ПРАВИЛА УРЕЂЕЊА</w:t>
      </w:r>
      <w:bookmarkEnd w:id="17"/>
      <w:bookmarkEnd w:id="18"/>
      <w:bookmarkEnd w:id="19"/>
      <w:bookmarkEnd w:id="20"/>
      <w:bookmarkEnd w:id="21"/>
      <w:bookmarkEnd w:id="22"/>
      <w:bookmarkEnd w:id="23"/>
      <w:bookmarkEnd w:id="24"/>
      <w:r w:rsidRPr="005B4546">
        <w:rPr>
          <w:b/>
          <w:lang w:val="sr-Cyrl-RS"/>
        </w:rPr>
        <w:t>“</w:t>
      </w:r>
      <w:r w:rsidRPr="00B87434">
        <w:rPr>
          <w:lang w:val="sr-Cyrl-RS"/>
        </w:rPr>
        <w:t xml:space="preserve">, у тачки </w:t>
      </w:r>
      <w:bookmarkStart w:id="25" w:name="_Toc522102986"/>
      <w:bookmarkStart w:id="26" w:name="_Toc522192939"/>
      <w:bookmarkStart w:id="27" w:name="_Toc528228562"/>
      <w:bookmarkStart w:id="28" w:name="_Toc431369922"/>
      <w:bookmarkStart w:id="29" w:name="_Toc432425584"/>
      <w:bookmarkStart w:id="30" w:name="_Toc432498178"/>
      <w:bookmarkStart w:id="31" w:name="_Toc443988274"/>
      <w:bookmarkStart w:id="32" w:name="_Toc528228568"/>
      <w:bookmarkStart w:id="33" w:name="_Toc431369923"/>
      <w:bookmarkStart w:id="34" w:name="_Toc432425585"/>
      <w:bookmarkStart w:id="35" w:name="_Toc432498179"/>
      <w:bookmarkStart w:id="36" w:name="_Toc443988275"/>
      <w:bookmarkStart w:id="37" w:name="_Toc528228569"/>
      <w:r w:rsidRPr="005B4546">
        <w:rPr>
          <w:b/>
          <w:lang w:val="sr-Cyrl-RS"/>
        </w:rPr>
        <w:t>„</w:t>
      </w:r>
      <w:r w:rsidRPr="00B87434">
        <w:rPr>
          <w:b/>
        </w:rPr>
        <w:t>6. КОРИДОРИ, КАПАЦИТЕТИ И УСЛОВИ ЗА УРЕЂЕЊЕ И ИЗГРАДЊУ</w:t>
      </w:r>
      <w:bookmarkEnd w:id="25"/>
      <w:bookmarkEnd w:id="26"/>
      <w:bookmarkEnd w:id="27"/>
      <w:r w:rsidRPr="00B87434">
        <w:rPr>
          <w:b/>
          <w:lang w:val="sr-Cyrl-RS"/>
        </w:rPr>
        <w:t xml:space="preserve"> </w:t>
      </w:r>
      <w:bookmarkStart w:id="38" w:name="_Toc431369918"/>
      <w:bookmarkStart w:id="39" w:name="_Toc432425579"/>
      <w:bookmarkStart w:id="40" w:name="_Toc432498173"/>
      <w:bookmarkStart w:id="41" w:name="_Toc443988269"/>
      <w:bookmarkStart w:id="42" w:name="_Toc528228563"/>
      <w:r w:rsidRPr="00B87434">
        <w:rPr>
          <w:b/>
          <w:lang w:val="sr-Cyrl-RS"/>
        </w:rPr>
        <w:t>И</w:t>
      </w:r>
      <w:r w:rsidRPr="00B87434">
        <w:rPr>
          <w:b/>
        </w:rPr>
        <w:t>НФРАСТРУКТУРЕ И ЗЕЛЕНИЛА СА УСЛОВИМА ЗА ПРИКЉУЧЕЊЕ</w:t>
      </w:r>
      <w:bookmarkEnd w:id="38"/>
      <w:bookmarkEnd w:id="39"/>
      <w:bookmarkEnd w:id="40"/>
      <w:bookmarkEnd w:id="41"/>
      <w:bookmarkEnd w:id="42"/>
      <w:r w:rsidRPr="005B4546">
        <w:rPr>
          <w:b/>
          <w:lang w:val="sr-Cyrl-RS"/>
        </w:rPr>
        <w:t>“</w:t>
      </w:r>
      <w:r w:rsidRPr="00B87434">
        <w:rPr>
          <w:lang w:val="sr-Cyrl-RS"/>
        </w:rPr>
        <w:t xml:space="preserve">, у </w:t>
      </w:r>
      <w:proofErr w:type="spellStart"/>
      <w:r w:rsidRPr="00B87434">
        <w:rPr>
          <w:lang w:val="sr-Cyrl-RS"/>
        </w:rPr>
        <w:t>подтачки</w:t>
      </w:r>
      <w:proofErr w:type="spellEnd"/>
      <w:r w:rsidRPr="00B87434">
        <w:rPr>
          <w:lang w:val="sr-Cyrl-RS"/>
        </w:rPr>
        <w:t xml:space="preserve"> </w:t>
      </w:r>
      <w:r w:rsidRPr="005B4546">
        <w:rPr>
          <w:b/>
          <w:lang w:val="sr-Cyrl-RS"/>
        </w:rPr>
        <w:t>„</w:t>
      </w:r>
      <w:r w:rsidRPr="00B87434">
        <w:rPr>
          <w:b/>
        </w:rPr>
        <w:t>6.2. ВОДНА И КОМУНАЛНА ИНФРАСТРУКТУРА</w:t>
      </w:r>
      <w:bookmarkEnd w:id="28"/>
      <w:bookmarkEnd w:id="29"/>
      <w:bookmarkEnd w:id="30"/>
      <w:bookmarkEnd w:id="31"/>
      <w:bookmarkEnd w:id="32"/>
      <w:r w:rsidRPr="005B4546">
        <w:rPr>
          <w:b/>
          <w:lang w:val="sr-Cyrl-RS"/>
        </w:rPr>
        <w:t xml:space="preserve">“, у </w:t>
      </w:r>
      <w:proofErr w:type="spellStart"/>
      <w:r w:rsidRPr="005B4546">
        <w:rPr>
          <w:b/>
          <w:lang w:val="sr-Cyrl-RS"/>
        </w:rPr>
        <w:t>подподтачки</w:t>
      </w:r>
      <w:proofErr w:type="spellEnd"/>
      <w:r w:rsidRPr="005B4546">
        <w:rPr>
          <w:b/>
          <w:lang w:val="sr-Cyrl-RS"/>
        </w:rPr>
        <w:t xml:space="preserve"> „</w:t>
      </w:r>
      <w:r w:rsidRPr="005B4546">
        <w:rPr>
          <w:b/>
        </w:rPr>
        <w:t>6.2.1. Услови за уређење водне и комуналне инфраструктуре</w:t>
      </w:r>
      <w:bookmarkEnd w:id="33"/>
      <w:bookmarkEnd w:id="34"/>
      <w:bookmarkEnd w:id="35"/>
      <w:bookmarkEnd w:id="36"/>
      <w:bookmarkEnd w:id="37"/>
      <w:r w:rsidRPr="005B4546">
        <w:rPr>
          <w:b/>
          <w:lang w:val="sr-Cyrl-RS"/>
        </w:rPr>
        <w:t>“</w:t>
      </w:r>
      <w:r w:rsidR="00B87434" w:rsidRPr="00B87434">
        <w:rPr>
          <w:lang w:val="sr-Cyrl-RS"/>
        </w:rPr>
        <w:t>, трећи пасус мења се и гласи:</w:t>
      </w:r>
    </w:p>
    <w:p w14:paraId="6FBE4F62" w14:textId="77777777" w:rsidR="006736E0" w:rsidRPr="00B87434" w:rsidRDefault="006736E0" w:rsidP="0078716F">
      <w:pPr>
        <w:rPr>
          <w:lang w:val="sr-Cyrl-RS"/>
        </w:rPr>
      </w:pPr>
    </w:p>
    <w:p w14:paraId="661A360A" w14:textId="3D215895" w:rsidR="00C300F5" w:rsidRPr="003A29D9" w:rsidRDefault="00B87434" w:rsidP="00615AD0">
      <w:pPr>
        <w:rPr>
          <w:lang w:val="sr-Cyrl-RS"/>
        </w:rPr>
      </w:pPr>
      <w:r w:rsidRPr="003A29D9">
        <w:rPr>
          <w:rFonts w:eastAsia="TimesNewRomanPSMT"/>
          <w:lang w:val="sr-Cyrl-RS"/>
        </w:rPr>
        <w:t>„У циљу добијања довољних количина воде планирана је и изградња три бунара за добијање хладне пијаће и санитарне воде</w:t>
      </w:r>
      <w:r w:rsidRPr="003A29D9">
        <w:rPr>
          <w:rFonts w:eastAsia="TimesNewRomanPSMT"/>
          <w:lang w:val="en-US"/>
        </w:rPr>
        <w:t xml:space="preserve"> </w:t>
      </w:r>
      <w:r w:rsidRPr="003A29D9">
        <w:rPr>
          <w:rFonts w:eastAsia="TimesNewRomanPSMT"/>
          <w:lang w:val="sr-Cyrl-RS"/>
        </w:rPr>
        <w:t xml:space="preserve">(два бунара за потребе Стадиона </w:t>
      </w:r>
      <w:r w:rsidRPr="003A29D9">
        <w:rPr>
          <w:lang w:val="sr-Cyrl-RS"/>
        </w:rPr>
        <w:t xml:space="preserve">ФК „ТСЦ“ у Бачкој Тополи </w:t>
      </w:r>
      <w:r w:rsidRPr="003A29D9">
        <w:rPr>
          <w:rFonts w:eastAsia="TimesNewRomanPSMT"/>
          <w:lang w:val="sr-Cyrl-RS"/>
        </w:rPr>
        <w:t xml:space="preserve">и један бунар за потребе комплекса базена), која би се користила уместо воде из градског водовода, чиме би се постигле значајне уштеде. За потребе хладне пијаће воде пројектовани су бунари дубине 125 m. Очекује се капацитет бунара 10 - 15 l/s. </w:t>
      </w:r>
      <w:r w:rsidRPr="003A29D9">
        <w:rPr>
          <w:lang w:val="sr-Cyrl-RS"/>
        </w:rPr>
        <w:t>Око бунара успоставиће се зоне санитарне заштите у складу са Правилником о начину одређивања и одржавања санитарне заштите изворишта за водоснабдевање („Службени гласник Републике Србије“, брoj 92/08).“</w:t>
      </w:r>
    </w:p>
    <w:p w14:paraId="290ADF01" w14:textId="75FDAB8F" w:rsidR="00C16093" w:rsidRDefault="00812B8C" w:rsidP="00615AD0">
      <w:pPr>
        <w:rPr>
          <w:rStyle w:val="Heading2Char"/>
          <w:b w:val="0"/>
          <w:lang w:val="sr-Cyrl-RS"/>
        </w:rPr>
      </w:pPr>
      <w:r w:rsidRPr="003A29D9">
        <w:rPr>
          <w:rStyle w:val="Heading2Char"/>
          <w:b w:val="0"/>
          <w:lang w:val="sr-Cyrl-RS"/>
        </w:rPr>
        <w:t xml:space="preserve"> </w:t>
      </w:r>
    </w:p>
    <w:p w14:paraId="2C9021D2" w14:textId="7CA644A0" w:rsidR="008C76E7" w:rsidRDefault="008C76E7" w:rsidP="00615AD0">
      <w:pPr>
        <w:rPr>
          <w:rStyle w:val="Heading2Char"/>
          <w:b w:val="0"/>
          <w:bCs w:val="0"/>
          <w:lang w:val="sr-Cyrl-RS"/>
        </w:rPr>
      </w:pPr>
    </w:p>
    <w:p w14:paraId="7642D304" w14:textId="77777777" w:rsidR="008C76E7" w:rsidRDefault="008C76E7" w:rsidP="00615AD0">
      <w:pPr>
        <w:rPr>
          <w:rStyle w:val="Heading2Char"/>
          <w:b w:val="0"/>
          <w:bCs w:val="0"/>
          <w:lang w:val="sr-Cyrl-RS"/>
        </w:rPr>
      </w:pPr>
    </w:p>
    <w:p w14:paraId="3EA5B04D" w14:textId="77777777" w:rsidR="008C76E7" w:rsidRDefault="008C76E7" w:rsidP="00615AD0">
      <w:pPr>
        <w:rPr>
          <w:rStyle w:val="Heading2Char"/>
          <w:b w:val="0"/>
          <w:bCs w:val="0"/>
          <w:lang w:val="sr-Cyrl-RS"/>
        </w:rPr>
      </w:pPr>
    </w:p>
    <w:p w14:paraId="77DD4F29" w14:textId="77777777" w:rsidR="00A55A9D" w:rsidRDefault="00C16093" w:rsidP="00C16093">
      <w:pPr>
        <w:rPr>
          <w:lang w:val="sr-Cyrl-RS"/>
        </w:rPr>
      </w:pPr>
      <w:bookmarkStart w:id="43" w:name="_Toc431369928"/>
      <w:bookmarkStart w:id="44" w:name="_Toc432425592"/>
      <w:bookmarkStart w:id="45" w:name="_Toc432498186"/>
      <w:bookmarkStart w:id="46" w:name="_Toc443988282"/>
      <w:bookmarkStart w:id="47" w:name="_Toc528228576"/>
      <w:r w:rsidRPr="00B87434">
        <w:rPr>
          <w:lang w:val="sr-Cyrl-RS"/>
        </w:rPr>
        <w:lastRenderedPageBreak/>
        <w:t xml:space="preserve">У делу </w:t>
      </w:r>
      <w:r w:rsidRPr="005B4546">
        <w:rPr>
          <w:b/>
          <w:lang w:val="sr-Cyrl-RS"/>
        </w:rPr>
        <w:t>„</w:t>
      </w:r>
      <w:r w:rsidRPr="00B87434">
        <w:rPr>
          <w:b/>
        </w:rPr>
        <w:t>ПЛАНСКИ ДЕО</w:t>
      </w:r>
      <w:r w:rsidRPr="005B4546">
        <w:rPr>
          <w:b/>
          <w:lang w:val="sr-Cyrl-RS"/>
        </w:rPr>
        <w:t>“</w:t>
      </w:r>
      <w:r w:rsidRPr="00B87434">
        <w:rPr>
          <w:lang w:val="sr-Cyrl-RS"/>
        </w:rPr>
        <w:t xml:space="preserve">, у поглављу </w:t>
      </w:r>
      <w:r w:rsidRPr="005B4546">
        <w:rPr>
          <w:b/>
          <w:lang w:val="sr-Cyrl-RS"/>
        </w:rPr>
        <w:t>„</w:t>
      </w:r>
      <w:r w:rsidRPr="00B87434">
        <w:rPr>
          <w:b/>
        </w:rPr>
        <w:t>I ПРАВИЛА УРЕЂЕЊА</w:t>
      </w:r>
      <w:r w:rsidRPr="005B4546">
        <w:rPr>
          <w:b/>
          <w:lang w:val="sr-Cyrl-RS"/>
        </w:rPr>
        <w:t>“</w:t>
      </w:r>
      <w:r w:rsidRPr="00B87434">
        <w:rPr>
          <w:lang w:val="sr-Cyrl-RS"/>
        </w:rPr>
        <w:t xml:space="preserve">, у тачки </w:t>
      </w:r>
      <w:r w:rsidRPr="005B4546">
        <w:rPr>
          <w:b/>
          <w:lang w:val="sr-Cyrl-RS"/>
        </w:rPr>
        <w:t>„</w:t>
      </w:r>
      <w:r w:rsidRPr="00B87434">
        <w:rPr>
          <w:b/>
        </w:rPr>
        <w:t>6. КОРИДОРИ, КАПАЦИТЕТИ И УСЛОВИ ЗА УРЕЂЕЊЕ И ИЗГРАДЊУ</w:t>
      </w:r>
      <w:r w:rsidRPr="00B87434">
        <w:rPr>
          <w:b/>
          <w:lang w:val="sr-Cyrl-RS"/>
        </w:rPr>
        <w:t xml:space="preserve"> И</w:t>
      </w:r>
      <w:r w:rsidRPr="00B87434">
        <w:rPr>
          <w:b/>
        </w:rPr>
        <w:t>НФРАСТРУКТУРЕ И ЗЕЛЕНИЛА СА УСЛОВИМА ЗА ПРИКЉУЧЕЊЕ</w:t>
      </w:r>
      <w:r w:rsidRPr="005B4546">
        <w:rPr>
          <w:b/>
          <w:lang w:val="sr-Cyrl-RS"/>
        </w:rPr>
        <w:t>“</w:t>
      </w:r>
      <w:r w:rsidRPr="00B87434">
        <w:rPr>
          <w:lang w:val="sr-Cyrl-RS"/>
        </w:rPr>
        <w:t xml:space="preserve">, у </w:t>
      </w:r>
      <w:proofErr w:type="spellStart"/>
      <w:r w:rsidRPr="00B87434">
        <w:rPr>
          <w:lang w:val="sr-Cyrl-RS"/>
        </w:rPr>
        <w:t>подтачки</w:t>
      </w:r>
      <w:proofErr w:type="spellEnd"/>
      <w:r w:rsidRPr="00B87434">
        <w:rPr>
          <w:lang w:val="sr-Cyrl-RS"/>
        </w:rPr>
        <w:t xml:space="preserve"> </w:t>
      </w:r>
      <w:r w:rsidRPr="005B4546">
        <w:rPr>
          <w:b/>
          <w:lang w:val="sr-Cyrl-RS"/>
        </w:rPr>
        <w:t>„</w:t>
      </w:r>
      <w:r w:rsidRPr="00C16093">
        <w:rPr>
          <w:b/>
        </w:rPr>
        <w:t>6.4. ТЕРМОЕНЕРГЕТСКА ИНФРАСТРУКТУРА</w:t>
      </w:r>
      <w:bookmarkEnd w:id="43"/>
      <w:bookmarkEnd w:id="44"/>
      <w:bookmarkEnd w:id="45"/>
      <w:bookmarkEnd w:id="46"/>
      <w:bookmarkEnd w:id="47"/>
      <w:r w:rsidRPr="005B4546">
        <w:rPr>
          <w:b/>
          <w:lang w:val="sr-Cyrl-RS"/>
        </w:rPr>
        <w:t>“</w:t>
      </w:r>
      <w:r>
        <w:rPr>
          <w:lang w:val="sr-Cyrl-RS"/>
        </w:rPr>
        <w:t xml:space="preserve">, у </w:t>
      </w:r>
      <w:proofErr w:type="spellStart"/>
      <w:r>
        <w:rPr>
          <w:lang w:val="sr-Cyrl-RS"/>
        </w:rPr>
        <w:t>подподтачки</w:t>
      </w:r>
      <w:proofErr w:type="spellEnd"/>
      <w:r>
        <w:rPr>
          <w:lang w:val="sr-Cyrl-RS"/>
        </w:rPr>
        <w:t xml:space="preserve"> </w:t>
      </w:r>
      <w:bookmarkStart w:id="48" w:name="_Toc431369929"/>
      <w:bookmarkStart w:id="49" w:name="_Toc432425593"/>
      <w:bookmarkStart w:id="50" w:name="_Toc432498187"/>
      <w:bookmarkStart w:id="51" w:name="_Toc443988283"/>
      <w:bookmarkStart w:id="52" w:name="_Toc528228577"/>
      <w:r w:rsidRPr="005B4546">
        <w:rPr>
          <w:b/>
          <w:lang w:val="sr-Cyrl-RS"/>
        </w:rPr>
        <w:t>„</w:t>
      </w:r>
      <w:r w:rsidRPr="00C16093">
        <w:rPr>
          <w:b/>
        </w:rPr>
        <w:t xml:space="preserve">6.4.1. Услови за уређење </w:t>
      </w:r>
      <w:proofErr w:type="spellStart"/>
      <w:r w:rsidRPr="00C16093">
        <w:rPr>
          <w:b/>
        </w:rPr>
        <w:t>термоенергетске</w:t>
      </w:r>
      <w:proofErr w:type="spellEnd"/>
      <w:r w:rsidRPr="00C16093">
        <w:rPr>
          <w:b/>
        </w:rPr>
        <w:t xml:space="preserve"> инфраструктуре</w:t>
      </w:r>
      <w:bookmarkEnd w:id="48"/>
      <w:bookmarkEnd w:id="49"/>
      <w:bookmarkEnd w:id="50"/>
      <w:bookmarkEnd w:id="51"/>
      <w:bookmarkEnd w:id="52"/>
      <w:r w:rsidRPr="005B4546">
        <w:rPr>
          <w:b/>
          <w:lang w:val="sr-Cyrl-RS"/>
        </w:rPr>
        <w:t>“</w:t>
      </w:r>
      <w:r w:rsidR="00547A10">
        <w:rPr>
          <w:lang w:val="sr-Cyrl-RS"/>
        </w:rPr>
        <w:t xml:space="preserve">, </w:t>
      </w:r>
      <w:r w:rsidR="00A55A9D">
        <w:rPr>
          <w:lang w:val="sr-Cyrl-RS"/>
        </w:rPr>
        <w:t>врше се следеће измене и допуне:</w:t>
      </w:r>
    </w:p>
    <w:p w14:paraId="1988D51A" w14:textId="77777777" w:rsidR="00935AC6" w:rsidRPr="00827C06" w:rsidRDefault="00935AC6" w:rsidP="00C16093">
      <w:pPr>
        <w:rPr>
          <w:sz w:val="16"/>
          <w:szCs w:val="16"/>
          <w:lang w:val="sr-Cyrl-RS"/>
        </w:rPr>
      </w:pPr>
    </w:p>
    <w:p w14:paraId="6A7972BE" w14:textId="0ADF3586" w:rsidR="00C16093" w:rsidRDefault="00547A10" w:rsidP="003C1FA6">
      <w:pPr>
        <w:pStyle w:val="ListParagraph"/>
        <w:numPr>
          <w:ilvl w:val="0"/>
          <w:numId w:val="7"/>
        </w:numPr>
        <w:rPr>
          <w:lang w:val="sr-Cyrl-RS"/>
        </w:rPr>
      </w:pPr>
      <w:r w:rsidRPr="00A55A9D">
        <w:rPr>
          <w:lang w:val="sr-Cyrl-RS"/>
        </w:rPr>
        <w:t xml:space="preserve">у другом </w:t>
      </w:r>
      <w:r w:rsidR="00A55A9D">
        <w:rPr>
          <w:lang w:val="sr-Cyrl-RS"/>
        </w:rPr>
        <w:t>пасусу, друга реченица брише се;</w:t>
      </w:r>
    </w:p>
    <w:p w14:paraId="000A2048" w14:textId="77777777" w:rsidR="00935AC6" w:rsidRPr="00827C06" w:rsidRDefault="00935AC6" w:rsidP="00935AC6">
      <w:pPr>
        <w:pStyle w:val="ListParagraph"/>
        <w:rPr>
          <w:sz w:val="16"/>
          <w:szCs w:val="16"/>
          <w:lang w:val="sr-Cyrl-RS"/>
        </w:rPr>
      </w:pPr>
    </w:p>
    <w:p w14:paraId="7AC24BB4" w14:textId="7F0B11F8" w:rsidR="00A55A9D" w:rsidRDefault="00A55A9D" w:rsidP="003C1FA6">
      <w:pPr>
        <w:pStyle w:val="ListParagraph"/>
        <w:numPr>
          <w:ilvl w:val="0"/>
          <w:numId w:val="7"/>
        </w:numPr>
        <w:rPr>
          <w:lang w:val="sr-Cyrl-RS"/>
        </w:rPr>
      </w:pPr>
      <w:r>
        <w:rPr>
          <w:lang w:val="sr-Cyrl-RS"/>
        </w:rPr>
        <w:t>у трећем пасусу, друга реченица мења се и гласи:</w:t>
      </w:r>
    </w:p>
    <w:p w14:paraId="48D8D6A7" w14:textId="4236B1C8" w:rsidR="00A55A9D" w:rsidRDefault="00A55A9D" w:rsidP="00A55A9D">
      <w:pPr>
        <w:pStyle w:val="ListParagraph"/>
        <w:rPr>
          <w:spacing w:val="-4"/>
          <w:lang w:val="sr-Cyrl-RS"/>
        </w:rPr>
      </w:pPr>
      <w:r>
        <w:rPr>
          <w:spacing w:val="-4"/>
          <w:lang w:val="sr-Cyrl-RS"/>
        </w:rPr>
        <w:t>„</w:t>
      </w:r>
      <w:r w:rsidRPr="00A55A9D">
        <w:rPr>
          <w:spacing w:val="-4"/>
          <w:lang w:val="sr-Cyrl-RS"/>
        </w:rPr>
        <w:t xml:space="preserve">Прикључење планираних садржаја на постојећу дистрибутивну </w:t>
      </w:r>
      <w:proofErr w:type="spellStart"/>
      <w:r w:rsidRPr="00A55A9D">
        <w:rPr>
          <w:spacing w:val="-4"/>
          <w:lang w:val="sr-Cyrl-RS"/>
        </w:rPr>
        <w:t>гасоводну</w:t>
      </w:r>
      <w:proofErr w:type="spellEnd"/>
      <w:r w:rsidRPr="00A55A9D">
        <w:rPr>
          <w:spacing w:val="-4"/>
          <w:lang w:val="sr-Cyrl-RS"/>
        </w:rPr>
        <w:t xml:space="preserve"> мрежу </w:t>
      </w:r>
      <w:r w:rsidRPr="00935AC6">
        <w:rPr>
          <w:spacing w:val="-4"/>
          <w:lang w:val="sr-Cyrl-RS"/>
        </w:rPr>
        <w:t>у насељу, изве</w:t>
      </w:r>
      <w:r w:rsidR="00AE781A">
        <w:rPr>
          <w:spacing w:val="-4"/>
          <w:lang w:val="sr-Cyrl-RS"/>
        </w:rPr>
        <w:t>ш</w:t>
      </w:r>
      <w:r w:rsidRPr="00935AC6">
        <w:rPr>
          <w:spacing w:val="-4"/>
          <w:lang w:val="sr-Cyrl-RS"/>
        </w:rPr>
        <w:t xml:space="preserve">ће се изградњом нових дистрибутивних гасовода, а у складу са </w:t>
      </w:r>
      <w:r w:rsidRPr="00A55A9D">
        <w:rPr>
          <w:spacing w:val="-4"/>
          <w:lang w:val="sr-Cyrl-RS"/>
        </w:rPr>
        <w:t>условима и сагласности од надлежног дистрибутера за гас, на основу пројектованих потребних количина природног гаса и позиције објеката који су предмет прикључења.</w:t>
      </w:r>
      <w:r>
        <w:rPr>
          <w:spacing w:val="-4"/>
          <w:lang w:val="sr-Cyrl-RS"/>
        </w:rPr>
        <w:t>“</w:t>
      </w:r>
    </w:p>
    <w:p w14:paraId="6AE4B534" w14:textId="77777777" w:rsidR="00935AC6" w:rsidRPr="00827C06" w:rsidRDefault="00935AC6" w:rsidP="00A55A9D">
      <w:pPr>
        <w:pStyle w:val="ListParagraph"/>
        <w:rPr>
          <w:spacing w:val="-4"/>
          <w:sz w:val="16"/>
          <w:szCs w:val="16"/>
          <w:lang w:val="sr-Cyrl-RS"/>
        </w:rPr>
      </w:pPr>
    </w:p>
    <w:p w14:paraId="21EC3DC9" w14:textId="474F1EBF" w:rsidR="00A55A9D" w:rsidRPr="000E3ECF" w:rsidRDefault="000E3ECF" w:rsidP="003C1FA6">
      <w:pPr>
        <w:pStyle w:val="ListParagraph"/>
        <w:numPr>
          <w:ilvl w:val="0"/>
          <w:numId w:val="7"/>
        </w:numPr>
        <w:rPr>
          <w:lang w:val="sr-Cyrl-RS"/>
        </w:rPr>
      </w:pPr>
      <w:r w:rsidRPr="000E3ECF">
        <w:rPr>
          <w:lang w:val="sr-Cyrl-RS"/>
        </w:rPr>
        <w:t>после трећег пасуса</w:t>
      </w:r>
      <w:r w:rsidR="00AE781A">
        <w:rPr>
          <w:lang w:val="sr-Cyrl-RS"/>
        </w:rPr>
        <w:t>,</w:t>
      </w:r>
      <w:r w:rsidRPr="000E3ECF">
        <w:rPr>
          <w:lang w:val="sr-Cyrl-RS"/>
        </w:rPr>
        <w:t xml:space="preserve"> додаје се нови четврти пасус, који гласи:</w:t>
      </w:r>
    </w:p>
    <w:p w14:paraId="2312ABD7" w14:textId="7D31A7E8" w:rsidR="000E3ECF" w:rsidRDefault="000E3ECF" w:rsidP="000E3ECF">
      <w:pPr>
        <w:pStyle w:val="ListParagraph"/>
        <w:rPr>
          <w:lang w:val="sr-Cyrl-RS"/>
        </w:rPr>
      </w:pPr>
      <w:r w:rsidRPr="000E3ECF">
        <w:rPr>
          <w:lang w:val="sr-Cyrl-RS"/>
        </w:rPr>
        <w:t xml:space="preserve">„Укинута је деоница гасовода за стадион ФК ТСЦ У Бачкој Тополи, планирано је измештање трасе постојећег </w:t>
      </w:r>
      <w:proofErr w:type="spellStart"/>
      <w:r w:rsidRPr="000E3ECF">
        <w:rPr>
          <w:lang w:val="sr-Cyrl-RS"/>
        </w:rPr>
        <w:t>дистрибутивниг</w:t>
      </w:r>
      <w:proofErr w:type="spellEnd"/>
      <w:r w:rsidRPr="000E3ECF">
        <w:rPr>
          <w:lang w:val="sr-Cyrl-RS"/>
        </w:rPr>
        <w:t xml:space="preserve"> гасовода у Нушићевој улици у зону планираног тротоара и продужење до постојећег гасовода у Нушићевој улици који служи за напајање објеката са северне стране улице. Планиран је </w:t>
      </w:r>
      <w:proofErr w:type="spellStart"/>
      <w:r w:rsidRPr="000E3ECF">
        <w:rPr>
          <w:lang w:val="sr-Cyrl-RS"/>
        </w:rPr>
        <w:t>полиетиленски</w:t>
      </w:r>
      <w:proofErr w:type="spellEnd"/>
      <w:r w:rsidRPr="000E3ECF">
        <w:rPr>
          <w:lang w:val="sr-Cyrl-RS"/>
        </w:rPr>
        <w:t xml:space="preserve"> прикључни гасовод и мерно регулациони сет за потребе Спортско рекреативног центра. Пројектован је и изведен прикључни гасовод и мерно регулациони сетови Г-25 и Г-40 у оквиру обухвата плана за потребе снабдевања Стадиона ФК ТСЦ у Бачкој Тополи.“</w:t>
      </w:r>
    </w:p>
    <w:p w14:paraId="78867DA1" w14:textId="77777777" w:rsidR="00935AC6" w:rsidRPr="00827C06" w:rsidRDefault="00935AC6" w:rsidP="000E3ECF">
      <w:pPr>
        <w:pStyle w:val="ListParagraph"/>
        <w:rPr>
          <w:sz w:val="16"/>
          <w:szCs w:val="16"/>
          <w:lang w:val="sr-Cyrl-RS"/>
        </w:rPr>
      </w:pPr>
    </w:p>
    <w:p w14:paraId="1E68CA5A" w14:textId="13041D5F" w:rsidR="000E3ECF" w:rsidRPr="000E3ECF" w:rsidRDefault="000E3ECF" w:rsidP="003C1FA6">
      <w:pPr>
        <w:pStyle w:val="ListParagraph"/>
        <w:numPr>
          <w:ilvl w:val="0"/>
          <w:numId w:val="7"/>
        </w:numPr>
        <w:rPr>
          <w:lang w:val="sr-Cyrl-RS"/>
        </w:rPr>
      </w:pPr>
      <w:r w:rsidRPr="000E3ECF">
        <w:rPr>
          <w:lang w:val="sr-Cyrl-RS"/>
        </w:rPr>
        <w:t xml:space="preserve">досадашњи четврти пасус, </w:t>
      </w:r>
      <w:r w:rsidR="00AE781A">
        <w:rPr>
          <w:lang w:val="sr-Cyrl-RS"/>
        </w:rPr>
        <w:t xml:space="preserve">који </w:t>
      </w:r>
      <w:r w:rsidRPr="000E3ECF">
        <w:rPr>
          <w:lang w:val="sr-Cyrl-RS"/>
        </w:rPr>
        <w:t>постаје пети</w:t>
      </w:r>
      <w:r w:rsidR="00AE781A">
        <w:rPr>
          <w:lang w:val="sr-Cyrl-RS"/>
        </w:rPr>
        <w:t xml:space="preserve"> пасус</w:t>
      </w:r>
      <w:r w:rsidRPr="000E3ECF">
        <w:rPr>
          <w:lang w:val="sr-Cyrl-RS"/>
        </w:rPr>
        <w:t xml:space="preserve">, мења </w:t>
      </w:r>
      <w:r w:rsidR="00AE781A">
        <w:rPr>
          <w:lang w:val="sr-Cyrl-RS"/>
        </w:rPr>
        <w:t xml:space="preserve">се </w:t>
      </w:r>
      <w:r w:rsidRPr="000E3ECF">
        <w:rPr>
          <w:lang w:val="sr-Cyrl-RS"/>
        </w:rPr>
        <w:t>и гласи:</w:t>
      </w:r>
    </w:p>
    <w:p w14:paraId="387E3253" w14:textId="7A716C6A" w:rsidR="000E3ECF" w:rsidRDefault="000E3ECF" w:rsidP="000E3ECF">
      <w:pPr>
        <w:pStyle w:val="ListParagraph"/>
        <w:rPr>
          <w:lang w:val="sr-Cyrl-RS"/>
        </w:rPr>
      </w:pPr>
      <w:r w:rsidRPr="000E3ECF">
        <w:rPr>
          <w:lang w:val="sr-Cyrl-RS"/>
        </w:rPr>
        <w:t xml:space="preserve">„На предметној локацији, планирају се две геотермалне бушотине од којих је једна за потребе Стадиона ФК „ТСЦ“ у Бачкој Тополи (геотермална бушотина </w:t>
      </w:r>
      <w:r w:rsidRPr="000E3ECF">
        <w:rPr>
          <w:lang w:val="en-US"/>
        </w:rPr>
        <w:t>TSC-H-1)</w:t>
      </w:r>
      <w:r w:rsidRPr="000E3ECF">
        <w:rPr>
          <w:lang w:val="sr-Cyrl-RS"/>
        </w:rPr>
        <w:t>, а друга за потребе комплекса базена</w:t>
      </w:r>
      <w:r w:rsidRPr="000E3ECF">
        <w:rPr>
          <w:lang w:val="en-US"/>
        </w:rPr>
        <w:t xml:space="preserve"> (</w:t>
      </w:r>
      <w:r w:rsidRPr="000E3ECF">
        <w:rPr>
          <w:lang w:val="sr-Cyrl-RS"/>
        </w:rPr>
        <w:t xml:space="preserve">геотермална бушотина </w:t>
      </w:r>
      <w:r w:rsidRPr="000E3ECF">
        <w:rPr>
          <w:lang w:val="en-US"/>
        </w:rPr>
        <w:t>BT-3A/H)</w:t>
      </w:r>
      <w:r w:rsidRPr="000E3ECF">
        <w:rPr>
          <w:lang w:val="sr-Cyrl-RS"/>
        </w:rPr>
        <w:t>.“</w:t>
      </w:r>
    </w:p>
    <w:p w14:paraId="2DCC97F0" w14:textId="0485E652" w:rsidR="00AD0D30" w:rsidRPr="00827C06" w:rsidRDefault="00AD0D30" w:rsidP="000E3ECF">
      <w:pPr>
        <w:pStyle w:val="ListParagraph"/>
        <w:rPr>
          <w:sz w:val="16"/>
          <w:szCs w:val="16"/>
          <w:lang w:val="sr-Cyrl-RS"/>
        </w:rPr>
      </w:pPr>
    </w:p>
    <w:p w14:paraId="095E5F97" w14:textId="1EF5B051" w:rsidR="00AD0D30" w:rsidRDefault="00AD0D30" w:rsidP="003C1FA6">
      <w:pPr>
        <w:pStyle w:val="ListParagraph"/>
        <w:numPr>
          <w:ilvl w:val="0"/>
          <w:numId w:val="7"/>
        </w:numPr>
        <w:rPr>
          <w:lang w:val="sr-Cyrl-RS"/>
        </w:rPr>
      </w:pPr>
      <w:r>
        <w:rPr>
          <w:lang w:val="sr-Cyrl-RS"/>
        </w:rPr>
        <w:t xml:space="preserve">досадашњи </w:t>
      </w:r>
      <w:r w:rsidR="007E560D">
        <w:rPr>
          <w:lang w:val="sr-Cyrl-RS"/>
        </w:rPr>
        <w:t xml:space="preserve">пети пасус, који постаје </w:t>
      </w:r>
      <w:r>
        <w:rPr>
          <w:lang w:val="sr-Cyrl-RS"/>
        </w:rPr>
        <w:t>шести</w:t>
      </w:r>
      <w:r w:rsidR="007E560D">
        <w:rPr>
          <w:lang w:val="sr-Cyrl-RS"/>
        </w:rPr>
        <w:t xml:space="preserve"> пасус, мења се и гласи:</w:t>
      </w:r>
    </w:p>
    <w:p w14:paraId="345DBBF9" w14:textId="77777777" w:rsidR="007E560D" w:rsidRPr="007E560D" w:rsidRDefault="007E560D" w:rsidP="007E560D">
      <w:pPr>
        <w:pStyle w:val="ListParagraph"/>
        <w:widowControl w:val="0"/>
        <w:autoSpaceDE w:val="0"/>
        <w:autoSpaceDN w:val="0"/>
        <w:adjustRightInd w:val="0"/>
        <w:rPr>
          <w:rFonts w:eastAsiaTheme="minorEastAsia"/>
        </w:rPr>
      </w:pPr>
      <w:r w:rsidRPr="007E560D">
        <w:t xml:space="preserve">„Планирана </w:t>
      </w:r>
      <w:proofErr w:type="spellStart"/>
      <w:r w:rsidRPr="007E560D">
        <w:t>хидротермална</w:t>
      </w:r>
      <w:proofErr w:type="spellEnd"/>
      <w:r w:rsidRPr="007E560D">
        <w:t xml:space="preserve"> бушотина (</w:t>
      </w:r>
      <w:r w:rsidRPr="007E560D">
        <w:rPr>
          <w:lang w:val="en-US"/>
        </w:rPr>
        <w:t>BT-3A/H</w:t>
      </w:r>
      <w:r w:rsidRPr="007E560D">
        <w:t xml:space="preserve">) се може искористити за </w:t>
      </w:r>
      <w:proofErr w:type="spellStart"/>
      <w:r w:rsidRPr="007E560D">
        <w:t>догревање</w:t>
      </w:r>
      <w:proofErr w:type="spellEnd"/>
      <w:r w:rsidRPr="007E560D">
        <w:t xml:space="preserve"> </w:t>
      </w:r>
      <w:r w:rsidRPr="007E560D">
        <w:rPr>
          <w:rFonts w:eastAsiaTheme="minorEastAsia"/>
        </w:rPr>
        <w:t>ОШ „Никола Тесла“.</w:t>
      </w:r>
      <w:r w:rsidRPr="007E560D">
        <w:rPr>
          <w:rFonts w:eastAsiaTheme="minorEastAsia"/>
          <w:bCs/>
        </w:rPr>
        <w:t xml:space="preserve"> </w:t>
      </w:r>
      <w:r w:rsidRPr="007E560D">
        <w:rPr>
          <w:rFonts w:eastAsiaTheme="minorEastAsia"/>
        </w:rPr>
        <w:t xml:space="preserve">Прикључење ОШ „Никола Тесла“ на термалну бушотину је изводљиво, и у комбинацији са грејањем на </w:t>
      </w:r>
      <w:proofErr w:type="spellStart"/>
      <w:r w:rsidRPr="007E560D">
        <w:rPr>
          <w:rFonts w:eastAsiaTheme="minorEastAsia"/>
        </w:rPr>
        <w:t>пелет</w:t>
      </w:r>
      <w:proofErr w:type="spellEnd"/>
      <w:r w:rsidRPr="007E560D">
        <w:rPr>
          <w:rFonts w:eastAsiaTheme="minorEastAsia"/>
        </w:rPr>
        <w:t xml:space="preserve">, може значајно да утиче на смањење трошкова грејања и емисије угљен-диоксида. Иако ОШ „Никола Тесла“ није у обухвату и предмет овог Плана, у Плану је предвиђена </w:t>
      </w:r>
      <w:proofErr w:type="spellStart"/>
      <w:r w:rsidRPr="007E560D">
        <w:rPr>
          <w:rFonts w:eastAsiaTheme="minorEastAsia"/>
        </w:rPr>
        <w:t>топловодна</w:t>
      </w:r>
      <w:proofErr w:type="spellEnd"/>
      <w:r w:rsidRPr="007E560D">
        <w:rPr>
          <w:rFonts w:eastAsiaTheme="minorEastAsia"/>
        </w:rPr>
        <w:t xml:space="preserve"> веза са школом, која је у непосредној близини. За грејање објекта стадиона такође се планира </w:t>
      </w:r>
      <w:proofErr w:type="spellStart"/>
      <w:r w:rsidRPr="007E560D">
        <w:rPr>
          <w:rFonts w:eastAsiaTheme="minorEastAsia"/>
        </w:rPr>
        <w:t>топловодни</w:t>
      </w:r>
      <w:proofErr w:type="spellEnd"/>
      <w:r w:rsidRPr="007E560D">
        <w:rPr>
          <w:rFonts w:eastAsiaTheme="minorEastAsia"/>
        </w:rPr>
        <w:t xml:space="preserve"> прикључак на </w:t>
      </w:r>
      <w:proofErr w:type="spellStart"/>
      <w:r w:rsidRPr="007E560D">
        <w:rPr>
          <w:rFonts w:eastAsiaTheme="minorEastAsia"/>
        </w:rPr>
        <w:t>хидротермалну</w:t>
      </w:r>
      <w:proofErr w:type="spellEnd"/>
      <w:r w:rsidRPr="007E560D">
        <w:rPr>
          <w:rFonts w:eastAsiaTheme="minorEastAsia"/>
        </w:rPr>
        <w:t xml:space="preserve"> бушотину</w:t>
      </w:r>
      <w:r w:rsidRPr="007E560D">
        <w:t xml:space="preserve"> (</w:t>
      </w:r>
      <w:r w:rsidRPr="007E560D">
        <w:rPr>
          <w:lang w:val="en-US"/>
        </w:rPr>
        <w:t>TSC-H-1</w:t>
      </w:r>
      <w:r w:rsidRPr="007E560D">
        <w:t>) која се налази унутар комплекса стадиона</w:t>
      </w:r>
      <w:r w:rsidRPr="007E560D">
        <w:rPr>
          <w:rFonts w:eastAsiaTheme="minorEastAsia"/>
          <w:lang w:val="en-US"/>
        </w:rPr>
        <w:t>.</w:t>
      </w:r>
      <w:r w:rsidRPr="007E560D">
        <w:rPr>
          <w:rFonts w:eastAsiaTheme="minorEastAsia"/>
        </w:rPr>
        <w:t>“</w:t>
      </w:r>
    </w:p>
    <w:p w14:paraId="50226C87" w14:textId="15DB650A" w:rsidR="00AD0D30" w:rsidRPr="00827C06" w:rsidRDefault="00AD0D30" w:rsidP="007E560D">
      <w:pPr>
        <w:pStyle w:val="ListParagraph"/>
        <w:rPr>
          <w:sz w:val="16"/>
          <w:szCs w:val="16"/>
          <w:lang w:val="sr-Cyrl-RS"/>
        </w:rPr>
      </w:pPr>
    </w:p>
    <w:p w14:paraId="355B17D5" w14:textId="05198681" w:rsidR="00AD0D30" w:rsidRPr="00AD0D30" w:rsidRDefault="00AD0D30" w:rsidP="003C1FA6">
      <w:pPr>
        <w:pStyle w:val="ListParagraph"/>
        <w:numPr>
          <w:ilvl w:val="0"/>
          <w:numId w:val="7"/>
        </w:numPr>
        <w:rPr>
          <w:lang w:val="sr-Cyrl-RS"/>
        </w:rPr>
      </w:pPr>
      <w:r>
        <w:rPr>
          <w:lang w:val="sr-Cyrl-RS"/>
        </w:rPr>
        <w:t>досадашњи шести</w:t>
      </w:r>
      <w:r w:rsidR="000712E0">
        <w:rPr>
          <w:lang w:val="sr-Cyrl-RS"/>
        </w:rPr>
        <w:t xml:space="preserve"> пасус</w:t>
      </w:r>
      <w:r w:rsidR="00325DFC">
        <w:rPr>
          <w:lang w:val="sr-Cyrl-RS"/>
        </w:rPr>
        <w:t xml:space="preserve"> постаје седми пасус</w:t>
      </w:r>
      <w:r>
        <w:rPr>
          <w:lang w:val="sr-Cyrl-RS"/>
        </w:rPr>
        <w:t>.</w:t>
      </w:r>
    </w:p>
    <w:p w14:paraId="53D7BA17" w14:textId="77777777" w:rsidR="000E3ECF" w:rsidRPr="00827C06" w:rsidRDefault="000E3ECF" w:rsidP="000E3ECF">
      <w:pPr>
        <w:rPr>
          <w:color w:val="FF0000"/>
          <w:sz w:val="16"/>
          <w:szCs w:val="16"/>
          <w:lang w:val="sr-Cyrl-RS"/>
        </w:rPr>
      </w:pPr>
    </w:p>
    <w:p w14:paraId="51FE3DCC" w14:textId="28D2DA98" w:rsidR="002D71EB" w:rsidRPr="00E43533" w:rsidRDefault="002D71EB" w:rsidP="0086320D">
      <w:pPr>
        <w:rPr>
          <w:b/>
          <w:lang w:val="sr-Cyrl-RS"/>
        </w:rPr>
      </w:pPr>
      <w:bookmarkStart w:id="53" w:name="_Toc432425594"/>
      <w:bookmarkStart w:id="54" w:name="_Toc432498188"/>
      <w:bookmarkStart w:id="55" w:name="_Toc443988284"/>
      <w:bookmarkStart w:id="56" w:name="_Toc528228578"/>
      <w:r w:rsidRPr="004B0A8B">
        <w:rPr>
          <w:lang w:val="sr-Cyrl-RS"/>
        </w:rPr>
        <w:t>У делу</w:t>
      </w:r>
      <w:r w:rsidRPr="00B87434">
        <w:rPr>
          <w:lang w:val="sr-Cyrl-RS"/>
        </w:rPr>
        <w:t xml:space="preserve"> </w:t>
      </w:r>
      <w:r w:rsidRPr="0086320D">
        <w:rPr>
          <w:b/>
          <w:lang w:val="sr-Cyrl-RS"/>
        </w:rPr>
        <w:t>„</w:t>
      </w:r>
      <w:r w:rsidRPr="0086320D">
        <w:rPr>
          <w:b/>
        </w:rPr>
        <w:t>ПЛАНСКИ ДЕО</w:t>
      </w:r>
      <w:r w:rsidRPr="0086320D">
        <w:rPr>
          <w:b/>
          <w:lang w:val="sr-Cyrl-RS"/>
        </w:rPr>
        <w:t>“</w:t>
      </w:r>
      <w:r w:rsidRPr="00B87434">
        <w:rPr>
          <w:lang w:val="sr-Cyrl-RS"/>
        </w:rPr>
        <w:t xml:space="preserve">, </w:t>
      </w:r>
      <w:r w:rsidRPr="004B0A8B">
        <w:rPr>
          <w:lang w:val="sr-Cyrl-RS"/>
        </w:rPr>
        <w:t>у поглављу</w:t>
      </w:r>
      <w:r w:rsidRPr="00B87434">
        <w:rPr>
          <w:lang w:val="sr-Cyrl-RS"/>
        </w:rPr>
        <w:t xml:space="preserve"> </w:t>
      </w:r>
      <w:r w:rsidRPr="0086320D">
        <w:rPr>
          <w:b/>
          <w:lang w:val="sr-Cyrl-RS"/>
        </w:rPr>
        <w:t>„</w:t>
      </w:r>
      <w:r w:rsidRPr="0086320D">
        <w:rPr>
          <w:b/>
        </w:rPr>
        <w:t>I ПРАВИЛА УРЕЂЕЊА</w:t>
      </w:r>
      <w:r w:rsidRPr="0086320D">
        <w:rPr>
          <w:b/>
          <w:lang w:val="sr-Cyrl-RS"/>
        </w:rPr>
        <w:t>“</w:t>
      </w:r>
      <w:r w:rsidRPr="00B87434">
        <w:rPr>
          <w:lang w:val="sr-Cyrl-RS"/>
        </w:rPr>
        <w:t xml:space="preserve">, </w:t>
      </w:r>
      <w:r w:rsidRPr="004B0A8B">
        <w:rPr>
          <w:lang w:val="sr-Cyrl-RS"/>
        </w:rPr>
        <w:t>у тачки</w:t>
      </w:r>
      <w:r w:rsidRPr="00B87434">
        <w:rPr>
          <w:lang w:val="sr-Cyrl-RS"/>
        </w:rPr>
        <w:t xml:space="preserve"> </w:t>
      </w:r>
      <w:r w:rsidRPr="0086320D">
        <w:rPr>
          <w:b/>
          <w:lang w:val="sr-Cyrl-RS"/>
        </w:rPr>
        <w:t>„</w:t>
      </w:r>
      <w:r w:rsidRPr="0086320D">
        <w:rPr>
          <w:b/>
        </w:rPr>
        <w:t>6. КОРИДОРИ, КАПАЦИТЕТИ И УСЛОВИ ЗА УРЕЂЕЊЕ И ИЗГРАДЊУ</w:t>
      </w:r>
      <w:r w:rsidRPr="0086320D">
        <w:rPr>
          <w:b/>
          <w:lang w:val="sr-Cyrl-RS"/>
        </w:rPr>
        <w:t xml:space="preserve"> И</w:t>
      </w:r>
      <w:r w:rsidRPr="0086320D">
        <w:rPr>
          <w:b/>
        </w:rPr>
        <w:t>НФРАСТРУКТУРЕ И ЗЕЛЕНИЛА СА УСЛОВИМА ЗА ПРИКЉУЧЕЊЕ</w:t>
      </w:r>
      <w:r w:rsidRPr="0086320D">
        <w:rPr>
          <w:b/>
          <w:lang w:val="sr-Cyrl-RS"/>
        </w:rPr>
        <w:t>“</w:t>
      </w:r>
      <w:r w:rsidRPr="00B87434">
        <w:rPr>
          <w:lang w:val="sr-Cyrl-RS"/>
        </w:rPr>
        <w:t xml:space="preserve">, </w:t>
      </w:r>
      <w:r w:rsidRPr="004B0A8B">
        <w:rPr>
          <w:lang w:val="sr-Cyrl-RS"/>
        </w:rPr>
        <w:t xml:space="preserve">у </w:t>
      </w:r>
      <w:proofErr w:type="spellStart"/>
      <w:r w:rsidRPr="004B0A8B">
        <w:rPr>
          <w:lang w:val="sr-Cyrl-RS"/>
        </w:rPr>
        <w:t>подтачки</w:t>
      </w:r>
      <w:proofErr w:type="spellEnd"/>
      <w:r w:rsidRPr="00B87434">
        <w:rPr>
          <w:lang w:val="sr-Cyrl-RS"/>
        </w:rPr>
        <w:t xml:space="preserve"> </w:t>
      </w:r>
      <w:r w:rsidRPr="0086320D">
        <w:rPr>
          <w:b/>
          <w:lang w:val="sr-Cyrl-RS"/>
        </w:rPr>
        <w:t>„</w:t>
      </w:r>
      <w:r w:rsidRPr="0086320D">
        <w:rPr>
          <w:b/>
        </w:rPr>
        <w:t>6.4. ТЕРМОЕНЕРГЕТСКА ИНФРАСТРУКТУРА</w:t>
      </w:r>
      <w:r w:rsidRPr="0086320D">
        <w:rPr>
          <w:b/>
          <w:lang w:val="sr-Cyrl-RS"/>
        </w:rPr>
        <w:t>“</w:t>
      </w:r>
      <w:r>
        <w:rPr>
          <w:lang w:val="sr-Cyrl-RS"/>
        </w:rPr>
        <w:t xml:space="preserve">, </w:t>
      </w:r>
      <w:r w:rsidRPr="004B0A8B">
        <w:rPr>
          <w:lang w:val="sr-Cyrl-RS"/>
        </w:rPr>
        <w:t xml:space="preserve">у </w:t>
      </w:r>
      <w:proofErr w:type="spellStart"/>
      <w:r w:rsidRPr="004B0A8B">
        <w:rPr>
          <w:lang w:val="sr-Cyrl-RS"/>
        </w:rPr>
        <w:t>подподтачки</w:t>
      </w:r>
      <w:proofErr w:type="spellEnd"/>
      <w:r>
        <w:rPr>
          <w:lang w:val="sr-Cyrl-RS"/>
        </w:rPr>
        <w:t xml:space="preserve"> </w:t>
      </w:r>
      <w:r w:rsidR="004B0A8B" w:rsidRPr="0086320D">
        <w:rPr>
          <w:b/>
          <w:lang w:val="sr-Cyrl-RS"/>
        </w:rPr>
        <w:t>„</w:t>
      </w:r>
      <w:r w:rsidRPr="0086320D">
        <w:rPr>
          <w:b/>
          <w:lang w:val="sr-Cyrl-RS"/>
        </w:rPr>
        <w:t xml:space="preserve">6.4.2. Услови за изградњу </w:t>
      </w:r>
      <w:proofErr w:type="spellStart"/>
      <w:r w:rsidRPr="0086320D">
        <w:rPr>
          <w:b/>
          <w:lang w:val="sr-Cyrl-RS"/>
        </w:rPr>
        <w:t>термоенергетске</w:t>
      </w:r>
      <w:proofErr w:type="spellEnd"/>
      <w:r w:rsidRPr="0086320D">
        <w:rPr>
          <w:b/>
          <w:lang w:val="sr-Cyrl-RS"/>
        </w:rPr>
        <w:t xml:space="preserve"> инфраструктуре</w:t>
      </w:r>
      <w:bookmarkEnd w:id="53"/>
      <w:bookmarkEnd w:id="54"/>
      <w:bookmarkEnd w:id="55"/>
      <w:bookmarkEnd w:id="56"/>
      <w:r w:rsidR="004B0A8B" w:rsidRPr="0086320D">
        <w:rPr>
          <w:b/>
          <w:lang w:val="sr-Cyrl-RS"/>
        </w:rPr>
        <w:t>“</w:t>
      </w:r>
      <w:r w:rsidR="004B0A8B" w:rsidRPr="00E43533">
        <w:rPr>
          <w:lang w:val="sr-Cyrl-RS"/>
        </w:rPr>
        <w:t xml:space="preserve">, у поднаслову </w:t>
      </w:r>
      <w:r w:rsidR="004B0A8B" w:rsidRPr="0086320D">
        <w:rPr>
          <w:b/>
          <w:lang w:val="sr-Cyrl-RS"/>
        </w:rPr>
        <w:t>„</w:t>
      </w:r>
      <w:r w:rsidRPr="005B4546">
        <w:rPr>
          <w:rStyle w:val="FontStyle33"/>
          <w:rFonts w:ascii="Verdana" w:hAnsi="Verdana"/>
          <w:i w:val="0"/>
          <w:spacing w:val="0"/>
          <w:sz w:val="20"/>
          <w:szCs w:val="20"/>
          <w:lang w:val="sr-Cyrl-RS"/>
        </w:rPr>
        <w:t>Правила уређења и грађења за гасоводе притиска д</w:t>
      </w:r>
      <w:r w:rsidRPr="0086320D">
        <w:rPr>
          <w:rStyle w:val="FontStyle33"/>
          <w:rFonts w:ascii="Verdana" w:hAnsi="Verdana"/>
          <w:b w:val="0"/>
          <w:i w:val="0"/>
          <w:spacing w:val="0"/>
          <w:sz w:val="20"/>
          <w:szCs w:val="20"/>
          <w:lang w:val="sr-Cyrl-RS"/>
        </w:rPr>
        <w:t xml:space="preserve">о </w:t>
      </w:r>
      <w:r w:rsidRPr="0086320D">
        <w:rPr>
          <w:b/>
          <w:i/>
          <w:lang w:val="sr-Cyrl-RS"/>
        </w:rPr>
        <w:t>16 бара</w:t>
      </w:r>
      <w:r w:rsidR="004B0A8B" w:rsidRPr="0086320D">
        <w:rPr>
          <w:b/>
          <w:lang w:val="sr-Cyrl-RS"/>
        </w:rPr>
        <w:t>“</w:t>
      </w:r>
      <w:r w:rsidR="00312F3B" w:rsidRPr="00E43533">
        <w:rPr>
          <w:lang w:val="sr-Cyrl-RS"/>
        </w:rPr>
        <w:t>, врше се следеће измене и допуне:</w:t>
      </w:r>
    </w:p>
    <w:p w14:paraId="625F185F" w14:textId="77777777" w:rsidR="00312F3B" w:rsidRPr="00827C06" w:rsidRDefault="00312F3B" w:rsidP="00312F3B">
      <w:pPr>
        <w:rPr>
          <w:sz w:val="16"/>
          <w:szCs w:val="16"/>
          <w:lang w:val="sr-Cyrl-RS"/>
        </w:rPr>
      </w:pPr>
    </w:p>
    <w:p w14:paraId="3F61DFC8" w14:textId="5860A734" w:rsidR="00312F3B" w:rsidRPr="00955DE5" w:rsidRDefault="00312F3B" w:rsidP="003C1FA6">
      <w:pPr>
        <w:pStyle w:val="ListParagraph"/>
        <w:numPr>
          <w:ilvl w:val="0"/>
          <w:numId w:val="8"/>
        </w:numPr>
        <w:rPr>
          <w:lang w:val="sr-Cyrl-RS"/>
        </w:rPr>
      </w:pPr>
      <w:r w:rsidRPr="00955DE5">
        <w:rPr>
          <w:lang w:val="sr-Cyrl-RS"/>
        </w:rPr>
        <w:t>после другог пасуса додају се нови трећи и четврти пасус, који гласе:</w:t>
      </w:r>
    </w:p>
    <w:p w14:paraId="17DBE34B" w14:textId="7777814B" w:rsidR="00312F3B" w:rsidRPr="00955DE5" w:rsidRDefault="00312F3B" w:rsidP="00312F3B">
      <w:pPr>
        <w:pStyle w:val="Style2"/>
        <w:spacing w:line="240" w:lineRule="auto"/>
        <w:ind w:left="720"/>
        <w:rPr>
          <w:rFonts w:ascii="Verdana" w:hAnsi="Verdana"/>
          <w:sz w:val="20"/>
          <w:lang w:val="sr-Cyrl-RS"/>
        </w:rPr>
      </w:pPr>
      <w:r w:rsidRPr="00955DE5">
        <w:rPr>
          <w:rFonts w:ascii="Verdana" w:hAnsi="Verdana"/>
          <w:sz w:val="20"/>
          <w:szCs w:val="20"/>
          <w:lang w:val="sr-Cyrl-RS"/>
        </w:rPr>
        <w:t xml:space="preserve">„Обавеза инвеститора је да сноси све трошкове </w:t>
      </w:r>
      <w:proofErr w:type="spellStart"/>
      <w:r w:rsidRPr="00955DE5">
        <w:rPr>
          <w:rFonts w:ascii="Verdana" w:hAnsi="Verdana"/>
          <w:sz w:val="20"/>
          <w:szCs w:val="20"/>
          <w:lang w:val="sr-Cyrl-RS"/>
        </w:rPr>
        <w:t>измештања</w:t>
      </w:r>
      <w:proofErr w:type="spellEnd"/>
      <w:r w:rsidRPr="00955DE5">
        <w:rPr>
          <w:rFonts w:ascii="Verdana" w:hAnsi="Verdana"/>
          <w:sz w:val="20"/>
          <w:szCs w:val="20"/>
          <w:lang w:val="sr-Cyrl-RS"/>
        </w:rPr>
        <w:t xml:space="preserve"> гасовода због изградње објеката или извођења потребне заштите постојећих гасовода. У случају оштећења инсталација гаса инвеститор је дужан да надокнади штету насталу услед прекида испоруке гаса и санацију гасовода.</w:t>
      </w:r>
    </w:p>
    <w:p w14:paraId="69AB60D4" w14:textId="77777777" w:rsidR="00312F3B" w:rsidRPr="00827C06" w:rsidRDefault="00312F3B" w:rsidP="00312F3B">
      <w:pPr>
        <w:pStyle w:val="Style2"/>
        <w:spacing w:line="240" w:lineRule="auto"/>
        <w:ind w:left="720"/>
        <w:rPr>
          <w:rFonts w:ascii="Verdana" w:hAnsi="Verdana"/>
          <w:sz w:val="16"/>
          <w:szCs w:val="16"/>
          <w:lang w:val="sr-Cyrl-RS"/>
        </w:rPr>
      </w:pPr>
    </w:p>
    <w:p w14:paraId="6EAE81C6" w14:textId="3E0BB658" w:rsidR="00312F3B" w:rsidRPr="00955DE5" w:rsidRDefault="00312F3B" w:rsidP="00312F3B">
      <w:pPr>
        <w:pStyle w:val="Style2"/>
        <w:spacing w:line="240" w:lineRule="auto"/>
        <w:ind w:left="720"/>
        <w:rPr>
          <w:rFonts w:ascii="Verdana" w:hAnsi="Verdana"/>
          <w:sz w:val="20"/>
          <w:lang w:val="sr-Cyrl-RS"/>
        </w:rPr>
      </w:pPr>
      <w:r w:rsidRPr="00955DE5">
        <w:rPr>
          <w:rFonts w:ascii="Verdana" w:hAnsi="Verdana"/>
          <w:sz w:val="20"/>
          <w:szCs w:val="20"/>
          <w:lang w:val="sr-Cyrl-RS"/>
        </w:rPr>
        <w:t>У зони трасе гасовода извођач је дужан да грађевинске радове изводи ручно, уз предузимање свих потребних заштитних мера и да пре извођења радова о томе обавести надлежног дистрибутера за гас, који ће обезбедити надзор над овим радовима.“</w:t>
      </w:r>
    </w:p>
    <w:p w14:paraId="3B6823C2" w14:textId="5A03E136" w:rsidR="00DB34F4" w:rsidRDefault="00DB34F4" w:rsidP="003C1FA6">
      <w:pPr>
        <w:pStyle w:val="ListParagraph"/>
        <w:numPr>
          <w:ilvl w:val="0"/>
          <w:numId w:val="8"/>
        </w:numPr>
        <w:rPr>
          <w:lang w:val="sr-Cyrl-RS"/>
        </w:rPr>
      </w:pPr>
      <w:r w:rsidRPr="00955DE5">
        <w:rPr>
          <w:lang w:val="sr-Cyrl-RS"/>
        </w:rPr>
        <w:lastRenderedPageBreak/>
        <w:t xml:space="preserve">досадашњи пасуси </w:t>
      </w:r>
      <w:r w:rsidR="00F5393D" w:rsidRPr="00955DE5">
        <w:rPr>
          <w:lang w:val="sr-Cyrl-RS"/>
        </w:rPr>
        <w:t>три, четири, пет и шест</w:t>
      </w:r>
      <w:r w:rsidRPr="00955DE5">
        <w:rPr>
          <w:lang w:val="sr-Cyrl-RS"/>
        </w:rPr>
        <w:t xml:space="preserve">, постају пасуси </w:t>
      </w:r>
      <w:r w:rsidR="00F5393D" w:rsidRPr="00955DE5">
        <w:rPr>
          <w:lang w:val="sr-Cyrl-RS"/>
        </w:rPr>
        <w:t>пет, шест, седам и осам</w:t>
      </w:r>
      <w:r w:rsidRPr="00955DE5">
        <w:rPr>
          <w:lang w:val="sr-Cyrl-RS"/>
        </w:rPr>
        <w:t>;</w:t>
      </w:r>
    </w:p>
    <w:p w14:paraId="1F1497DA" w14:textId="77777777" w:rsidR="008C76E7" w:rsidRPr="00827C06" w:rsidRDefault="008C76E7" w:rsidP="00E43533">
      <w:pPr>
        <w:pStyle w:val="ListParagraph"/>
        <w:rPr>
          <w:sz w:val="14"/>
          <w:szCs w:val="14"/>
          <w:lang w:val="sr-Cyrl-RS"/>
        </w:rPr>
      </w:pPr>
    </w:p>
    <w:p w14:paraId="2FFBD8FD" w14:textId="0107B101" w:rsidR="00DB34F4" w:rsidRDefault="00F5393D" w:rsidP="003C1FA6">
      <w:pPr>
        <w:pStyle w:val="ListParagraph"/>
        <w:numPr>
          <w:ilvl w:val="0"/>
          <w:numId w:val="8"/>
        </w:numPr>
        <w:rPr>
          <w:lang w:val="sr-Cyrl-RS"/>
        </w:rPr>
      </w:pPr>
      <w:r w:rsidRPr="00955DE5">
        <w:rPr>
          <w:lang w:val="sr-Cyrl-RS"/>
        </w:rPr>
        <w:t>после осмог пасуса додају се пасуси 9-12, који гласе:</w:t>
      </w:r>
    </w:p>
    <w:p w14:paraId="0889E707" w14:textId="77777777" w:rsidR="008C76E7" w:rsidRPr="00827C06" w:rsidRDefault="008C76E7" w:rsidP="008C76E7">
      <w:pPr>
        <w:pStyle w:val="ListParagraph"/>
        <w:rPr>
          <w:sz w:val="14"/>
          <w:szCs w:val="14"/>
          <w:lang w:val="sr-Cyrl-RS"/>
        </w:rPr>
      </w:pPr>
    </w:p>
    <w:p w14:paraId="4956E093" w14:textId="0C96ACCD" w:rsidR="00F5393D" w:rsidRPr="00955DE5" w:rsidRDefault="00F5393D" w:rsidP="00F5393D">
      <w:pPr>
        <w:pStyle w:val="ListParagraph"/>
        <w:tabs>
          <w:tab w:val="left" w:pos="9355"/>
        </w:tabs>
        <w:ind w:right="-1"/>
        <w:rPr>
          <w:lang w:val="sr-Cyrl-RS"/>
        </w:rPr>
      </w:pPr>
      <w:r w:rsidRPr="00955DE5">
        <w:rPr>
          <w:lang w:val="sr-Cyrl-RS"/>
        </w:rPr>
        <w:t>„Прикључни гасовод се полаже у земљу (не сме да пролази кроз шахтове и шупље канале).</w:t>
      </w:r>
    </w:p>
    <w:p w14:paraId="24F2419E" w14:textId="77777777" w:rsidR="00F5393D" w:rsidRPr="00827C06" w:rsidRDefault="00F5393D" w:rsidP="00F5393D">
      <w:pPr>
        <w:pStyle w:val="ListParagraph"/>
        <w:tabs>
          <w:tab w:val="left" w:pos="9355"/>
        </w:tabs>
        <w:ind w:right="-1"/>
        <w:rPr>
          <w:sz w:val="14"/>
          <w:szCs w:val="14"/>
          <w:lang w:val="sr-Cyrl-RS"/>
        </w:rPr>
      </w:pPr>
    </w:p>
    <w:p w14:paraId="7CCC188C" w14:textId="77777777" w:rsidR="00F5393D" w:rsidRPr="00955DE5" w:rsidRDefault="00F5393D" w:rsidP="00F5393D">
      <w:pPr>
        <w:pStyle w:val="ListParagraph"/>
        <w:tabs>
          <w:tab w:val="left" w:pos="9355"/>
        </w:tabs>
        <w:ind w:right="-1"/>
        <w:rPr>
          <w:lang w:val="sr-Cyrl-RS"/>
        </w:rPr>
      </w:pPr>
      <w:r w:rsidRPr="00955DE5">
        <w:rPr>
          <w:lang w:val="sr-Cyrl-RS"/>
        </w:rPr>
        <w:t>Укрштање гасовода са саобраћајницама врши се полагањем гасовода у заштитну цев. Гасовод се по правилу води под правим углом у односу на осу саобраћајнице.</w:t>
      </w:r>
    </w:p>
    <w:p w14:paraId="3CD69E02" w14:textId="77777777" w:rsidR="00F5393D" w:rsidRPr="00827C06" w:rsidRDefault="00F5393D" w:rsidP="00F5393D">
      <w:pPr>
        <w:pStyle w:val="ListParagraph"/>
        <w:tabs>
          <w:tab w:val="left" w:pos="9355"/>
        </w:tabs>
        <w:ind w:right="-1"/>
        <w:rPr>
          <w:sz w:val="14"/>
          <w:szCs w:val="14"/>
          <w:lang w:val="sr-Cyrl-RS"/>
        </w:rPr>
      </w:pPr>
    </w:p>
    <w:p w14:paraId="107882FA" w14:textId="77777777" w:rsidR="00F5393D" w:rsidRDefault="00F5393D" w:rsidP="00F5393D">
      <w:pPr>
        <w:pStyle w:val="ListParagraph"/>
        <w:tabs>
          <w:tab w:val="left" w:pos="9355"/>
        </w:tabs>
        <w:ind w:right="-1"/>
        <w:rPr>
          <w:lang w:val="sr-Cyrl-RS"/>
        </w:rPr>
      </w:pPr>
      <w:r w:rsidRPr="00955DE5">
        <w:rPr>
          <w:lang w:val="sr-Cyrl-RS"/>
        </w:rPr>
        <w:t xml:space="preserve">После полагања гасовода, засипање рова мора се извршити у што краћем времену. Материјал за засипање рова мора бити таквог састава и гранулације да не оштећује цев. На дубини 30 </w:t>
      </w:r>
      <w:r w:rsidRPr="00955DE5">
        <w:rPr>
          <w:lang w:val="en-US"/>
        </w:rPr>
        <w:t>cm</w:t>
      </w:r>
      <w:r w:rsidRPr="00955DE5">
        <w:rPr>
          <w:lang w:val="sr-Cyrl-RS"/>
        </w:rPr>
        <w:t>, у рову се поставља упозоравајућа трака, жуте боје, са натписом „гас“.</w:t>
      </w:r>
    </w:p>
    <w:p w14:paraId="107C5F8E" w14:textId="77777777" w:rsidR="008C76E7" w:rsidRPr="00827C06" w:rsidRDefault="008C76E7" w:rsidP="00F5393D">
      <w:pPr>
        <w:pStyle w:val="ListParagraph"/>
        <w:tabs>
          <w:tab w:val="left" w:pos="9355"/>
        </w:tabs>
        <w:ind w:right="-1"/>
        <w:rPr>
          <w:sz w:val="14"/>
          <w:szCs w:val="14"/>
          <w:lang w:val="sr-Cyrl-RS"/>
        </w:rPr>
      </w:pPr>
    </w:p>
    <w:p w14:paraId="563C05B7" w14:textId="08D8164D" w:rsidR="00F5393D" w:rsidRPr="00955DE5" w:rsidRDefault="00F5393D" w:rsidP="00F5393D">
      <w:pPr>
        <w:pStyle w:val="ListParagraph"/>
        <w:tabs>
          <w:tab w:val="left" w:pos="9355"/>
        </w:tabs>
        <w:ind w:right="-1"/>
        <w:rPr>
          <w:lang w:val="sr-Cyrl-RS"/>
        </w:rPr>
      </w:pPr>
      <w:r w:rsidRPr="00955DE5">
        <w:rPr>
          <w:lang w:val="sr-Cyrl-RS"/>
        </w:rPr>
        <w:t xml:space="preserve">Основна мрежа и рачвања се обележавају бетонским </w:t>
      </w:r>
      <w:proofErr w:type="spellStart"/>
      <w:r w:rsidRPr="00955DE5">
        <w:rPr>
          <w:lang w:val="sr-Cyrl-RS"/>
        </w:rPr>
        <w:t>стубићима</w:t>
      </w:r>
      <w:proofErr w:type="spellEnd"/>
      <w:r w:rsidRPr="00955DE5">
        <w:rPr>
          <w:lang w:val="sr-Cyrl-RS"/>
        </w:rPr>
        <w:t xml:space="preserve"> са уграђеном металном плочицом на којој је утиснуто упозорење „ГАСОВОД“. Стубићи се постављају на сваком темену и на правцима, на одстојању од 50 </w:t>
      </w:r>
      <w:r w:rsidRPr="00955DE5">
        <w:rPr>
          <w:lang w:val="en-US"/>
        </w:rPr>
        <w:t>cm</w:t>
      </w:r>
      <w:r w:rsidRPr="00955DE5">
        <w:rPr>
          <w:lang w:val="sr-Cyrl-RS"/>
        </w:rPr>
        <w:t>.“</w:t>
      </w:r>
    </w:p>
    <w:p w14:paraId="7433C0AB" w14:textId="1FD08E75" w:rsidR="00955DE5" w:rsidRPr="00827C06" w:rsidRDefault="00955DE5" w:rsidP="00F5393D">
      <w:pPr>
        <w:pStyle w:val="ListParagraph"/>
        <w:tabs>
          <w:tab w:val="left" w:pos="9355"/>
        </w:tabs>
        <w:ind w:right="-1"/>
        <w:rPr>
          <w:sz w:val="14"/>
          <w:szCs w:val="14"/>
          <w:lang w:val="sr-Cyrl-RS"/>
        </w:rPr>
      </w:pPr>
    </w:p>
    <w:p w14:paraId="3B48CE2C" w14:textId="607BF698" w:rsidR="00955DE5" w:rsidRDefault="00955DE5" w:rsidP="008C76E7">
      <w:pPr>
        <w:pStyle w:val="ListParagraph"/>
        <w:numPr>
          <w:ilvl w:val="0"/>
          <w:numId w:val="8"/>
        </w:numPr>
        <w:ind w:right="225"/>
        <w:rPr>
          <w:u w:val="single"/>
          <w:lang w:val="sr-Cyrl-RS"/>
        </w:rPr>
      </w:pPr>
      <w:r w:rsidRPr="00955DE5">
        <w:rPr>
          <w:lang w:val="sr-Cyrl-RS"/>
        </w:rPr>
        <w:t>поднаслов „</w:t>
      </w:r>
      <w:r w:rsidRPr="00955DE5">
        <w:rPr>
          <w:u w:val="single"/>
          <w:lang w:val="sr-Cyrl-RS"/>
        </w:rPr>
        <w:t>Локација МРС, МС И РС</w:t>
      </w:r>
      <w:r w:rsidRPr="00955DE5">
        <w:rPr>
          <w:lang w:val="sr-Cyrl-RS"/>
        </w:rPr>
        <w:t>“ мења се и гласи „</w:t>
      </w:r>
      <w:r w:rsidRPr="00955DE5">
        <w:rPr>
          <w:u w:val="single"/>
          <w:lang w:val="sr-Cyrl-RS"/>
        </w:rPr>
        <w:t>Услови заштите мерно регулационих сетова (МРС)“</w:t>
      </w:r>
    </w:p>
    <w:p w14:paraId="19309951" w14:textId="77777777" w:rsidR="00BA52A9" w:rsidRDefault="00BA52A9" w:rsidP="008C76E7">
      <w:pPr>
        <w:pStyle w:val="ListParagraph"/>
        <w:numPr>
          <w:ilvl w:val="0"/>
          <w:numId w:val="8"/>
        </w:numPr>
        <w:ind w:right="225"/>
        <w:rPr>
          <w:lang w:val="sr-Cyrl-RS"/>
        </w:rPr>
      </w:pPr>
      <w:r w:rsidRPr="00BA52A9">
        <w:rPr>
          <w:lang w:val="sr-Cyrl-RS"/>
        </w:rPr>
        <w:t>у поднаслову „</w:t>
      </w:r>
      <w:r w:rsidRPr="00BA52A9">
        <w:rPr>
          <w:u w:val="single"/>
          <w:lang w:val="sr-Cyrl-RS"/>
        </w:rPr>
        <w:t>Услови заштите мерно регулационих сетова (МРС)</w:t>
      </w:r>
      <w:r w:rsidRPr="00BA52A9">
        <w:rPr>
          <w:lang w:val="sr-Cyrl-RS"/>
        </w:rPr>
        <w:t>“</w:t>
      </w:r>
      <w:r>
        <w:rPr>
          <w:lang w:val="sr-Cyrl-RS"/>
        </w:rPr>
        <w:t>, врше се следеће измене и допуне:</w:t>
      </w:r>
    </w:p>
    <w:p w14:paraId="3504FAF1" w14:textId="78766528" w:rsidR="00BA52A9" w:rsidRPr="00BA52A9" w:rsidRDefault="00BA52A9" w:rsidP="003C1FA6">
      <w:pPr>
        <w:pStyle w:val="ListParagraph"/>
        <w:numPr>
          <w:ilvl w:val="1"/>
          <w:numId w:val="8"/>
        </w:numPr>
        <w:ind w:right="225"/>
        <w:rPr>
          <w:lang w:val="sr-Cyrl-RS"/>
        </w:rPr>
      </w:pPr>
      <w:r>
        <w:rPr>
          <w:lang w:val="sr-Cyrl-RS"/>
        </w:rPr>
        <w:t>Табела 4 и 5, мењају се и гласе:</w:t>
      </w:r>
    </w:p>
    <w:p w14:paraId="67AB60E4" w14:textId="22787FE3" w:rsidR="00BA52A9" w:rsidRPr="00827C06" w:rsidRDefault="00BA52A9" w:rsidP="00BA52A9">
      <w:pPr>
        <w:pStyle w:val="ListParagraph"/>
        <w:ind w:right="225"/>
        <w:rPr>
          <w:sz w:val="14"/>
          <w:szCs w:val="14"/>
          <w:lang w:val="sr-Cyrl-RS"/>
        </w:rPr>
      </w:pPr>
    </w:p>
    <w:p w14:paraId="15628A93" w14:textId="448B5932" w:rsidR="00BA52A9" w:rsidRPr="00516F57" w:rsidRDefault="00BA52A9" w:rsidP="0086320D">
      <w:pPr>
        <w:pStyle w:val="Caption"/>
        <w:spacing w:before="0" w:after="0"/>
        <w:ind w:left="1418" w:hanging="1418"/>
        <w:rPr>
          <w:lang w:val="sr-Cyrl-RS"/>
        </w:rPr>
      </w:pPr>
      <w:bookmarkStart w:id="57" w:name="_Toc477862211"/>
      <w:bookmarkStart w:id="58" w:name="_Toc477934078"/>
      <w:bookmarkStart w:id="59" w:name="_Toc484152544"/>
      <w:bookmarkStart w:id="60" w:name="_Toc495046251"/>
      <w:bookmarkStart w:id="61" w:name="_Toc495053329"/>
      <w:bookmarkStart w:id="62" w:name="_Toc496682427"/>
      <w:bookmarkStart w:id="63" w:name="_Toc496683975"/>
      <w:bookmarkStart w:id="64" w:name="_Toc496688761"/>
      <w:bookmarkStart w:id="65" w:name="_Toc499636214"/>
      <w:bookmarkStart w:id="66" w:name="SADRZAJ_078"/>
      <w:r w:rsidRPr="008C76E7">
        <w:rPr>
          <w:lang w:val="sr-Cyrl-RS"/>
        </w:rPr>
        <w:t xml:space="preserve">„Табела </w:t>
      </w:r>
      <w:r w:rsidRPr="008C76E7">
        <w:rPr>
          <w:lang w:val="sr-Cyrl-RS"/>
        </w:rPr>
        <w:fldChar w:fldCharType="begin"/>
      </w:r>
      <w:r w:rsidRPr="008C76E7">
        <w:rPr>
          <w:lang w:val="sr-Cyrl-RS"/>
        </w:rPr>
        <w:instrText xml:space="preserve"> SEQ Табела \* ARABIC </w:instrText>
      </w:r>
      <w:r w:rsidRPr="008C76E7">
        <w:rPr>
          <w:lang w:val="sr-Cyrl-RS"/>
        </w:rPr>
        <w:fldChar w:fldCharType="separate"/>
      </w:r>
      <w:r w:rsidR="00541528">
        <w:rPr>
          <w:noProof/>
          <w:lang w:val="sr-Cyrl-RS"/>
        </w:rPr>
        <w:t>1</w:t>
      </w:r>
      <w:r w:rsidRPr="008C76E7">
        <w:rPr>
          <w:lang w:val="sr-Cyrl-RS"/>
        </w:rPr>
        <w:fldChar w:fldCharType="end"/>
      </w:r>
      <w:r w:rsidRPr="008C76E7">
        <w:rPr>
          <w:lang w:val="sr-Cyrl-RS"/>
        </w:rPr>
        <w:t>.</w:t>
      </w:r>
      <w:r w:rsidRPr="008C76E7">
        <w:rPr>
          <w:lang w:val="sr-Cyrl-RS"/>
        </w:rPr>
        <w:tab/>
        <w:t>Минимална хоризонтална ра</w:t>
      </w:r>
      <w:r w:rsidRPr="00516F57">
        <w:rPr>
          <w:lang w:val="sr-Cyrl-RS"/>
        </w:rPr>
        <w:t>стојања МРС, МС и РС од стамбених објеката и објеката у којима стално или повремено борави већи број људи</w:t>
      </w:r>
      <w:bookmarkEnd w:id="57"/>
      <w:bookmarkEnd w:id="58"/>
      <w:bookmarkEnd w:id="59"/>
      <w:bookmarkEnd w:id="60"/>
      <w:bookmarkEnd w:id="61"/>
      <w:bookmarkEnd w:id="62"/>
      <w:bookmarkEnd w:id="63"/>
      <w:bookmarkEnd w:id="64"/>
      <w:bookmarkEnd w:id="65"/>
    </w:p>
    <w:p w14:paraId="006AD3BE" w14:textId="77777777" w:rsidR="00BA52A9" w:rsidRPr="00827C06" w:rsidRDefault="00BA52A9" w:rsidP="00BA52A9">
      <w:pPr>
        <w:rPr>
          <w:sz w:val="8"/>
          <w:szCs w:val="8"/>
          <w:lang w:val="sr-Cyrl-RS" w:eastAsia="sr-Latn-CS"/>
        </w:rPr>
      </w:pPr>
    </w:p>
    <w:tbl>
      <w:tblPr>
        <w:tblW w:w="4957" w:type="pct"/>
        <w:jc w:val="center"/>
        <w:tblInd w:w="-1963"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874"/>
        <w:gridCol w:w="4730"/>
        <w:gridCol w:w="2685"/>
      </w:tblGrid>
      <w:tr w:rsidR="00BA52A9" w:rsidRPr="008C76E7" w14:paraId="7423C284" w14:textId="77777777" w:rsidTr="00827C06">
        <w:trPr>
          <w:trHeight w:val="233"/>
          <w:jc w:val="center"/>
        </w:trPr>
        <w:tc>
          <w:tcPr>
            <w:tcW w:w="1009" w:type="pct"/>
            <w:vMerge w:val="restart"/>
            <w:tcBorders>
              <w:top w:val="outset" w:sz="6" w:space="0" w:color="000000"/>
              <w:left w:val="outset" w:sz="6" w:space="0" w:color="000000"/>
              <w:right w:val="outset" w:sz="6" w:space="0" w:color="000000"/>
            </w:tcBorders>
            <w:shd w:val="clear" w:color="auto" w:fill="D9D9D9" w:themeFill="background1" w:themeFillShade="D9"/>
            <w:vAlign w:val="center"/>
            <w:hideMark/>
          </w:tcPr>
          <w:p w14:paraId="1D49C531" w14:textId="77777777" w:rsidR="00BA52A9" w:rsidRPr="008C76E7" w:rsidRDefault="00BA52A9" w:rsidP="00FB3F6F">
            <w:pPr>
              <w:jc w:val="center"/>
              <w:rPr>
                <w:b/>
                <w:sz w:val="18"/>
                <w:szCs w:val="18"/>
                <w:lang w:val="sr-Cyrl-RS"/>
              </w:rPr>
            </w:pPr>
            <w:r w:rsidRPr="008C76E7">
              <w:rPr>
                <w:b/>
                <w:sz w:val="18"/>
                <w:szCs w:val="18"/>
                <w:lang w:val="sr-Cyrl-RS"/>
              </w:rPr>
              <w:t>Капацитет m</w:t>
            </w:r>
            <w:r w:rsidRPr="008C76E7">
              <w:rPr>
                <w:b/>
                <w:sz w:val="18"/>
                <w:szCs w:val="18"/>
                <w:vertAlign w:val="superscript"/>
                <w:lang w:val="sr-Cyrl-RS"/>
              </w:rPr>
              <w:t>3</w:t>
            </w:r>
            <w:r w:rsidRPr="008C76E7">
              <w:rPr>
                <w:b/>
                <w:sz w:val="18"/>
                <w:szCs w:val="18"/>
                <w:lang w:val="sr-Cyrl-RS"/>
              </w:rPr>
              <w:t>/h</w:t>
            </w:r>
          </w:p>
        </w:tc>
        <w:tc>
          <w:tcPr>
            <w:tcW w:w="3991"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5BE826C2" w14:textId="042FD427" w:rsidR="00BA52A9" w:rsidRPr="008C76E7" w:rsidRDefault="00BA52A9" w:rsidP="00827C06">
            <w:pPr>
              <w:jc w:val="center"/>
              <w:rPr>
                <w:b/>
                <w:sz w:val="18"/>
                <w:szCs w:val="18"/>
                <w:lang w:val="sr-Cyrl-RS"/>
              </w:rPr>
            </w:pPr>
            <w:r w:rsidRPr="008C76E7">
              <w:rPr>
                <w:b/>
                <w:sz w:val="18"/>
                <w:szCs w:val="18"/>
                <w:lang w:val="sr-Cyrl-RS"/>
              </w:rPr>
              <w:t>MOP на улазу</w:t>
            </w:r>
          </w:p>
        </w:tc>
      </w:tr>
      <w:tr w:rsidR="00BA52A9" w:rsidRPr="008C76E7" w14:paraId="50151C9D" w14:textId="77777777" w:rsidTr="00FB3F6F">
        <w:trPr>
          <w:jc w:val="center"/>
        </w:trPr>
        <w:tc>
          <w:tcPr>
            <w:tcW w:w="1009" w:type="pct"/>
            <w:vMerge/>
            <w:tcBorders>
              <w:left w:val="outset" w:sz="6" w:space="0" w:color="000000"/>
              <w:bottom w:val="outset" w:sz="6" w:space="0" w:color="000000"/>
              <w:right w:val="outset" w:sz="6" w:space="0" w:color="000000"/>
            </w:tcBorders>
            <w:shd w:val="clear" w:color="auto" w:fill="D9D9D9" w:themeFill="background1" w:themeFillShade="D9"/>
            <w:vAlign w:val="center"/>
            <w:hideMark/>
          </w:tcPr>
          <w:p w14:paraId="1AEA48FA" w14:textId="77777777" w:rsidR="00BA52A9" w:rsidRPr="008C76E7" w:rsidRDefault="00BA52A9" w:rsidP="00FB3F6F">
            <w:pPr>
              <w:jc w:val="center"/>
              <w:rPr>
                <w:b/>
                <w:sz w:val="18"/>
                <w:szCs w:val="18"/>
                <w:lang w:val="sr-Cyrl-RS"/>
              </w:rPr>
            </w:pPr>
          </w:p>
        </w:tc>
        <w:tc>
          <w:tcPr>
            <w:tcW w:w="2546"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28FE5E96" w14:textId="77777777" w:rsidR="00BA52A9" w:rsidRPr="008C76E7" w:rsidRDefault="00BA52A9" w:rsidP="00FB3F6F">
            <w:pPr>
              <w:jc w:val="center"/>
              <w:rPr>
                <w:b/>
                <w:sz w:val="18"/>
                <w:szCs w:val="18"/>
                <w:lang w:val="sr-Cyrl-RS"/>
              </w:rPr>
            </w:pPr>
            <w:r w:rsidRPr="008C76E7">
              <w:rPr>
                <w:b/>
                <w:sz w:val="18"/>
                <w:szCs w:val="18"/>
                <w:lang w:val="sr-Cyrl-RS"/>
              </w:rPr>
              <w:t>MOP ≤ 4 bar</w:t>
            </w:r>
          </w:p>
        </w:tc>
        <w:tc>
          <w:tcPr>
            <w:tcW w:w="1445"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tcPr>
          <w:p w14:paraId="417F6A12" w14:textId="77777777" w:rsidR="00BA52A9" w:rsidRPr="008C76E7" w:rsidRDefault="00BA52A9" w:rsidP="00FB3F6F">
            <w:pPr>
              <w:jc w:val="center"/>
              <w:rPr>
                <w:b/>
                <w:sz w:val="18"/>
                <w:szCs w:val="18"/>
                <w:lang w:val="sr-Cyrl-RS"/>
              </w:rPr>
            </w:pPr>
            <w:r w:rsidRPr="008C76E7">
              <w:rPr>
                <w:b/>
                <w:sz w:val="18"/>
                <w:szCs w:val="18"/>
                <w:lang w:val="sr-Cyrl-RS"/>
              </w:rPr>
              <w:t>4 bar &lt;MOP ≤ 10 bar</w:t>
            </w:r>
          </w:p>
        </w:tc>
      </w:tr>
      <w:tr w:rsidR="00BA52A9" w:rsidRPr="008C76E7" w14:paraId="7A4DEAFF" w14:textId="77777777" w:rsidTr="00FB3F6F">
        <w:trPr>
          <w:jc w:val="center"/>
        </w:trPr>
        <w:tc>
          <w:tcPr>
            <w:tcW w:w="1009" w:type="pct"/>
            <w:tcBorders>
              <w:top w:val="outset" w:sz="6" w:space="0" w:color="000000"/>
              <w:left w:val="outset" w:sz="6" w:space="0" w:color="000000"/>
              <w:bottom w:val="outset" w:sz="6" w:space="0" w:color="000000"/>
              <w:right w:val="outset" w:sz="6" w:space="0" w:color="000000"/>
            </w:tcBorders>
            <w:vAlign w:val="center"/>
            <w:hideMark/>
          </w:tcPr>
          <w:p w14:paraId="54F79856" w14:textId="77777777" w:rsidR="00BA52A9" w:rsidRPr="008C76E7" w:rsidRDefault="00BA52A9" w:rsidP="00FB3F6F">
            <w:pPr>
              <w:jc w:val="center"/>
              <w:rPr>
                <w:sz w:val="18"/>
                <w:szCs w:val="18"/>
                <w:lang w:val="sr-Cyrl-RS"/>
              </w:rPr>
            </w:pPr>
            <w:r w:rsidRPr="008C76E7">
              <w:rPr>
                <w:sz w:val="18"/>
                <w:szCs w:val="18"/>
                <w:lang w:val="sr-Cyrl-RS"/>
              </w:rPr>
              <w:t>до 160</w:t>
            </w:r>
          </w:p>
        </w:tc>
        <w:tc>
          <w:tcPr>
            <w:tcW w:w="2546" w:type="pct"/>
            <w:tcBorders>
              <w:top w:val="outset" w:sz="6" w:space="0" w:color="000000"/>
              <w:left w:val="outset" w:sz="6" w:space="0" w:color="000000"/>
              <w:bottom w:val="outset" w:sz="6" w:space="0" w:color="000000"/>
              <w:right w:val="outset" w:sz="6" w:space="0" w:color="000000"/>
            </w:tcBorders>
            <w:vAlign w:val="center"/>
            <w:hideMark/>
          </w:tcPr>
          <w:p w14:paraId="399C0B43" w14:textId="77777777" w:rsidR="00BA52A9" w:rsidRPr="008C76E7" w:rsidRDefault="00BA52A9" w:rsidP="00FB3F6F">
            <w:pPr>
              <w:jc w:val="center"/>
              <w:rPr>
                <w:sz w:val="18"/>
                <w:szCs w:val="18"/>
                <w:lang w:val="sr-Cyrl-RS"/>
              </w:rPr>
            </w:pPr>
            <w:r w:rsidRPr="008C76E7">
              <w:rPr>
                <w:sz w:val="18"/>
                <w:szCs w:val="18"/>
                <w:lang w:val="sr-Cyrl-RS"/>
              </w:rPr>
              <w:t>уз објекат (отвори на објекту морају бити ван зона опасности)</w:t>
            </w:r>
          </w:p>
        </w:tc>
        <w:tc>
          <w:tcPr>
            <w:tcW w:w="1445" w:type="pct"/>
            <w:tcBorders>
              <w:top w:val="outset" w:sz="6" w:space="0" w:color="000000"/>
              <w:left w:val="outset" w:sz="6" w:space="0" w:color="000000"/>
              <w:bottom w:val="outset" w:sz="6" w:space="0" w:color="000000"/>
              <w:right w:val="outset" w:sz="6" w:space="0" w:color="000000"/>
            </w:tcBorders>
          </w:tcPr>
          <w:p w14:paraId="3268D205" w14:textId="77777777" w:rsidR="00BA52A9" w:rsidRPr="008C76E7" w:rsidRDefault="00BA52A9" w:rsidP="00FB3F6F">
            <w:pPr>
              <w:jc w:val="center"/>
              <w:rPr>
                <w:sz w:val="18"/>
                <w:szCs w:val="18"/>
                <w:lang w:eastAsia="sr-Cyrl-RS"/>
              </w:rPr>
            </w:pPr>
            <w:r w:rsidRPr="008C76E7">
              <w:rPr>
                <w:sz w:val="18"/>
                <w:szCs w:val="18"/>
                <w:lang w:eastAsia="sr-Cyrl-RS"/>
              </w:rPr>
              <w:t>5 m или уз објекат (на зид или према зиду без отвора)</w:t>
            </w:r>
          </w:p>
        </w:tc>
      </w:tr>
      <w:tr w:rsidR="00BA52A9" w:rsidRPr="008C76E7" w14:paraId="65FCB45D" w14:textId="77777777" w:rsidTr="00880E1C">
        <w:trPr>
          <w:trHeight w:val="481"/>
          <w:jc w:val="center"/>
        </w:trPr>
        <w:tc>
          <w:tcPr>
            <w:tcW w:w="1009" w:type="pct"/>
            <w:tcBorders>
              <w:top w:val="outset" w:sz="6" w:space="0" w:color="000000"/>
              <w:left w:val="outset" w:sz="6" w:space="0" w:color="000000"/>
              <w:right w:val="outset" w:sz="6" w:space="0" w:color="000000"/>
            </w:tcBorders>
            <w:hideMark/>
          </w:tcPr>
          <w:p w14:paraId="1A3D2908" w14:textId="77777777" w:rsidR="00BA52A9" w:rsidRPr="008C76E7" w:rsidRDefault="00BA52A9" w:rsidP="008C76E7">
            <w:pPr>
              <w:jc w:val="center"/>
              <w:rPr>
                <w:sz w:val="18"/>
                <w:szCs w:val="18"/>
                <w:lang w:val="sr-Cyrl-RS"/>
              </w:rPr>
            </w:pPr>
            <w:r w:rsidRPr="008C76E7">
              <w:rPr>
                <w:sz w:val="18"/>
                <w:szCs w:val="18"/>
                <w:lang w:val="sr-Cyrl-RS"/>
              </w:rPr>
              <w:t>од 161 до 1500</w:t>
            </w:r>
          </w:p>
        </w:tc>
        <w:tc>
          <w:tcPr>
            <w:tcW w:w="2546" w:type="pct"/>
            <w:tcBorders>
              <w:top w:val="outset" w:sz="6" w:space="0" w:color="000000"/>
              <w:left w:val="outset" w:sz="6" w:space="0" w:color="000000"/>
              <w:right w:val="outset" w:sz="6" w:space="0" w:color="000000"/>
            </w:tcBorders>
            <w:hideMark/>
          </w:tcPr>
          <w:p w14:paraId="375BDD11" w14:textId="77777777" w:rsidR="00BA52A9" w:rsidRPr="008C76E7" w:rsidRDefault="00BA52A9" w:rsidP="008C76E7">
            <w:pPr>
              <w:jc w:val="center"/>
              <w:rPr>
                <w:sz w:val="18"/>
                <w:szCs w:val="18"/>
                <w:lang w:val="sr-Cyrl-RS"/>
              </w:rPr>
            </w:pPr>
            <w:r w:rsidRPr="008C76E7">
              <w:rPr>
                <w:sz w:val="18"/>
                <w:szCs w:val="18"/>
                <w:lang w:val="sr-Cyrl-RS"/>
              </w:rPr>
              <w:t>3,0 m или уз објекат</w:t>
            </w:r>
          </w:p>
          <w:p w14:paraId="5A3CA1C0" w14:textId="77777777" w:rsidR="00BA52A9" w:rsidRPr="008C76E7" w:rsidRDefault="00BA52A9" w:rsidP="008C76E7">
            <w:pPr>
              <w:jc w:val="center"/>
              <w:rPr>
                <w:sz w:val="18"/>
                <w:szCs w:val="18"/>
                <w:lang w:val="sr-Cyrl-RS"/>
              </w:rPr>
            </w:pPr>
            <w:r w:rsidRPr="008C76E7">
              <w:rPr>
                <w:sz w:val="18"/>
                <w:szCs w:val="18"/>
                <w:lang w:val="sr-Cyrl-RS"/>
              </w:rPr>
              <w:t>(на зид или према зиду без отвора)</w:t>
            </w:r>
          </w:p>
        </w:tc>
        <w:tc>
          <w:tcPr>
            <w:tcW w:w="1445" w:type="pct"/>
            <w:tcBorders>
              <w:top w:val="outset" w:sz="6" w:space="0" w:color="000000"/>
              <w:left w:val="outset" w:sz="6" w:space="0" w:color="000000"/>
              <w:right w:val="outset" w:sz="6" w:space="0" w:color="000000"/>
            </w:tcBorders>
          </w:tcPr>
          <w:p w14:paraId="63163504" w14:textId="77777777" w:rsidR="00BA52A9" w:rsidRPr="008C76E7" w:rsidRDefault="00BA52A9" w:rsidP="00FB3F6F">
            <w:pPr>
              <w:jc w:val="center"/>
              <w:rPr>
                <w:sz w:val="18"/>
                <w:szCs w:val="18"/>
                <w:lang w:eastAsia="sr-Cyrl-RS"/>
              </w:rPr>
            </w:pPr>
            <w:r w:rsidRPr="008C76E7">
              <w:rPr>
                <w:sz w:val="18"/>
                <w:szCs w:val="18"/>
                <w:lang w:eastAsia="sr-Cyrl-RS"/>
              </w:rPr>
              <w:t>8 m</w:t>
            </w:r>
          </w:p>
        </w:tc>
      </w:tr>
    </w:tbl>
    <w:p w14:paraId="2AA052CA" w14:textId="77777777" w:rsidR="00BA52A9" w:rsidRPr="008C76E7" w:rsidRDefault="00BA52A9" w:rsidP="00BA52A9">
      <w:pPr>
        <w:pStyle w:val="Caption"/>
        <w:spacing w:before="0" w:after="0"/>
        <w:ind w:left="1134" w:hanging="1134"/>
        <w:rPr>
          <w:sz w:val="16"/>
          <w:szCs w:val="16"/>
          <w:lang w:val="sr-Cyrl-RS"/>
        </w:rPr>
      </w:pPr>
      <w:bookmarkStart w:id="67" w:name="SADRZAJ_085"/>
      <w:bookmarkStart w:id="68" w:name="_Toc477862212"/>
      <w:bookmarkStart w:id="69" w:name="_Toc477934079"/>
      <w:bookmarkStart w:id="70" w:name="_Toc484152545"/>
      <w:bookmarkStart w:id="71" w:name="_Toc495046252"/>
      <w:bookmarkStart w:id="72" w:name="_Toc495053330"/>
      <w:bookmarkStart w:id="73" w:name="_Toc496682428"/>
      <w:bookmarkStart w:id="74" w:name="_Toc496683976"/>
      <w:bookmarkStart w:id="75" w:name="_Toc496688762"/>
      <w:bookmarkStart w:id="76" w:name="_Toc499636215"/>
      <w:bookmarkStart w:id="77" w:name="SADRZAJ_086"/>
      <w:bookmarkEnd w:id="66"/>
      <w:bookmarkEnd w:id="67"/>
    </w:p>
    <w:p w14:paraId="6394E4A6" w14:textId="77777777" w:rsidR="00BA52A9" w:rsidRPr="00BA52A9" w:rsidRDefault="00BA52A9" w:rsidP="0086320D">
      <w:pPr>
        <w:pStyle w:val="Caption"/>
        <w:spacing w:before="0" w:after="0"/>
        <w:ind w:left="1560" w:hanging="1560"/>
        <w:rPr>
          <w:lang w:val="sr-Cyrl-RS"/>
        </w:rPr>
      </w:pPr>
      <w:r w:rsidRPr="00BA52A9">
        <w:rPr>
          <w:lang w:val="sr-Cyrl-RS"/>
        </w:rPr>
        <w:t xml:space="preserve">Табела </w:t>
      </w:r>
      <w:r w:rsidRPr="00BA52A9">
        <w:rPr>
          <w:lang w:val="sr-Cyrl-RS"/>
        </w:rPr>
        <w:fldChar w:fldCharType="begin"/>
      </w:r>
      <w:r w:rsidRPr="00BA52A9">
        <w:rPr>
          <w:lang w:val="sr-Cyrl-RS"/>
        </w:rPr>
        <w:instrText xml:space="preserve"> SEQ Табела \* ARABIC </w:instrText>
      </w:r>
      <w:r w:rsidRPr="00BA52A9">
        <w:rPr>
          <w:lang w:val="sr-Cyrl-RS"/>
        </w:rPr>
        <w:fldChar w:fldCharType="separate"/>
      </w:r>
      <w:r w:rsidR="00541528">
        <w:rPr>
          <w:noProof/>
          <w:lang w:val="sr-Cyrl-RS"/>
        </w:rPr>
        <w:t>2</w:t>
      </w:r>
      <w:r w:rsidRPr="00BA52A9">
        <w:rPr>
          <w:lang w:val="sr-Cyrl-RS"/>
        </w:rPr>
        <w:fldChar w:fldCharType="end"/>
      </w:r>
      <w:r w:rsidRPr="00BA52A9">
        <w:rPr>
          <w:lang w:val="sr-Cyrl-RS"/>
        </w:rPr>
        <w:t>.  Минимална хоризонтална растојања МРС, МС и РС од осталих објеката</w:t>
      </w:r>
      <w:bookmarkEnd w:id="68"/>
      <w:bookmarkEnd w:id="69"/>
      <w:bookmarkEnd w:id="70"/>
      <w:bookmarkEnd w:id="71"/>
      <w:bookmarkEnd w:id="72"/>
      <w:bookmarkEnd w:id="73"/>
      <w:bookmarkEnd w:id="74"/>
      <w:bookmarkEnd w:id="75"/>
      <w:bookmarkEnd w:id="76"/>
    </w:p>
    <w:p w14:paraId="6214A944" w14:textId="77777777" w:rsidR="00BA52A9" w:rsidRPr="00827C06" w:rsidRDefault="00BA52A9" w:rsidP="00BA52A9">
      <w:pPr>
        <w:rPr>
          <w:sz w:val="12"/>
          <w:szCs w:val="12"/>
          <w:lang w:val="sr-Cyrl-RS" w:eastAsia="sr-Latn-CS"/>
        </w:rPr>
      </w:pPr>
    </w:p>
    <w:tbl>
      <w:tblPr>
        <w:tblW w:w="5015" w:type="pct"/>
        <w:jc w:val="center"/>
        <w:tblInd w:w="-376"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4443"/>
        <w:gridCol w:w="1816"/>
        <w:gridCol w:w="784"/>
        <w:gridCol w:w="2355"/>
      </w:tblGrid>
      <w:tr w:rsidR="00BA52A9" w:rsidRPr="008C76E7" w14:paraId="26DDC97C"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4DAE844C" w14:textId="77777777" w:rsidR="00BA52A9" w:rsidRPr="008C76E7" w:rsidRDefault="00BA52A9" w:rsidP="00FB3F6F">
            <w:pPr>
              <w:jc w:val="center"/>
              <w:rPr>
                <w:b/>
                <w:sz w:val="18"/>
                <w:szCs w:val="18"/>
                <w:lang w:val="sr-Cyrl-RS"/>
              </w:rPr>
            </w:pPr>
          </w:p>
        </w:tc>
        <w:tc>
          <w:tcPr>
            <w:tcW w:w="2636" w:type="pct"/>
            <w:gridSpan w:val="3"/>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5E0953B9" w14:textId="62570AC3" w:rsidR="00BA52A9" w:rsidRPr="008C76E7" w:rsidRDefault="00BA52A9" w:rsidP="00153BE6">
            <w:pPr>
              <w:jc w:val="center"/>
              <w:rPr>
                <w:b/>
                <w:sz w:val="18"/>
                <w:szCs w:val="18"/>
                <w:lang w:val="sr-Cyrl-RS"/>
              </w:rPr>
            </w:pPr>
            <w:r w:rsidRPr="008C76E7">
              <w:rPr>
                <w:b/>
                <w:sz w:val="18"/>
                <w:szCs w:val="18"/>
                <w:lang w:val="sr-Cyrl-RS"/>
              </w:rPr>
              <w:t>MOP на улазу</w:t>
            </w:r>
          </w:p>
        </w:tc>
      </w:tr>
      <w:tr w:rsidR="00BA52A9" w:rsidRPr="008C76E7" w14:paraId="4E215482"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25875564" w14:textId="77777777" w:rsidR="00BA52A9" w:rsidRPr="008C76E7" w:rsidRDefault="00BA52A9" w:rsidP="00FB3F6F">
            <w:pPr>
              <w:ind w:firstLine="86"/>
              <w:jc w:val="center"/>
              <w:rPr>
                <w:b/>
                <w:sz w:val="18"/>
                <w:szCs w:val="18"/>
                <w:lang w:val="sr-Cyrl-RS"/>
              </w:rPr>
            </w:pPr>
            <w:r w:rsidRPr="008C76E7">
              <w:rPr>
                <w:b/>
                <w:sz w:val="18"/>
                <w:szCs w:val="18"/>
                <w:lang w:val="sr-Cyrl-RS"/>
              </w:rPr>
              <w:t>Објекат</w:t>
            </w:r>
          </w:p>
        </w:tc>
        <w:tc>
          <w:tcPr>
            <w:tcW w:w="1383" w:type="pct"/>
            <w:gridSpan w:val="2"/>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53E3B1C5" w14:textId="77777777" w:rsidR="00BA52A9" w:rsidRPr="008C76E7" w:rsidRDefault="00BA52A9" w:rsidP="00FB3F6F">
            <w:pPr>
              <w:jc w:val="center"/>
              <w:rPr>
                <w:b/>
                <w:sz w:val="18"/>
                <w:szCs w:val="18"/>
                <w:lang w:val="sr-Cyrl-RS"/>
              </w:rPr>
            </w:pPr>
            <w:r w:rsidRPr="008C76E7">
              <w:rPr>
                <w:b/>
                <w:sz w:val="18"/>
                <w:szCs w:val="18"/>
                <w:lang w:val="sr-Cyrl-RS"/>
              </w:rPr>
              <w:t>MOP ≤ 4 bar</w:t>
            </w:r>
          </w:p>
        </w:tc>
        <w:tc>
          <w:tcPr>
            <w:tcW w:w="1253"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tcPr>
          <w:p w14:paraId="6127C79A" w14:textId="77777777" w:rsidR="00BA52A9" w:rsidRPr="008C76E7" w:rsidRDefault="00BA52A9" w:rsidP="00FB3F6F">
            <w:pPr>
              <w:jc w:val="center"/>
              <w:rPr>
                <w:b/>
                <w:sz w:val="18"/>
                <w:szCs w:val="18"/>
                <w:lang w:val="sr-Cyrl-RS"/>
              </w:rPr>
            </w:pPr>
            <w:r w:rsidRPr="008C76E7">
              <w:rPr>
                <w:b/>
                <w:sz w:val="18"/>
                <w:szCs w:val="18"/>
                <w:lang w:val="sr-Cyrl-RS"/>
              </w:rPr>
              <w:t>4 bar &lt;MOP ≤ 10 bar</w:t>
            </w:r>
          </w:p>
        </w:tc>
      </w:tr>
      <w:tr w:rsidR="00BA52A9" w:rsidRPr="008C76E7" w14:paraId="3166B032"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vAlign w:val="center"/>
            <w:hideMark/>
          </w:tcPr>
          <w:p w14:paraId="6FB3D8D7" w14:textId="77777777" w:rsidR="00BA52A9" w:rsidRPr="008C76E7" w:rsidRDefault="00BA52A9" w:rsidP="00FB3F6F">
            <w:pPr>
              <w:ind w:firstLine="86"/>
              <w:rPr>
                <w:sz w:val="18"/>
                <w:szCs w:val="18"/>
                <w:lang w:val="sr-Cyrl-RS"/>
              </w:rPr>
            </w:pPr>
            <w:r w:rsidRPr="008C76E7">
              <w:rPr>
                <w:sz w:val="18"/>
                <w:szCs w:val="18"/>
                <w:lang w:val="sr-Cyrl-RS"/>
              </w:rPr>
              <w:t>Коловоз градских саобраћајница</w:t>
            </w:r>
          </w:p>
        </w:tc>
        <w:tc>
          <w:tcPr>
            <w:tcW w:w="1383" w:type="pct"/>
            <w:gridSpan w:val="2"/>
            <w:tcBorders>
              <w:top w:val="outset" w:sz="6" w:space="0" w:color="000000"/>
              <w:left w:val="outset" w:sz="6" w:space="0" w:color="000000"/>
              <w:bottom w:val="outset" w:sz="6" w:space="0" w:color="000000"/>
              <w:right w:val="outset" w:sz="6" w:space="0" w:color="000000"/>
            </w:tcBorders>
            <w:vAlign w:val="center"/>
            <w:hideMark/>
          </w:tcPr>
          <w:p w14:paraId="6192933C" w14:textId="77777777" w:rsidR="00BA52A9" w:rsidRPr="008C76E7" w:rsidRDefault="00BA52A9" w:rsidP="00FB3F6F">
            <w:pPr>
              <w:jc w:val="center"/>
              <w:rPr>
                <w:sz w:val="18"/>
                <w:szCs w:val="18"/>
                <w:lang w:val="sr-Cyrl-RS"/>
              </w:rPr>
            </w:pPr>
            <w:r w:rsidRPr="008C76E7">
              <w:rPr>
                <w:sz w:val="18"/>
                <w:szCs w:val="18"/>
                <w:lang w:val="sr-Cyrl-RS"/>
              </w:rPr>
              <w:t>3 m</w:t>
            </w:r>
          </w:p>
        </w:tc>
        <w:tc>
          <w:tcPr>
            <w:tcW w:w="1253" w:type="pct"/>
            <w:tcBorders>
              <w:top w:val="outset" w:sz="6" w:space="0" w:color="000000"/>
              <w:left w:val="outset" w:sz="6" w:space="0" w:color="000000"/>
              <w:bottom w:val="outset" w:sz="6" w:space="0" w:color="000000"/>
              <w:right w:val="outset" w:sz="6" w:space="0" w:color="000000"/>
            </w:tcBorders>
          </w:tcPr>
          <w:p w14:paraId="4F274AA0" w14:textId="77777777" w:rsidR="00BA52A9" w:rsidRPr="008C76E7" w:rsidRDefault="00BA52A9" w:rsidP="00FB3F6F">
            <w:pPr>
              <w:jc w:val="center"/>
              <w:rPr>
                <w:sz w:val="18"/>
                <w:szCs w:val="18"/>
                <w:lang w:val="sr-Cyrl-RS"/>
              </w:rPr>
            </w:pPr>
            <w:r w:rsidRPr="008C76E7">
              <w:rPr>
                <w:sz w:val="18"/>
                <w:szCs w:val="18"/>
                <w:lang w:val="sr-Cyrl-RS"/>
              </w:rPr>
              <w:t xml:space="preserve">5 </w:t>
            </w:r>
            <w:r w:rsidRPr="008C76E7">
              <w:rPr>
                <w:sz w:val="18"/>
                <w:szCs w:val="18"/>
                <w:lang w:val="en-US"/>
              </w:rPr>
              <w:t>m</w:t>
            </w:r>
          </w:p>
        </w:tc>
      </w:tr>
      <w:tr w:rsidR="00BA52A9" w:rsidRPr="008C76E7" w14:paraId="2C6476F0"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vAlign w:val="center"/>
            <w:hideMark/>
          </w:tcPr>
          <w:p w14:paraId="4B82405C" w14:textId="77777777" w:rsidR="00BA52A9" w:rsidRPr="008C76E7" w:rsidRDefault="00BA52A9" w:rsidP="00FB3F6F">
            <w:pPr>
              <w:ind w:firstLine="86"/>
              <w:rPr>
                <w:sz w:val="18"/>
                <w:szCs w:val="18"/>
                <w:lang w:val="sr-Cyrl-RS"/>
              </w:rPr>
            </w:pPr>
            <w:r w:rsidRPr="008C76E7">
              <w:rPr>
                <w:sz w:val="18"/>
                <w:szCs w:val="18"/>
                <w:lang w:val="sr-Cyrl-RS"/>
              </w:rPr>
              <w:t>Локални пут</w:t>
            </w:r>
          </w:p>
        </w:tc>
        <w:tc>
          <w:tcPr>
            <w:tcW w:w="1383" w:type="pct"/>
            <w:gridSpan w:val="2"/>
            <w:tcBorders>
              <w:top w:val="outset" w:sz="6" w:space="0" w:color="000000"/>
              <w:left w:val="outset" w:sz="6" w:space="0" w:color="000000"/>
              <w:bottom w:val="outset" w:sz="6" w:space="0" w:color="000000"/>
              <w:right w:val="outset" w:sz="6" w:space="0" w:color="000000"/>
            </w:tcBorders>
            <w:vAlign w:val="center"/>
            <w:hideMark/>
          </w:tcPr>
          <w:p w14:paraId="5EEBED3A" w14:textId="77777777" w:rsidR="00BA52A9" w:rsidRPr="008C76E7" w:rsidRDefault="00BA52A9" w:rsidP="00FB3F6F">
            <w:pPr>
              <w:jc w:val="center"/>
              <w:rPr>
                <w:sz w:val="18"/>
                <w:szCs w:val="18"/>
                <w:lang w:val="sr-Cyrl-RS"/>
              </w:rPr>
            </w:pPr>
            <w:r w:rsidRPr="008C76E7">
              <w:rPr>
                <w:sz w:val="18"/>
                <w:szCs w:val="18"/>
                <w:lang w:val="sr-Cyrl-RS"/>
              </w:rPr>
              <w:t>3 m</w:t>
            </w:r>
          </w:p>
        </w:tc>
        <w:tc>
          <w:tcPr>
            <w:tcW w:w="1253" w:type="pct"/>
            <w:tcBorders>
              <w:top w:val="outset" w:sz="6" w:space="0" w:color="000000"/>
              <w:left w:val="outset" w:sz="6" w:space="0" w:color="000000"/>
              <w:bottom w:val="outset" w:sz="6" w:space="0" w:color="000000"/>
              <w:right w:val="outset" w:sz="6" w:space="0" w:color="000000"/>
            </w:tcBorders>
          </w:tcPr>
          <w:p w14:paraId="1BF8A1D0" w14:textId="77777777" w:rsidR="00BA52A9" w:rsidRPr="008C76E7" w:rsidRDefault="00BA52A9" w:rsidP="00FB3F6F">
            <w:pPr>
              <w:jc w:val="center"/>
              <w:rPr>
                <w:sz w:val="18"/>
                <w:szCs w:val="18"/>
                <w:lang w:val="en-US"/>
              </w:rPr>
            </w:pPr>
            <w:r w:rsidRPr="008C76E7">
              <w:rPr>
                <w:sz w:val="18"/>
                <w:szCs w:val="18"/>
                <w:lang w:val="en-US"/>
              </w:rPr>
              <w:t>5 m</w:t>
            </w:r>
          </w:p>
        </w:tc>
      </w:tr>
      <w:tr w:rsidR="00BA52A9" w:rsidRPr="008C76E7" w14:paraId="01197E56"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vAlign w:val="center"/>
            <w:hideMark/>
          </w:tcPr>
          <w:p w14:paraId="2533AEE1" w14:textId="77777777" w:rsidR="00BA52A9" w:rsidRPr="008C76E7" w:rsidRDefault="00BA52A9" w:rsidP="00FB3F6F">
            <w:pPr>
              <w:ind w:firstLine="86"/>
              <w:rPr>
                <w:sz w:val="18"/>
                <w:szCs w:val="18"/>
                <w:lang w:val="sr-Cyrl-RS"/>
              </w:rPr>
            </w:pPr>
            <w:r w:rsidRPr="008C76E7">
              <w:rPr>
                <w:sz w:val="18"/>
                <w:szCs w:val="18"/>
                <w:lang w:val="sr-Cyrl-RS"/>
              </w:rPr>
              <w:t>Државни пут</w:t>
            </w:r>
          </w:p>
        </w:tc>
        <w:tc>
          <w:tcPr>
            <w:tcW w:w="1383" w:type="pct"/>
            <w:gridSpan w:val="2"/>
            <w:tcBorders>
              <w:top w:val="outset" w:sz="6" w:space="0" w:color="000000"/>
              <w:left w:val="outset" w:sz="6" w:space="0" w:color="000000"/>
              <w:bottom w:val="outset" w:sz="6" w:space="0" w:color="000000"/>
              <w:right w:val="outset" w:sz="6" w:space="0" w:color="000000"/>
            </w:tcBorders>
            <w:vAlign w:val="center"/>
            <w:hideMark/>
          </w:tcPr>
          <w:p w14:paraId="4AC8B179" w14:textId="77777777" w:rsidR="00BA52A9" w:rsidRPr="008C76E7" w:rsidRDefault="00BA52A9" w:rsidP="00FB3F6F">
            <w:pPr>
              <w:jc w:val="center"/>
              <w:rPr>
                <w:sz w:val="18"/>
                <w:szCs w:val="18"/>
                <w:lang w:val="sr-Cyrl-RS"/>
              </w:rPr>
            </w:pPr>
            <w:r w:rsidRPr="008C76E7">
              <w:rPr>
                <w:sz w:val="18"/>
                <w:szCs w:val="18"/>
                <w:lang w:val="sr-Cyrl-RS"/>
              </w:rPr>
              <w:t>8 m</w:t>
            </w:r>
          </w:p>
        </w:tc>
        <w:tc>
          <w:tcPr>
            <w:tcW w:w="1253" w:type="pct"/>
            <w:tcBorders>
              <w:top w:val="outset" w:sz="6" w:space="0" w:color="000000"/>
              <w:left w:val="outset" w:sz="6" w:space="0" w:color="000000"/>
              <w:bottom w:val="outset" w:sz="6" w:space="0" w:color="000000"/>
              <w:right w:val="outset" w:sz="6" w:space="0" w:color="000000"/>
            </w:tcBorders>
          </w:tcPr>
          <w:p w14:paraId="104D5098" w14:textId="77777777" w:rsidR="00BA52A9" w:rsidRPr="008C76E7" w:rsidRDefault="00BA52A9" w:rsidP="00FB3F6F">
            <w:pPr>
              <w:jc w:val="center"/>
              <w:rPr>
                <w:sz w:val="18"/>
                <w:szCs w:val="18"/>
                <w:lang w:val="en-US"/>
              </w:rPr>
            </w:pPr>
            <w:r w:rsidRPr="008C76E7">
              <w:rPr>
                <w:sz w:val="18"/>
                <w:szCs w:val="18"/>
                <w:lang w:val="en-US"/>
              </w:rPr>
              <w:t>8 m</w:t>
            </w:r>
          </w:p>
        </w:tc>
      </w:tr>
      <w:tr w:rsidR="00BA52A9" w:rsidRPr="008C76E7" w14:paraId="68492458"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vAlign w:val="center"/>
            <w:hideMark/>
          </w:tcPr>
          <w:p w14:paraId="4A1055AD" w14:textId="77777777" w:rsidR="00BA52A9" w:rsidRPr="008C76E7" w:rsidRDefault="00BA52A9" w:rsidP="00FB3F6F">
            <w:pPr>
              <w:ind w:firstLine="86"/>
              <w:rPr>
                <w:sz w:val="18"/>
                <w:szCs w:val="18"/>
                <w:lang w:val="sr-Cyrl-RS"/>
              </w:rPr>
            </w:pPr>
            <w:r w:rsidRPr="008C76E7">
              <w:rPr>
                <w:sz w:val="18"/>
                <w:szCs w:val="18"/>
                <w:lang w:val="sr-Cyrl-RS"/>
              </w:rPr>
              <w:t>Интерне саобраћајнице</w:t>
            </w:r>
          </w:p>
        </w:tc>
        <w:tc>
          <w:tcPr>
            <w:tcW w:w="1383" w:type="pct"/>
            <w:gridSpan w:val="2"/>
            <w:tcBorders>
              <w:top w:val="outset" w:sz="6" w:space="0" w:color="000000"/>
              <w:left w:val="outset" w:sz="6" w:space="0" w:color="000000"/>
              <w:bottom w:val="outset" w:sz="6" w:space="0" w:color="000000"/>
              <w:right w:val="outset" w:sz="6" w:space="0" w:color="000000"/>
            </w:tcBorders>
            <w:vAlign w:val="center"/>
            <w:hideMark/>
          </w:tcPr>
          <w:p w14:paraId="6FB39CAC" w14:textId="77777777" w:rsidR="00BA52A9" w:rsidRPr="008C76E7" w:rsidRDefault="00BA52A9" w:rsidP="00FB3F6F">
            <w:pPr>
              <w:jc w:val="center"/>
              <w:rPr>
                <w:sz w:val="18"/>
                <w:szCs w:val="18"/>
                <w:lang w:val="sr-Cyrl-RS"/>
              </w:rPr>
            </w:pPr>
            <w:r w:rsidRPr="008C76E7">
              <w:rPr>
                <w:sz w:val="18"/>
                <w:szCs w:val="18"/>
                <w:lang w:val="sr-Cyrl-RS"/>
              </w:rPr>
              <w:t>3 m</w:t>
            </w:r>
          </w:p>
        </w:tc>
        <w:tc>
          <w:tcPr>
            <w:tcW w:w="1253" w:type="pct"/>
            <w:tcBorders>
              <w:top w:val="outset" w:sz="6" w:space="0" w:color="000000"/>
              <w:left w:val="outset" w:sz="6" w:space="0" w:color="000000"/>
              <w:bottom w:val="outset" w:sz="6" w:space="0" w:color="000000"/>
              <w:right w:val="outset" w:sz="6" w:space="0" w:color="000000"/>
            </w:tcBorders>
          </w:tcPr>
          <w:p w14:paraId="588E5B15" w14:textId="77777777" w:rsidR="00BA52A9" w:rsidRPr="008C76E7" w:rsidRDefault="00BA52A9" w:rsidP="00FB3F6F">
            <w:pPr>
              <w:jc w:val="center"/>
              <w:rPr>
                <w:sz w:val="18"/>
                <w:szCs w:val="18"/>
                <w:lang w:val="en-US"/>
              </w:rPr>
            </w:pPr>
            <w:r w:rsidRPr="008C76E7">
              <w:rPr>
                <w:sz w:val="18"/>
                <w:szCs w:val="18"/>
                <w:lang w:val="en-US"/>
              </w:rPr>
              <w:t>3 m</w:t>
            </w:r>
          </w:p>
        </w:tc>
      </w:tr>
      <w:tr w:rsidR="00BA52A9" w:rsidRPr="008C76E7" w14:paraId="03410E6B"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vAlign w:val="center"/>
            <w:hideMark/>
          </w:tcPr>
          <w:p w14:paraId="59043D80" w14:textId="77777777" w:rsidR="00BA52A9" w:rsidRPr="008C76E7" w:rsidRDefault="00BA52A9" w:rsidP="00FB3F6F">
            <w:pPr>
              <w:ind w:firstLine="86"/>
              <w:rPr>
                <w:sz w:val="18"/>
                <w:szCs w:val="18"/>
                <w:lang w:val="sr-Cyrl-RS"/>
              </w:rPr>
            </w:pPr>
            <w:r w:rsidRPr="008C76E7">
              <w:rPr>
                <w:sz w:val="18"/>
                <w:szCs w:val="18"/>
                <w:lang w:val="sr-Cyrl-RS"/>
              </w:rPr>
              <w:t>Јавна шеталишта</w:t>
            </w:r>
          </w:p>
        </w:tc>
        <w:tc>
          <w:tcPr>
            <w:tcW w:w="1383" w:type="pct"/>
            <w:gridSpan w:val="2"/>
            <w:tcBorders>
              <w:top w:val="outset" w:sz="6" w:space="0" w:color="000000"/>
              <w:left w:val="outset" w:sz="6" w:space="0" w:color="000000"/>
              <w:bottom w:val="outset" w:sz="6" w:space="0" w:color="000000"/>
              <w:right w:val="outset" w:sz="6" w:space="0" w:color="000000"/>
            </w:tcBorders>
            <w:vAlign w:val="center"/>
            <w:hideMark/>
          </w:tcPr>
          <w:p w14:paraId="12B8492B" w14:textId="77777777" w:rsidR="00BA52A9" w:rsidRPr="008C76E7" w:rsidRDefault="00BA52A9" w:rsidP="00FB3F6F">
            <w:pPr>
              <w:jc w:val="center"/>
              <w:rPr>
                <w:sz w:val="18"/>
                <w:szCs w:val="18"/>
                <w:lang w:val="sr-Cyrl-RS"/>
              </w:rPr>
            </w:pPr>
            <w:r w:rsidRPr="008C76E7">
              <w:rPr>
                <w:sz w:val="18"/>
                <w:szCs w:val="18"/>
                <w:lang w:val="sr-Cyrl-RS"/>
              </w:rPr>
              <w:t>3 m</w:t>
            </w:r>
          </w:p>
        </w:tc>
        <w:tc>
          <w:tcPr>
            <w:tcW w:w="1253" w:type="pct"/>
            <w:tcBorders>
              <w:top w:val="outset" w:sz="6" w:space="0" w:color="000000"/>
              <w:left w:val="outset" w:sz="6" w:space="0" w:color="000000"/>
              <w:bottom w:val="outset" w:sz="6" w:space="0" w:color="000000"/>
              <w:right w:val="outset" w:sz="6" w:space="0" w:color="000000"/>
            </w:tcBorders>
          </w:tcPr>
          <w:p w14:paraId="42DBBF27" w14:textId="77777777" w:rsidR="00BA52A9" w:rsidRPr="008C76E7" w:rsidRDefault="00BA52A9" w:rsidP="00FB3F6F">
            <w:pPr>
              <w:jc w:val="center"/>
              <w:rPr>
                <w:sz w:val="18"/>
                <w:szCs w:val="18"/>
                <w:lang w:val="en-US"/>
              </w:rPr>
            </w:pPr>
            <w:r w:rsidRPr="008C76E7">
              <w:rPr>
                <w:sz w:val="18"/>
                <w:szCs w:val="18"/>
                <w:lang w:val="en-US"/>
              </w:rPr>
              <w:t>5 m</w:t>
            </w:r>
          </w:p>
        </w:tc>
      </w:tr>
      <w:tr w:rsidR="00BA52A9" w:rsidRPr="008C76E7" w14:paraId="0552B329"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vAlign w:val="center"/>
            <w:hideMark/>
          </w:tcPr>
          <w:p w14:paraId="71D2CAC7" w14:textId="77777777" w:rsidR="00BA52A9" w:rsidRPr="008C76E7" w:rsidRDefault="00BA52A9" w:rsidP="00FB3F6F">
            <w:pPr>
              <w:rPr>
                <w:sz w:val="18"/>
                <w:szCs w:val="18"/>
                <w:lang w:val="sr-Cyrl-RS"/>
              </w:rPr>
            </w:pPr>
            <w:r w:rsidRPr="008C76E7">
              <w:rPr>
                <w:sz w:val="18"/>
                <w:szCs w:val="18"/>
                <w:lang w:val="sr-Cyrl-RS"/>
              </w:rPr>
              <w:t>Извор опасности постројења и објеката за складиштење запаљивих и горивих течности и запаљивих гасова</w:t>
            </w:r>
          </w:p>
        </w:tc>
        <w:tc>
          <w:tcPr>
            <w:tcW w:w="1383" w:type="pct"/>
            <w:gridSpan w:val="2"/>
            <w:tcBorders>
              <w:top w:val="outset" w:sz="6" w:space="0" w:color="000000"/>
              <w:left w:val="outset" w:sz="6" w:space="0" w:color="000000"/>
              <w:bottom w:val="outset" w:sz="6" w:space="0" w:color="000000"/>
              <w:right w:val="outset" w:sz="6" w:space="0" w:color="000000"/>
            </w:tcBorders>
            <w:vAlign w:val="center"/>
            <w:hideMark/>
          </w:tcPr>
          <w:p w14:paraId="3EBA1F12" w14:textId="77777777" w:rsidR="00BA52A9" w:rsidRPr="008C76E7" w:rsidRDefault="00BA52A9" w:rsidP="00FB3F6F">
            <w:pPr>
              <w:jc w:val="center"/>
              <w:rPr>
                <w:sz w:val="18"/>
                <w:szCs w:val="18"/>
                <w:lang w:val="sr-Cyrl-RS"/>
              </w:rPr>
            </w:pPr>
            <w:r w:rsidRPr="008C76E7">
              <w:rPr>
                <w:sz w:val="18"/>
                <w:szCs w:val="18"/>
                <w:lang w:val="sr-Cyrl-RS"/>
              </w:rPr>
              <w:t>10 m</w:t>
            </w:r>
          </w:p>
        </w:tc>
        <w:tc>
          <w:tcPr>
            <w:tcW w:w="1253" w:type="pct"/>
            <w:tcBorders>
              <w:top w:val="outset" w:sz="6" w:space="0" w:color="000000"/>
              <w:left w:val="outset" w:sz="6" w:space="0" w:color="000000"/>
              <w:bottom w:val="outset" w:sz="6" w:space="0" w:color="000000"/>
              <w:right w:val="outset" w:sz="6" w:space="0" w:color="000000"/>
            </w:tcBorders>
          </w:tcPr>
          <w:p w14:paraId="0546B9CD" w14:textId="77777777" w:rsidR="00BA52A9" w:rsidRPr="008C76E7" w:rsidRDefault="00BA52A9" w:rsidP="00FB3F6F">
            <w:pPr>
              <w:jc w:val="center"/>
              <w:rPr>
                <w:sz w:val="18"/>
                <w:szCs w:val="18"/>
                <w:lang w:val="en-US"/>
              </w:rPr>
            </w:pPr>
            <w:r w:rsidRPr="008C76E7">
              <w:rPr>
                <w:sz w:val="18"/>
                <w:szCs w:val="18"/>
                <w:lang w:val="en-US"/>
              </w:rPr>
              <w:t>12 m</w:t>
            </w:r>
          </w:p>
        </w:tc>
      </w:tr>
      <w:tr w:rsidR="00BA52A9" w:rsidRPr="008C76E7" w14:paraId="6217E8C0"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vAlign w:val="center"/>
          </w:tcPr>
          <w:p w14:paraId="50AFDC86" w14:textId="77777777" w:rsidR="00BA52A9" w:rsidRPr="008C76E7" w:rsidRDefault="00BA52A9" w:rsidP="00FB3F6F">
            <w:pPr>
              <w:rPr>
                <w:sz w:val="18"/>
                <w:szCs w:val="18"/>
                <w:lang w:val="sr-Cyrl-RS"/>
              </w:rPr>
            </w:pPr>
            <w:r w:rsidRPr="008C76E7">
              <w:rPr>
                <w:sz w:val="18"/>
                <w:szCs w:val="18"/>
                <w:lang w:val="sr-Cyrl-RS"/>
              </w:rPr>
              <w:t>Извор опасности станице за снабдевање горивом превозних средстава у друмском саобраћају</w:t>
            </w:r>
          </w:p>
        </w:tc>
        <w:tc>
          <w:tcPr>
            <w:tcW w:w="1383" w:type="pct"/>
            <w:gridSpan w:val="2"/>
            <w:tcBorders>
              <w:top w:val="outset" w:sz="6" w:space="0" w:color="000000"/>
              <w:left w:val="outset" w:sz="6" w:space="0" w:color="000000"/>
              <w:bottom w:val="outset" w:sz="6" w:space="0" w:color="000000"/>
              <w:right w:val="outset" w:sz="6" w:space="0" w:color="000000"/>
            </w:tcBorders>
            <w:vAlign w:val="center"/>
          </w:tcPr>
          <w:p w14:paraId="05ABD61A" w14:textId="77777777" w:rsidR="00BA52A9" w:rsidRPr="008C76E7" w:rsidRDefault="00BA52A9" w:rsidP="00FB3F6F">
            <w:pPr>
              <w:jc w:val="center"/>
              <w:rPr>
                <w:sz w:val="18"/>
                <w:szCs w:val="18"/>
                <w:lang w:val="sr-Cyrl-RS"/>
              </w:rPr>
            </w:pPr>
            <w:r w:rsidRPr="008C76E7">
              <w:rPr>
                <w:sz w:val="18"/>
                <w:szCs w:val="18"/>
                <w:lang w:val="sr-Cyrl-RS"/>
              </w:rPr>
              <w:t>10 m</w:t>
            </w:r>
          </w:p>
        </w:tc>
        <w:tc>
          <w:tcPr>
            <w:tcW w:w="1253" w:type="pct"/>
            <w:tcBorders>
              <w:top w:val="outset" w:sz="6" w:space="0" w:color="000000"/>
              <w:left w:val="outset" w:sz="6" w:space="0" w:color="000000"/>
              <w:bottom w:val="outset" w:sz="6" w:space="0" w:color="000000"/>
              <w:right w:val="outset" w:sz="6" w:space="0" w:color="000000"/>
            </w:tcBorders>
          </w:tcPr>
          <w:p w14:paraId="2C41599F" w14:textId="77777777" w:rsidR="00BA52A9" w:rsidRPr="008C76E7" w:rsidRDefault="00BA52A9" w:rsidP="00FB3F6F">
            <w:pPr>
              <w:jc w:val="center"/>
              <w:rPr>
                <w:sz w:val="18"/>
                <w:szCs w:val="18"/>
                <w:lang w:val="en-US"/>
              </w:rPr>
            </w:pPr>
            <w:r w:rsidRPr="008C76E7">
              <w:rPr>
                <w:sz w:val="18"/>
                <w:szCs w:val="18"/>
                <w:lang w:val="en-US"/>
              </w:rPr>
              <w:t>12 m</w:t>
            </w:r>
          </w:p>
        </w:tc>
      </w:tr>
      <w:tr w:rsidR="00BA52A9" w:rsidRPr="008C76E7" w14:paraId="00782620" w14:textId="77777777" w:rsidTr="00FB3F6F">
        <w:trPr>
          <w:jc w:val="center"/>
        </w:trPr>
        <w:tc>
          <w:tcPr>
            <w:tcW w:w="2364" w:type="pct"/>
            <w:tcBorders>
              <w:top w:val="outset" w:sz="6" w:space="0" w:color="000000"/>
              <w:left w:val="outset" w:sz="6" w:space="0" w:color="000000"/>
              <w:bottom w:val="outset" w:sz="6" w:space="0" w:color="000000"/>
              <w:right w:val="outset" w:sz="6" w:space="0" w:color="000000"/>
            </w:tcBorders>
            <w:vAlign w:val="center"/>
            <w:hideMark/>
          </w:tcPr>
          <w:p w14:paraId="4A48EC3C" w14:textId="77777777" w:rsidR="00BA52A9" w:rsidRPr="008C76E7" w:rsidRDefault="00BA52A9" w:rsidP="00FB3F6F">
            <w:pPr>
              <w:ind w:firstLine="86"/>
              <w:rPr>
                <w:sz w:val="18"/>
                <w:szCs w:val="18"/>
                <w:lang w:val="sr-Cyrl-RS"/>
              </w:rPr>
            </w:pPr>
            <w:r w:rsidRPr="008C76E7">
              <w:rPr>
                <w:sz w:val="18"/>
                <w:szCs w:val="18"/>
                <w:lang w:val="sr-Cyrl-RS"/>
              </w:rPr>
              <w:t>Трансформаторска станица</w:t>
            </w:r>
          </w:p>
        </w:tc>
        <w:tc>
          <w:tcPr>
            <w:tcW w:w="1383" w:type="pct"/>
            <w:gridSpan w:val="2"/>
            <w:tcBorders>
              <w:top w:val="outset" w:sz="6" w:space="0" w:color="000000"/>
              <w:left w:val="outset" w:sz="6" w:space="0" w:color="000000"/>
              <w:bottom w:val="outset" w:sz="6" w:space="0" w:color="000000"/>
              <w:right w:val="outset" w:sz="6" w:space="0" w:color="000000"/>
            </w:tcBorders>
            <w:vAlign w:val="center"/>
            <w:hideMark/>
          </w:tcPr>
          <w:p w14:paraId="6A9B9582" w14:textId="77777777" w:rsidR="00BA52A9" w:rsidRPr="008C76E7" w:rsidRDefault="00BA52A9" w:rsidP="00FB3F6F">
            <w:pPr>
              <w:jc w:val="center"/>
              <w:rPr>
                <w:sz w:val="18"/>
                <w:szCs w:val="18"/>
                <w:lang w:val="sr-Cyrl-RS"/>
              </w:rPr>
            </w:pPr>
            <w:r w:rsidRPr="008C76E7">
              <w:rPr>
                <w:sz w:val="18"/>
                <w:szCs w:val="18"/>
                <w:lang w:val="sr-Cyrl-RS"/>
              </w:rPr>
              <w:t>10 m</w:t>
            </w:r>
          </w:p>
        </w:tc>
        <w:tc>
          <w:tcPr>
            <w:tcW w:w="1253" w:type="pct"/>
            <w:tcBorders>
              <w:top w:val="outset" w:sz="6" w:space="0" w:color="000000"/>
              <w:left w:val="outset" w:sz="6" w:space="0" w:color="000000"/>
              <w:bottom w:val="outset" w:sz="6" w:space="0" w:color="000000"/>
              <w:right w:val="outset" w:sz="6" w:space="0" w:color="000000"/>
            </w:tcBorders>
          </w:tcPr>
          <w:p w14:paraId="6DC382A7" w14:textId="77777777" w:rsidR="00BA52A9" w:rsidRPr="008C76E7" w:rsidRDefault="00BA52A9" w:rsidP="00FB3F6F">
            <w:pPr>
              <w:jc w:val="center"/>
              <w:rPr>
                <w:sz w:val="18"/>
                <w:szCs w:val="18"/>
                <w:lang w:val="en-US"/>
              </w:rPr>
            </w:pPr>
            <w:r w:rsidRPr="008C76E7">
              <w:rPr>
                <w:sz w:val="18"/>
                <w:szCs w:val="18"/>
                <w:lang w:val="en-US"/>
              </w:rPr>
              <w:t>12 m</w:t>
            </w:r>
          </w:p>
        </w:tc>
      </w:tr>
      <w:tr w:rsidR="00BA52A9" w:rsidRPr="008C76E7" w14:paraId="220083B2" w14:textId="77777777" w:rsidTr="00FB3F6F">
        <w:trPr>
          <w:jc w:val="center"/>
        </w:trPr>
        <w:tc>
          <w:tcPr>
            <w:tcW w:w="2364" w:type="pct"/>
            <w:vMerge w:val="restart"/>
            <w:tcBorders>
              <w:top w:val="outset" w:sz="6" w:space="0" w:color="000000"/>
              <w:left w:val="outset" w:sz="6" w:space="0" w:color="000000"/>
              <w:right w:val="outset" w:sz="6" w:space="0" w:color="000000"/>
            </w:tcBorders>
            <w:vAlign w:val="center"/>
            <w:hideMark/>
          </w:tcPr>
          <w:p w14:paraId="1C5B4B01" w14:textId="77777777" w:rsidR="00BA52A9" w:rsidRPr="008C76E7" w:rsidRDefault="00BA52A9" w:rsidP="00FB3F6F">
            <w:pPr>
              <w:ind w:firstLine="86"/>
              <w:rPr>
                <w:sz w:val="18"/>
                <w:szCs w:val="18"/>
                <w:lang w:val="sr-Cyrl-RS"/>
              </w:rPr>
            </w:pPr>
            <w:r w:rsidRPr="008C76E7">
              <w:rPr>
                <w:sz w:val="18"/>
                <w:szCs w:val="18"/>
                <w:lang w:val="sr-Cyrl-RS"/>
              </w:rPr>
              <w:t xml:space="preserve">Надземни </w:t>
            </w:r>
            <w:proofErr w:type="spellStart"/>
            <w:r w:rsidRPr="008C76E7">
              <w:rPr>
                <w:sz w:val="18"/>
                <w:szCs w:val="18"/>
                <w:lang w:val="sr-Cyrl-RS"/>
              </w:rPr>
              <w:t>електроводови</w:t>
            </w:r>
            <w:proofErr w:type="spellEnd"/>
          </w:p>
        </w:tc>
        <w:tc>
          <w:tcPr>
            <w:tcW w:w="2636" w:type="pct"/>
            <w:gridSpan w:val="3"/>
            <w:tcBorders>
              <w:top w:val="outset" w:sz="6" w:space="0" w:color="000000"/>
              <w:left w:val="outset" w:sz="6" w:space="0" w:color="000000"/>
              <w:bottom w:val="outset" w:sz="6" w:space="0" w:color="000000"/>
              <w:right w:val="outset" w:sz="6" w:space="0" w:color="000000"/>
            </w:tcBorders>
            <w:vAlign w:val="center"/>
            <w:hideMark/>
          </w:tcPr>
          <w:p w14:paraId="7A22BED9" w14:textId="68090809" w:rsidR="00BA52A9" w:rsidRPr="008C76E7" w:rsidRDefault="00BA52A9" w:rsidP="00153BE6">
            <w:pPr>
              <w:jc w:val="center"/>
              <w:rPr>
                <w:sz w:val="18"/>
                <w:szCs w:val="18"/>
                <w:lang w:val="sr-Cyrl-RS"/>
              </w:rPr>
            </w:pPr>
            <w:r w:rsidRPr="008C76E7">
              <w:rPr>
                <w:sz w:val="18"/>
                <w:szCs w:val="18"/>
                <w:lang w:val="sr-Cyrl-RS"/>
              </w:rPr>
              <w:t>0 bar &lt; MOP ≤ 16 bar:</w:t>
            </w:r>
          </w:p>
        </w:tc>
      </w:tr>
      <w:tr w:rsidR="00BA52A9" w:rsidRPr="008C76E7" w14:paraId="569082E0" w14:textId="77777777" w:rsidTr="008C76E7">
        <w:trPr>
          <w:jc w:val="center"/>
        </w:trPr>
        <w:tc>
          <w:tcPr>
            <w:tcW w:w="2364" w:type="pct"/>
            <w:vMerge/>
            <w:tcBorders>
              <w:left w:val="outset" w:sz="6" w:space="0" w:color="000000"/>
              <w:right w:val="outset" w:sz="6" w:space="0" w:color="000000"/>
            </w:tcBorders>
            <w:vAlign w:val="center"/>
            <w:hideMark/>
          </w:tcPr>
          <w:p w14:paraId="08C8F6B2" w14:textId="77777777" w:rsidR="00BA52A9" w:rsidRPr="008C76E7" w:rsidRDefault="00BA52A9" w:rsidP="00FB3F6F">
            <w:pPr>
              <w:rPr>
                <w:sz w:val="18"/>
                <w:szCs w:val="18"/>
                <w:lang w:val="sr-Cyrl-RS"/>
              </w:rPr>
            </w:pPr>
          </w:p>
        </w:tc>
        <w:tc>
          <w:tcPr>
            <w:tcW w:w="966" w:type="pct"/>
            <w:tcBorders>
              <w:top w:val="outset" w:sz="6" w:space="0" w:color="000000"/>
              <w:left w:val="outset" w:sz="6" w:space="0" w:color="000000"/>
              <w:bottom w:val="outset" w:sz="6" w:space="0" w:color="000000"/>
              <w:right w:val="outset" w:sz="6" w:space="0" w:color="000000"/>
            </w:tcBorders>
            <w:hideMark/>
          </w:tcPr>
          <w:p w14:paraId="20ACB287" w14:textId="77777777" w:rsidR="00BA52A9" w:rsidRPr="008C76E7" w:rsidRDefault="00BA52A9" w:rsidP="008C76E7">
            <w:pPr>
              <w:jc w:val="center"/>
              <w:rPr>
                <w:sz w:val="18"/>
                <w:szCs w:val="18"/>
                <w:lang w:val="sr-Cyrl-RS"/>
              </w:rPr>
            </w:pPr>
            <w:r w:rsidRPr="008C76E7">
              <w:rPr>
                <w:sz w:val="18"/>
                <w:szCs w:val="18"/>
                <w:lang w:val="sr-Cyrl-RS"/>
              </w:rPr>
              <w:t xml:space="preserve">1 </w:t>
            </w:r>
            <w:proofErr w:type="spellStart"/>
            <w:r w:rsidRPr="008C76E7">
              <w:rPr>
                <w:sz w:val="18"/>
                <w:szCs w:val="18"/>
                <w:lang w:val="sr-Cyrl-RS"/>
              </w:rPr>
              <w:t>kV</w:t>
            </w:r>
            <w:proofErr w:type="spellEnd"/>
            <w:r w:rsidRPr="008C76E7">
              <w:rPr>
                <w:sz w:val="18"/>
                <w:szCs w:val="18"/>
                <w:lang w:val="sr-Cyrl-RS"/>
              </w:rPr>
              <w:t xml:space="preserve"> ≥ U</w:t>
            </w:r>
          </w:p>
        </w:tc>
        <w:tc>
          <w:tcPr>
            <w:tcW w:w="1670" w:type="pct"/>
            <w:gridSpan w:val="2"/>
            <w:tcBorders>
              <w:top w:val="outset" w:sz="6" w:space="0" w:color="000000"/>
              <w:left w:val="outset" w:sz="6" w:space="0" w:color="000000"/>
              <w:bottom w:val="outset" w:sz="6" w:space="0" w:color="000000"/>
              <w:right w:val="outset" w:sz="6" w:space="0" w:color="000000"/>
            </w:tcBorders>
            <w:vAlign w:val="center"/>
            <w:hideMark/>
          </w:tcPr>
          <w:p w14:paraId="52104E16" w14:textId="2986BCEC" w:rsidR="00BA52A9" w:rsidRPr="008C76E7" w:rsidRDefault="00BA52A9" w:rsidP="008C76E7">
            <w:pPr>
              <w:jc w:val="center"/>
              <w:rPr>
                <w:sz w:val="18"/>
                <w:szCs w:val="18"/>
                <w:lang w:val="sr-Cyrl-RS"/>
              </w:rPr>
            </w:pPr>
            <w:r w:rsidRPr="008C76E7">
              <w:rPr>
                <w:sz w:val="18"/>
                <w:szCs w:val="18"/>
                <w:lang w:val="sr-Cyrl-RS"/>
              </w:rPr>
              <w:t>Висина стуба + 3 m*</w:t>
            </w:r>
          </w:p>
        </w:tc>
      </w:tr>
      <w:tr w:rsidR="00BA52A9" w:rsidRPr="008C76E7" w14:paraId="731AA48B" w14:textId="77777777" w:rsidTr="008C76E7">
        <w:trPr>
          <w:trHeight w:val="383"/>
          <w:jc w:val="center"/>
        </w:trPr>
        <w:tc>
          <w:tcPr>
            <w:tcW w:w="2364" w:type="pct"/>
            <w:vMerge/>
            <w:tcBorders>
              <w:left w:val="outset" w:sz="6" w:space="0" w:color="000000"/>
              <w:right w:val="outset" w:sz="6" w:space="0" w:color="000000"/>
            </w:tcBorders>
            <w:vAlign w:val="center"/>
            <w:hideMark/>
          </w:tcPr>
          <w:p w14:paraId="00F99FE6" w14:textId="77777777" w:rsidR="00BA52A9" w:rsidRPr="008C76E7" w:rsidRDefault="00BA52A9" w:rsidP="00FB3F6F">
            <w:pPr>
              <w:rPr>
                <w:sz w:val="18"/>
                <w:szCs w:val="18"/>
                <w:lang w:val="sr-Cyrl-RS"/>
              </w:rPr>
            </w:pPr>
          </w:p>
        </w:tc>
        <w:tc>
          <w:tcPr>
            <w:tcW w:w="966" w:type="pct"/>
            <w:tcBorders>
              <w:top w:val="outset" w:sz="6" w:space="0" w:color="000000"/>
              <w:left w:val="outset" w:sz="6" w:space="0" w:color="000000"/>
              <w:right w:val="outset" w:sz="6" w:space="0" w:color="000000"/>
            </w:tcBorders>
            <w:hideMark/>
          </w:tcPr>
          <w:p w14:paraId="0377E9D7" w14:textId="77777777" w:rsidR="00BA52A9" w:rsidRPr="008C76E7" w:rsidRDefault="00BA52A9" w:rsidP="008C76E7">
            <w:pPr>
              <w:jc w:val="center"/>
              <w:rPr>
                <w:sz w:val="18"/>
                <w:szCs w:val="18"/>
                <w:lang w:val="sr-Cyrl-RS"/>
              </w:rPr>
            </w:pPr>
            <w:r w:rsidRPr="008C76E7">
              <w:rPr>
                <w:sz w:val="18"/>
                <w:szCs w:val="18"/>
                <w:lang w:val="sr-Cyrl-RS"/>
              </w:rPr>
              <w:t xml:space="preserve">1 </w:t>
            </w:r>
            <w:proofErr w:type="spellStart"/>
            <w:r w:rsidRPr="008C76E7">
              <w:rPr>
                <w:sz w:val="18"/>
                <w:szCs w:val="18"/>
                <w:lang w:val="sr-Cyrl-RS"/>
              </w:rPr>
              <w:t>kV</w:t>
            </w:r>
            <w:proofErr w:type="spellEnd"/>
            <w:r w:rsidRPr="008C76E7">
              <w:rPr>
                <w:sz w:val="18"/>
                <w:szCs w:val="18"/>
                <w:lang w:val="sr-Cyrl-RS"/>
              </w:rPr>
              <w:t xml:space="preserve"> &lt; U ≤ 110 </w:t>
            </w:r>
            <w:proofErr w:type="spellStart"/>
            <w:r w:rsidRPr="008C76E7">
              <w:rPr>
                <w:sz w:val="18"/>
                <w:szCs w:val="18"/>
                <w:lang w:val="sr-Cyrl-RS"/>
              </w:rPr>
              <w:t>kV</w:t>
            </w:r>
            <w:proofErr w:type="spellEnd"/>
          </w:p>
        </w:tc>
        <w:tc>
          <w:tcPr>
            <w:tcW w:w="1670" w:type="pct"/>
            <w:gridSpan w:val="2"/>
            <w:tcBorders>
              <w:top w:val="outset" w:sz="6" w:space="0" w:color="000000"/>
              <w:left w:val="outset" w:sz="6" w:space="0" w:color="000000"/>
              <w:right w:val="outset" w:sz="6" w:space="0" w:color="000000"/>
            </w:tcBorders>
            <w:vAlign w:val="center"/>
            <w:hideMark/>
          </w:tcPr>
          <w:p w14:paraId="3A4B3AC7" w14:textId="42C274CF" w:rsidR="00BA52A9" w:rsidRPr="008C76E7" w:rsidRDefault="008C76E7" w:rsidP="008C76E7">
            <w:pPr>
              <w:jc w:val="center"/>
              <w:rPr>
                <w:sz w:val="18"/>
                <w:szCs w:val="18"/>
                <w:lang w:val="sr-Cyrl-RS"/>
              </w:rPr>
            </w:pPr>
            <w:r>
              <w:rPr>
                <w:sz w:val="18"/>
                <w:szCs w:val="18"/>
                <w:lang w:val="sr-Cyrl-RS"/>
              </w:rPr>
              <w:t xml:space="preserve">  </w:t>
            </w:r>
            <w:r w:rsidR="00BA52A9" w:rsidRPr="008C76E7">
              <w:rPr>
                <w:sz w:val="18"/>
                <w:szCs w:val="18"/>
                <w:lang w:val="sr-Cyrl-RS"/>
              </w:rPr>
              <w:t>Висина стуба + 3 m**</w:t>
            </w:r>
          </w:p>
        </w:tc>
      </w:tr>
      <w:tr w:rsidR="00BA52A9" w:rsidRPr="008C76E7" w14:paraId="5CB8E6BA" w14:textId="77777777" w:rsidTr="00FB3F6F">
        <w:trPr>
          <w:jc w:val="center"/>
        </w:trPr>
        <w:tc>
          <w:tcPr>
            <w:tcW w:w="5000" w:type="pct"/>
            <w:gridSpan w:val="4"/>
            <w:tcBorders>
              <w:top w:val="outset" w:sz="6" w:space="0" w:color="000000"/>
              <w:left w:val="outset" w:sz="6" w:space="0" w:color="000000"/>
              <w:bottom w:val="outset" w:sz="6" w:space="0" w:color="000000"/>
              <w:right w:val="outset" w:sz="6" w:space="0" w:color="000000"/>
            </w:tcBorders>
            <w:vAlign w:val="center"/>
            <w:hideMark/>
          </w:tcPr>
          <w:p w14:paraId="60274C26" w14:textId="77777777" w:rsidR="00BA52A9" w:rsidRPr="008C76E7" w:rsidRDefault="00BA52A9" w:rsidP="00FB3F6F">
            <w:pPr>
              <w:rPr>
                <w:sz w:val="18"/>
                <w:szCs w:val="18"/>
                <w:lang w:val="sr-Cyrl-RS"/>
              </w:rPr>
            </w:pPr>
            <w:r w:rsidRPr="008C76E7">
              <w:rPr>
                <w:sz w:val="18"/>
                <w:szCs w:val="18"/>
                <w:lang w:val="sr-Cyrl-RS"/>
              </w:rPr>
              <w:t xml:space="preserve">*   али не мање од 10 m. </w:t>
            </w:r>
          </w:p>
          <w:p w14:paraId="244095A0" w14:textId="6B8D7126" w:rsidR="00BA52A9" w:rsidRPr="008C76E7" w:rsidRDefault="00BA52A9" w:rsidP="00880E1C">
            <w:pPr>
              <w:ind w:left="306" w:hanging="306"/>
              <w:rPr>
                <w:sz w:val="18"/>
                <w:szCs w:val="18"/>
                <w:lang w:val="sr-Cyrl-RS"/>
              </w:rPr>
            </w:pPr>
            <w:r w:rsidRPr="008C76E7">
              <w:rPr>
                <w:sz w:val="18"/>
                <w:szCs w:val="18"/>
                <w:lang w:val="sr-Cyrl-RS"/>
              </w:rPr>
              <w:t xml:space="preserve">** али не мање од 15 m. Ово растојање се може смањити на 8 m за водове код којих је изолација </w:t>
            </w:r>
            <w:r w:rsidR="00880E1C">
              <w:rPr>
                <w:sz w:val="18"/>
                <w:szCs w:val="18"/>
                <w:lang w:val="sr-Cyrl-RS"/>
              </w:rPr>
              <w:t xml:space="preserve">     </w:t>
            </w:r>
            <w:r w:rsidRPr="008C76E7">
              <w:rPr>
                <w:sz w:val="18"/>
                <w:szCs w:val="18"/>
                <w:lang w:val="sr-Cyrl-RS"/>
              </w:rPr>
              <w:t>вода механички и електрично појачана</w:t>
            </w:r>
          </w:p>
        </w:tc>
      </w:tr>
    </w:tbl>
    <w:bookmarkEnd w:id="77"/>
    <w:p w14:paraId="6B92162F" w14:textId="57DD70B9" w:rsidR="00F5393D" w:rsidRPr="00F5393D" w:rsidRDefault="00BA52A9" w:rsidP="00F5393D">
      <w:pPr>
        <w:rPr>
          <w:lang w:val="sr-Cyrl-RS"/>
        </w:rPr>
      </w:pPr>
      <w:r>
        <w:rPr>
          <w:lang w:val="sr-Cyrl-RS"/>
        </w:rPr>
        <w:t>“</w:t>
      </w:r>
    </w:p>
    <w:p w14:paraId="50F26A0A" w14:textId="77777777" w:rsidR="00BA52A9" w:rsidRPr="00BA52A9" w:rsidRDefault="00BA52A9" w:rsidP="003C1FA6">
      <w:pPr>
        <w:pStyle w:val="ListParagraph"/>
        <w:numPr>
          <w:ilvl w:val="0"/>
          <w:numId w:val="9"/>
        </w:numPr>
        <w:tabs>
          <w:tab w:val="left" w:pos="9355"/>
        </w:tabs>
        <w:ind w:right="-1"/>
        <w:rPr>
          <w:lang w:val="sr-Cyrl-RS"/>
        </w:rPr>
      </w:pPr>
      <w:r w:rsidRPr="00BA52A9">
        <w:rPr>
          <w:rStyle w:val="Heading2Char"/>
          <w:b w:val="0"/>
          <w:bCs w:val="0"/>
          <w:caps w:val="0"/>
          <w:lang w:val="sr-Cyrl-RS"/>
        </w:rPr>
        <w:lastRenderedPageBreak/>
        <w:t>додаје се нови први пасус, који гласи:</w:t>
      </w:r>
      <w:r w:rsidRPr="00BA52A9">
        <w:rPr>
          <w:lang w:val="sr-Cyrl-RS"/>
        </w:rPr>
        <w:t xml:space="preserve"> </w:t>
      </w:r>
    </w:p>
    <w:p w14:paraId="51476A59" w14:textId="65E8983E" w:rsidR="00BA52A9" w:rsidRDefault="00BA52A9" w:rsidP="00BA52A9">
      <w:pPr>
        <w:pStyle w:val="ListParagraph"/>
        <w:tabs>
          <w:tab w:val="left" w:pos="9355"/>
        </w:tabs>
        <w:ind w:right="-1"/>
        <w:rPr>
          <w:lang w:val="sr-Cyrl-RS"/>
        </w:rPr>
      </w:pPr>
      <w:r w:rsidRPr="00BA52A9">
        <w:rPr>
          <w:lang w:val="sr-Cyrl-RS"/>
        </w:rPr>
        <w:t xml:space="preserve">„Растојање МРС од кабловских прикључних кутија или електро ормана мора бити минимално 1 </w:t>
      </w:r>
      <w:r w:rsidRPr="00BA52A9">
        <w:rPr>
          <w:lang w:val="en-US"/>
        </w:rPr>
        <w:t>m</w:t>
      </w:r>
      <w:r w:rsidRPr="00BA52A9">
        <w:rPr>
          <w:lang w:val="sr-Cyrl-RS"/>
        </w:rPr>
        <w:t xml:space="preserve"> без обзира на границе зоне опасности.“</w:t>
      </w:r>
    </w:p>
    <w:p w14:paraId="3EF31240" w14:textId="77777777" w:rsidR="000E3DA4" w:rsidRDefault="000E3DA4" w:rsidP="00BA52A9">
      <w:pPr>
        <w:pStyle w:val="ListParagraph"/>
        <w:tabs>
          <w:tab w:val="left" w:pos="9355"/>
        </w:tabs>
        <w:ind w:right="-1"/>
        <w:rPr>
          <w:lang w:val="sr-Cyrl-RS"/>
        </w:rPr>
      </w:pPr>
    </w:p>
    <w:p w14:paraId="7A646B5D" w14:textId="3B13E96B" w:rsidR="005A726C" w:rsidRDefault="005A726C" w:rsidP="003C1FA6">
      <w:pPr>
        <w:pStyle w:val="ListParagraph"/>
        <w:numPr>
          <w:ilvl w:val="0"/>
          <w:numId w:val="9"/>
        </w:numPr>
        <w:tabs>
          <w:tab w:val="left" w:pos="9355"/>
        </w:tabs>
        <w:ind w:right="-1"/>
        <w:rPr>
          <w:lang w:val="sr-Cyrl-RS"/>
        </w:rPr>
      </w:pPr>
      <w:r>
        <w:rPr>
          <w:lang w:val="sr-Cyrl-RS"/>
        </w:rPr>
        <w:t>досадашњи пасуси 1-8, постају пасуси 2-9;</w:t>
      </w:r>
    </w:p>
    <w:p w14:paraId="0B32D0F6" w14:textId="77777777" w:rsidR="000E3DA4" w:rsidRDefault="000E3DA4" w:rsidP="000E3DA4">
      <w:pPr>
        <w:pStyle w:val="ListParagraph"/>
        <w:tabs>
          <w:tab w:val="left" w:pos="9355"/>
        </w:tabs>
        <w:ind w:right="-1"/>
        <w:rPr>
          <w:lang w:val="sr-Cyrl-RS"/>
        </w:rPr>
      </w:pPr>
    </w:p>
    <w:p w14:paraId="28AAC9FE" w14:textId="489199B4" w:rsidR="005A726C" w:rsidRDefault="005A726C" w:rsidP="003C1FA6">
      <w:pPr>
        <w:pStyle w:val="ListParagraph"/>
        <w:numPr>
          <w:ilvl w:val="0"/>
          <w:numId w:val="9"/>
        </w:numPr>
        <w:tabs>
          <w:tab w:val="left" w:pos="9355"/>
        </w:tabs>
        <w:ind w:right="-1"/>
        <w:rPr>
          <w:lang w:val="sr-Cyrl-RS"/>
        </w:rPr>
      </w:pPr>
      <w:r>
        <w:rPr>
          <w:lang w:val="sr-Cyrl-RS"/>
        </w:rPr>
        <w:t>осми пасус мења се и гласи:</w:t>
      </w:r>
    </w:p>
    <w:p w14:paraId="5BA793CB" w14:textId="650AD1C0" w:rsidR="005A726C" w:rsidRDefault="005A726C" w:rsidP="005A726C">
      <w:pPr>
        <w:pStyle w:val="ListParagraph"/>
        <w:ind w:right="-1"/>
        <w:rPr>
          <w:lang w:val="sr-Cyrl-RS"/>
        </w:rPr>
      </w:pPr>
      <w:r>
        <w:rPr>
          <w:spacing w:val="-6"/>
          <w:lang w:val="sr-Cyrl-RS"/>
        </w:rPr>
        <w:t>„</w:t>
      </w:r>
      <w:r w:rsidRPr="005A726C">
        <w:rPr>
          <w:spacing w:val="-6"/>
          <w:lang w:val="sr-Cyrl-RS"/>
        </w:rPr>
        <w:t xml:space="preserve">У заштитном појасу гасовода не смеју се изводити радови и друге активности, без писменог одобрења оператора дистрибутивног система. </w:t>
      </w:r>
      <w:r w:rsidRPr="005A726C">
        <w:rPr>
          <w:lang w:val="sr-Cyrl-RS"/>
        </w:rPr>
        <w:t>У заштитном појасу гасовода забрањено је садити дрвеће и друго растиње чији корени досежу дубину већу од 1 m, односно, за које је потребно да се земљиште обрађује дубље од 0,5 m.</w:t>
      </w:r>
      <w:r w:rsidR="00F10CD6">
        <w:rPr>
          <w:lang w:val="sr-Cyrl-RS"/>
        </w:rPr>
        <w:t>“</w:t>
      </w:r>
    </w:p>
    <w:p w14:paraId="35507E20" w14:textId="6D38406C" w:rsidR="00FC40E6" w:rsidRDefault="00FC40E6" w:rsidP="005A726C">
      <w:pPr>
        <w:pStyle w:val="ListParagraph"/>
        <w:ind w:right="-1"/>
        <w:rPr>
          <w:lang w:val="sr-Cyrl-RS"/>
        </w:rPr>
      </w:pPr>
    </w:p>
    <w:p w14:paraId="392D5907" w14:textId="76C08E90" w:rsidR="00FC40E6" w:rsidRPr="003C1FA6" w:rsidRDefault="00FC40E6" w:rsidP="00FC40E6">
      <w:pPr>
        <w:ind w:right="-1"/>
        <w:rPr>
          <w:lang w:val="sr-Cyrl-RS"/>
        </w:rPr>
      </w:pPr>
      <w:r w:rsidRPr="00FC40E6">
        <w:rPr>
          <w:lang w:val="sr-Cyrl-RS"/>
        </w:rPr>
        <w:t>У делу</w:t>
      </w:r>
      <w:r w:rsidRPr="00B87434">
        <w:rPr>
          <w:lang w:val="sr-Cyrl-RS"/>
        </w:rPr>
        <w:t xml:space="preserve"> </w:t>
      </w:r>
      <w:r w:rsidRPr="005B4546">
        <w:rPr>
          <w:b/>
          <w:lang w:val="sr-Cyrl-RS"/>
        </w:rPr>
        <w:t>„</w:t>
      </w:r>
      <w:r w:rsidRPr="00B87434">
        <w:rPr>
          <w:b/>
        </w:rPr>
        <w:t>ПЛАНСКИ ДЕО</w:t>
      </w:r>
      <w:r w:rsidRPr="005B4546">
        <w:rPr>
          <w:b/>
          <w:lang w:val="sr-Cyrl-RS"/>
        </w:rPr>
        <w:t>“</w:t>
      </w:r>
      <w:r w:rsidRPr="00B87434">
        <w:rPr>
          <w:lang w:val="sr-Cyrl-RS"/>
        </w:rPr>
        <w:t xml:space="preserve">, </w:t>
      </w:r>
      <w:r w:rsidRPr="00FC40E6">
        <w:rPr>
          <w:lang w:val="sr-Cyrl-RS"/>
        </w:rPr>
        <w:t>у поглављу</w:t>
      </w:r>
      <w:r w:rsidRPr="00B87434">
        <w:rPr>
          <w:lang w:val="sr-Cyrl-RS"/>
        </w:rPr>
        <w:t xml:space="preserve"> </w:t>
      </w:r>
      <w:r w:rsidRPr="005B4546">
        <w:rPr>
          <w:b/>
          <w:lang w:val="sr-Cyrl-RS"/>
        </w:rPr>
        <w:t>„</w:t>
      </w:r>
      <w:r w:rsidRPr="00B87434">
        <w:rPr>
          <w:b/>
        </w:rPr>
        <w:t>I ПРАВИЛА УРЕЂЕЊА</w:t>
      </w:r>
      <w:r w:rsidRPr="005B4546">
        <w:rPr>
          <w:b/>
          <w:lang w:val="sr-Cyrl-RS"/>
        </w:rPr>
        <w:t>“</w:t>
      </w:r>
      <w:r w:rsidRPr="00B87434">
        <w:rPr>
          <w:lang w:val="sr-Cyrl-RS"/>
        </w:rPr>
        <w:t xml:space="preserve">, </w:t>
      </w:r>
      <w:r w:rsidRPr="00FC40E6">
        <w:rPr>
          <w:lang w:val="sr-Cyrl-RS"/>
        </w:rPr>
        <w:t>у тачки</w:t>
      </w:r>
      <w:r w:rsidRPr="00B87434">
        <w:rPr>
          <w:lang w:val="sr-Cyrl-RS"/>
        </w:rPr>
        <w:t xml:space="preserve"> </w:t>
      </w:r>
      <w:r w:rsidRPr="005B4546">
        <w:rPr>
          <w:b/>
          <w:lang w:val="sr-Cyrl-RS"/>
        </w:rPr>
        <w:t>„</w:t>
      </w:r>
      <w:r w:rsidRPr="00B87434">
        <w:rPr>
          <w:b/>
        </w:rPr>
        <w:t xml:space="preserve">6. КОРИДОРИ, КАПАЦИТЕТИ </w:t>
      </w:r>
      <w:r w:rsidR="003C1FA6">
        <w:rPr>
          <w:b/>
          <w:lang w:val="sr-Cyrl-RS"/>
        </w:rPr>
        <w:t xml:space="preserve"> </w:t>
      </w:r>
      <w:r w:rsidRPr="00B87434">
        <w:rPr>
          <w:b/>
        </w:rPr>
        <w:t>И УСЛОВИ ЗА УРЕЂЕЊЕ И ИЗГРАДЊУ</w:t>
      </w:r>
      <w:r w:rsidRPr="00B87434">
        <w:rPr>
          <w:b/>
          <w:lang w:val="sr-Cyrl-RS"/>
        </w:rPr>
        <w:t xml:space="preserve"> И</w:t>
      </w:r>
      <w:r w:rsidRPr="00B87434">
        <w:rPr>
          <w:b/>
        </w:rPr>
        <w:t>НФРАСТРУКТУРЕ И З</w:t>
      </w:r>
      <w:r w:rsidRPr="003C1FA6">
        <w:rPr>
          <w:b/>
        </w:rPr>
        <w:t>ЕЛЕНИЛА СА УСЛОВИМА ЗА ПРИКЉУЧЕЊЕ</w:t>
      </w:r>
      <w:r w:rsidRPr="005B4546">
        <w:rPr>
          <w:b/>
          <w:lang w:val="sr-Cyrl-RS"/>
        </w:rPr>
        <w:t>“</w:t>
      </w:r>
      <w:r w:rsidRPr="003C1FA6">
        <w:rPr>
          <w:lang w:val="sr-Cyrl-RS"/>
        </w:rPr>
        <w:t xml:space="preserve">, у </w:t>
      </w:r>
      <w:proofErr w:type="spellStart"/>
      <w:r w:rsidRPr="003C1FA6">
        <w:rPr>
          <w:lang w:val="sr-Cyrl-RS"/>
        </w:rPr>
        <w:t>подтачки</w:t>
      </w:r>
      <w:proofErr w:type="spellEnd"/>
      <w:r w:rsidRPr="003C1FA6">
        <w:rPr>
          <w:lang w:val="sr-Cyrl-RS"/>
        </w:rPr>
        <w:t xml:space="preserve"> </w:t>
      </w:r>
      <w:r w:rsidRPr="005B4546">
        <w:rPr>
          <w:b/>
          <w:lang w:val="sr-Cyrl-RS"/>
        </w:rPr>
        <w:t>„</w:t>
      </w:r>
      <w:r w:rsidRPr="003C1FA6">
        <w:rPr>
          <w:b/>
        </w:rPr>
        <w:t>6.4. ТЕРМОЕНЕРГЕТСКА ИНФРАСТРУКТУРА</w:t>
      </w:r>
      <w:r w:rsidRPr="005B4546">
        <w:rPr>
          <w:b/>
          <w:lang w:val="sr-Cyrl-RS"/>
        </w:rPr>
        <w:t>“</w:t>
      </w:r>
      <w:r w:rsidRPr="003C1FA6">
        <w:rPr>
          <w:lang w:val="sr-Cyrl-RS"/>
        </w:rPr>
        <w:t xml:space="preserve">, у </w:t>
      </w:r>
      <w:proofErr w:type="spellStart"/>
      <w:r w:rsidRPr="003C1FA6">
        <w:rPr>
          <w:lang w:val="sr-Cyrl-RS"/>
        </w:rPr>
        <w:t>подподтачки</w:t>
      </w:r>
      <w:proofErr w:type="spellEnd"/>
      <w:r w:rsidRPr="003C1FA6">
        <w:rPr>
          <w:b/>
          <w:lang w:val="sr-Cyrl-RS"/>
        </w:rPr>
        <w:t xml:space="preserve"> „</w:t>
      </w:r>
      <w:bookmarkStart w:id="78" w:name="_Toc432425595"/>
      <w:bookmarkStart w:id="79" w:name="_Toc432498189"/>
      <w:bookmarkStart w:id="80" w:name="_Toc443988285"/>
      <w:bookmarkStart w:id="81" w:name="_Toc528228579"/>
      <w:r w:rsidRPr="005B4546">
        <w:rPr>
          <w:b/>
          <w:lang w:val="sr-Cyrl-RS"/>
        </w:rPr>
        <w:t xml:space="preserve">6.4.3. Услови за прикључење на </w:t>
      </w:r>
      <w:proofErr w:type="spellStart"/>
      <w:r w:rsidRPr="005B4546">
        <w:rPr>
          <w:b/>
          <w:lang w:val="sr-Cyrl-RS"/>
        </w:rPr>
        <w:t>термоенергетску</w:t>
      </w:r>
      <w:proofErr w:type="spellEnd"/>
      <w:r w:rsidRPr="005B4546">
        <w:rPr>
          <w:b/>
          <w:lang w:val="sr-Cyrl-RS"/>
        </w:rPr>
        <w:t xml:space="preserve"> инфраструктуру</w:t>
      </w:r>
      <w:bookmarkEnd w:id="78"/>
      <w:bookmarkEnd w:id="79"/>
      <w:bookmarkEnd w:id="80"/>
      <w:bookmarkEnd w:id="81"/>
      <w:r w:rsidRPr="005B4546">
        <w:rPr>
          <w:b/>
          <w:lang w:val="sr-Cyrl-RS"/>
        </w:rPr>
        <w:t>“</w:t>
      </w:r>
      <w:r w:rsidRPr="003C1FA6">
        <w:rPr>
          <w:lang w:val="sr-Cyrl-RS"/>
        </w:rPr>
        <w:t>, први пасус мења се и гласи:</w:t>
      </w:r>
    </w:p>
    <w:p w14:paraId="1BBD3EE8" w14:textId="77777777" w:rsidR="00FC40E6" w:rsidRPr="003C1FA6" w:rsidRDefault="00FC40E6" w:rsidP="00FC40E6">
      <w:pPr>
        <w:rPr>
          <w:lang w:val="sr-Cyrl-RS"/>
        </w:rPr>
      </w:pPr>
    </w:p>
    <w:p w14:paraId="46230A32" w14:textId="59581C9F" w:rsidR="00FC40E6" w:rsidRPr="003C1FA6" w:rsidRDefault="00FC40E6" w:rsidP="00FC40E6">
      <w:pPr>
        <w:rPr>
          <w:lang w:val="sr-Cyrl-RS"/>
        </w:rPr>
      </w:pPr>
      <w:r w:rsidRPr="003C1FA6">
        <w:rPr>
          <w:lang w:val="sr-Cyrl-RS"/>
        </w:rPr>
        <w:t xml:space="preserve">„Прикључење на </w:t>
      </w:r>
      <w:proofErr w:type="spellStart"/>
      <w:r w:rsidRPr="003C1FA6">
        <w:rPr>
          <w:lang w:val="sr-Cyrl-RS"/>
        </w:rPr>
        <w:t>гасоводну</w:t>
      </w:r>
      <w:proofErr w:type="spellEnd"/>
      <w:r w:rsidRPr="003C1FA6">
        <w:rPr>
          <w:lang w:val="sr-Cyrl-RS"/>
        </w:rPr>
        <w:t xml:space="preserve"> инфраструктуру извести у складу са условима и сагласностима добијеним од надлежног дистрибутера за гас „</w:t>
      </w:r>
      <w:proofErr w:type="spellStart"/>
      <w:r w:rsidRPr="003C1FA6">
        <w:rPr>
          <w:lang w:val="sr-Cyrl-RS"/>
        </w:rPr>
        <w:t>Беогас</w:t>
      </w:r>
      <w:proofErr w:type="spellEnd"/>
      <w:r w:rsidRPr="003C1FA6">
        <w:rPr>
          <w:lang w:val="sr-Cyrl-RS"/>
        </w:rPr>
        <w:t xml:space="preserve">“ </w:t>
      </w:r>
      <w:proofErr w:type="spellStart"/>
      <w:r w:rsidRPr="003C1FA6">
        <w:rPr>
          <w:lang w:val="sr-Cyrl-RS"/>
        </w:rPr>
        <w:t>д.о.о</w:t>
      </w:r>
      <w:proofErr w:type="spellEnd"/>
      <w:r w:rsidRPr="003C1FA6">
        <w:rPr>
          <w:lang w:val="sr-Cyrl-RS"/>
        </w:rPr>
        <w:t>. и у складу са одредбама Правилника о условима за несметану и безбедну дистрибуцију природног гаса гасоводима притиска до 16 bar („Службени гласник РС“, број 86/15).“</w:t>
      </w:r>
    </w:p>
    <w:p w14:paraId="4EEEABC9" w14:textId="77777777" w:rsidR="00FC40E6" w:rsidRPr="003C1FA6" w:rsidRDefault="00FC40E6" w:rsidP="005A726C">
      <w:pPr>
        <w:pStyle w:val="ListParagraph"/>
        <w:ind w:right="-1"/>
        <w:rPr>
          <w:lang w:val="sr-Cyrl-RS"/>
        </w:rPr>
      </w:pPr>
    </w:p>
    <w:p w14:paraId="050608B6" w14:textId="77777777" w:rsidR="0083530D" w:rsidRPr="003C1FA6" w:rsidRDefault="001269F1" w:rsidP="001269F1">
      <w:pPr>
        <w:rPr>
          <w:lang w:val="sr-Cyrl-RS"/>
        </w:rPr>
      </w:pPr>
      <w:bookmarkStart w:id="82" w:name="_Toc430944342"/>
      <w:bookmarkStart w:id="83" w:name="_Toc431369935"/>
      <w:bookmarkStart w:id="84" w:name="_Toc432425601"/>
      <w:bookmarkStart w:id="85" w:name="_Toc432498195"/>
      <w:bookmarkStart w:id="86" w:name="_Toc443988291"/>
      <w:bookmarkStart w:id="87" w:name="_Toc528228584"/>
      <w:r w:rsidRPr="003C1FA6">
        <w:t xml:space="preserve">У делу </w:t>
      </w:r>
      <w:r w:rsidRPr="005B4546">
        <w:rPr>
          <w:b/>
        </w:rPr>
        <w:t>„</w:t>
      </w:r>
      <w:r w:rsidRPr="003C1FA6">
        <w:rPr>
          <w:b/>
        </w:rPr>
        <w:t>ПЛАНСКИ ДЕО</w:t>
      </w:r>
      <w:r w:rsidRPr="005B4546">
        <w:rPr>
          <w:b/>
        </w:rPr>
        <w:t>“</w:t>
      </w:r>
      <w:r w:rsidRPr="003C1FA6">
        <w:t xml:space="preserve">, у поглављу </w:t>
      </w:r>
      <w:r w:rsidRPr="005B4546">
        <w:rPr>
          <w:b/>
        </w:rPr>
        <w:t>„</w:t>
      </w:r>
      <w:r w:rsidRPr="003C1FA6">
        <w:rPr>
          <w:b/>
        </w:rPr>
        <w:t>I ПРАВИЛА УРЕЂЕЊА</w:t>
      </w:r>
      <w:r w:rsidRPr="005B4546">
        <w:rPr>
          <w:b/>
        </w:rPr>
        <w:t>“</w:t>
      </w:r>
      <w:r w:rsidRPr="003C1FA6">
        <w:t>, у тачки</w:t>
      </w:r>
      <w:r w:rsidRPr="005B4546">
        <w:rPr>
          <w:b/>
        </w:rPr>
        <w:t xml:space="preserve"> </w:t>
      </w:r>
      <w:r w:rsidRPr="005B4546">
        <w:rPr>
          <w:b/>
          <w:lang w:val="sr-Cyrl-RS"/>
        </w:rPr>
        <w:t>„</w:t>
      </w:r>
      <w:r w:rsidRPr="003C1FA6">
        <w:rPr>
          <w:b/>
        </w:rPr>
        <w:t>7.</w:t>
      </w:r>
      <w:r w:rsidRPr="003C1FA6">
        <w:rPr>
          <w:b/>
          <w:lang w:val="sr-Cyrl-RS"/>
        </w:rPr>
        <w:t xml:space="preserve"> </w:t>
      </w:r>
      <w:r w:rsidRPr="003C1FA6">
        <w:rPr>
          <w:b/>
        </w:rPr>
        <w:t>УСЛОВИ</w:t>
      </w:r>
      <w:r w:rsidRPr="003C1FA6">
        <w:rPr>
          <w:b/>
          <w:lang w:val="sr-Cyrl-RS"/>
        </w:rPr>
        <w:t xml:space="preserve"> </w:t>
      </w:r>
      <w:r w:rsidRPr="003C1FA6">
        <w:rPr>
          <w:b/>
        </w:rPr>
        <w:t>И</w:t>
      </w:r>
      <w:r w:rsidRPr="003C1FA6">
        <w:rPr>
          <w:b/>
          <w:lang w:val="sr-Cyrl-RS"/>
        </w:rPr>
        <w:t xml:space="preserve"> </w:t>
      </w:r>
      <w:r w:rsidRPr="003C1FA6">
        <w:rPr>
          <w:b/>
        </w:rPr>
        <w:t>МЕРЕ</w:t>
      </w:r>
      <w:r w:rsidRPr="003C1FA6">
        <w:rPr>
          <w:b/>
          <w:lang w:val="sr-Cyrl-RS"/>
        </w:rPr>
        <w:t xml:space="preserve"> </w:t>
      </w:r>
      <w:r w:rsidRPr="003C1FA6">
        <w:rPr>
          <w:b/>
        </w:rPr>
        <w:t>ЗАШТИТЕ ПРИРОДНИХ ДОБАРА И НЕПОКРЕТНИХ КУЛТУРНИХ ДОБАРА</w:t>
      </w:r>
      <w:bookmarkEnd w:id="82"/>
      <w:bookmarkEnd w:id="83"/>
      <w:bookmarkEnd w:id="84"/>
      <w:bookmarkEnd w:id="85"/>
      <w:bookmarkEnd w:id="86"/>
      <w:bookmarkEnd w:id="87"/>
      <w:r w:rsidRPr="005B4546">
        <w:rPr>
          <w:b/>
          <w:lang w:val="sr-Cyrl-RS"/>
        </w:rPr>
        <w:t>“</w:t>
      </w:r>
      <w:r w:rsidRPr="003C1FA6">
        <w:rPr>
          <w:lang w:val="sr-Cyrl-RS"/>
        </w:rPr>
        <w:t xml:space="preserve">, у </w:t>
      </w:r>
      <w:proofErr w:type="spellStart"/>
      <w:r w:rsidRPr="003C1FA6">
        <w:rPr>
          <w:lang w:val="sr-Cyrl-RS"/>
        </w:rPr>
        <w:t>подтачки</w:t>
      </w:r>
      <w:proofErr w:type="spellEnd"/>
      <w:r w:rsidRPr="003C1FA6">
        <w:rPr>
          <w:lang w:val="sr-Cyrl-RS"/>
        </w:rPr>
        <w:t xml:space="preserve"> </w:t>
      </w:r>
      <w:bookmarkStart w:id="88" w:name="_Toc430944344"/>
      <w:bookmarkStart w:id="89" w:name="_Toc431369937"/>
      <w:bookmarkStart w:id="90" w:name="_Toc432425603"/>
      <w:bookmarkStart w:id="91" w:name="_Toc432498197"/>
      <w:bookmarkStart w:id="92" w:name="_Toc443988293"/>
      <w:bookmarkStart w:id="93" w:name="_Toc528228585"/>
      <w:r w:rsidRPr="005B4546">
        <w:rPr>
          <w:b/>
          <w:lang w:val="sr-Cyrl-RS"/>
        </w:rPr>
        <w:t>„</w:t>
      </w:r>
      <w:r w:rsidRPr="003C1FA6">
        <w:rPr>
          <w:b/>
        </w:rPr>
        <w:t xml:space="preserve">7.1. ЗАШТИТА ПРИРОДНИХ </w:t>
      </w:r>
      <w:bookmarkEnd w:id="88"/>
      <w:bookmarkEnd w:id="89"/>
      <w:bookmarkEnd w:id="90"/>
      <w:bookmarkEnd w:id="91"/>
      <w:bookmarkEnd w:id="92"/>
      <w:r w:rsidRPr="003C1FA6">
        <w:rPr>
          <w:b/>
        </w:rPr>
        <w:t>ДОБАРА</w:t>
      </w:r>
      <w:bookmarkEnd w:id="93"/>
      <w:r w:rsidRPr="005B4546">
        <w:rPr>
          <w:b/>
          <w:lang w:val="sr-Cyrl-RS"/>
        </w:rPr>
        <w:t>“</w:t>
      </w:r>
      <w:r w:rsidR="00242D5B" w:rsidRPr="003C1FA6">
        <w:rPr>
          <w:lang w:val="sr-Cyrl-RS"/>
        </w:rPr>
        <w:t xml:space="preserve">, </w:t>
      </w:r>
      <w:r w:rsidR="0083530D" w:rsidRPr="003C1FA6">
        <w:rPr>
          <w:lang w:val="sr-Cyrl-RS"/>
        </w:rPr>
        <w:t>врше се следеће измене и допуне:</w:t>
      </w:r>
    </w:p>
    <w:p w14:paraId="43AE0820" w14:textId="77777777" w:rsidR="0083530D" w:rsidRPr="003C1FA6" w:rsidRDefault="0083530D" w:rsidP="001269F1">
      <w:pPr>
        <w:rPr>
          <w:lang w:val="sr-Cyrl-RS"/>
        </w:rPr>
      </w:pPr>
    </w:p>
    <w:p w14:paraId="110B0CDC" w14:textId="723DC0AA" w:rsidR="001269F1" w:rsidRPr="003C1FA6" w:rsidRDefault="00242D5B" w:rsidP="003C1FA6">
      <w:pPr>
        <w:pStyle w:val="ListParagraph"/>
        <w:numPr>
          <w:ilvl w:val="0"/>
          <w:numId w:val="10"/>
        </w:numPr>
        <w:rPr>
          <w:lang w:val="sr-Cyrl-RS"/>
        </w:rPr>
      </w:pPr>
      <w:r w:rsidRPr="003C1FA6">
        <w:rPr>
          <w:lang w:val="sr-Cyrl-RS"/>
        </w:rPr>
        <w:t>у делу текста „</w:t>
      </w:r>
      <w:r w:rsidR="001269F1" w:rsidRPr="003C1FA6">
        <w:rPr>
          <w:lang w:val="sr-Cyrl-RS"/>
        </w:rPr>
        <w:t>Мере заштите Споменика вртне архитектуре</w:t>
      </w:r>
      <w:r w:rsidR="005B4546">
        <w:rPr>
          <w:lang w:val="sr-Cyrl-RS"/>
        </w:rPr>
        <w:t>“</w:t>
      </w:r>
      <w:r w:rsidR="001269F1" w:rsidRPr="003C1FA6">
        <w:rPr>
          <w:lang w:val="sr-Cyrl-RS"/>
        </w:rPr>
        <w:t xml:space="preserve"> су:</w:t>
      </w:r>
      <w:r w:rsidRPr="003C1FA6">
        <w:rPr>
          <w:lang w:val="sr-Cyrl-RS"/>
        </w:rPr>
        <w:t xml:space="preserve"> додају се шеста и седма алинеја, које гласе:</w:t>
      </w:r>
    </w:p>
    <w:p w14:paraId="066F6967" w14:textId="715194FA" w:rsidR="0083530D" w:rsidRPr="003C1FA6" w:rsidRDefault="00242D5B" w:rsidP="003C1FA6">
      <w:pPr>
        <w:pStyle w:val="ListParagraph"/>
        <w:numPr>
          <w:ilvl w:val="0"/>
          <w:numId w:val="11"/>
        </w:numPr>
        <w:rPr>
          <w:rStyle w:val="FontStyle11"/>
          <w:rFonts w:ascii="Verdana" w:eastAsiaTheme="minorEastAsia" w:hAnsi="Verdana"/>
          <w:i w:val="0"/>
          <w:lang w:val="sr-Cyrl-RS" w:eastAsia="en-US"/>
        </w:rPr>
      </w:pPr>
      <w:r w:rsidRPr="003C1FA6">
        <w:rPr>
          <w:rStyle w:val="FontStyle11"/>
          <w:rFonts w:ascii="Verdana" w:eastAsiaTheme="minorEastAsia" w:hAnsi="Verdana"/>
          <w:i w:val="0"/>
          <w:lang w:val="sr-Cyrl-RS" w:eastAsia="en-US"/>
        </w:rPr>
        <w:t>„У заштићеном подручју Природног споменика вртне архитектуре „Парк у Бачкој Тополи</w:t>
      </w:r>
      <w:r w:rsidR="005B4546">
        <w:rPr>
          <w:rStyle w:val="FontStyle11"/>
          <w:rFonts w:ascii="Verdana" w:eastAsiaTheme="minorEastAsia" w:hAnsi="Verdana"/>
          <w:i w:val="0"/>
          <w:lang w:val="sr-Cyrl-RS" w:eastAsia="en-US"/>
        </w:rPr>
        <w:t>“</w:t>
      </w:r>
      <w:r w:rsidRPr="003C1FA6">
        <w:rPr>
          <w:rStyle w:val="FontStyle11"/>
          <w:rFonts w:ascii="Verdana" w:eastAsiaTheme="minorEastAsia" w:hAnsi="Verdana"/>
          <w:i w:val="0"/>
          <w:lang w:val="sr-Cyrl-RS" w:eastAsia="en-US"/>
        </w:rPr>
        <w:t xml:space="preserve"> je забрањено сећи стабла и уништавати вегетацију;</w:t>
      </w:r>
    </w:p>
    <w:p w14:paraId="026F72A1" w14:textId="231E9443" w:rsidR="00242D5B" w:rsidRPr="003C1FA6" w:rsidRDefault="005B4546" w:rsidP="003C1FA6">
      <w:pPr>
        <w:pStyle w:val="ListParagraph"/>
        <w:numPr>
          <w:ilvl w:val="0"/>
          <w:numId w:val="11"/>
        </w:numPr>
        <w:rPr>
          <w:rStyle w:val="FontStyle11"/>
          <w:rFonts w:ascii="Verdana" w:eastAsiaTheme="minorEastAsia" w:hAnsi="Verdana"/>
          <w:i w:val="0"/>
          <w:lang w:val="sr-Cyrl-RS" w:eastAsia="en-US"/>
        </w:rPr>
      </w:pPr>
      <w:r>
        <w:rPr>
          <w:rFonts w:eastAsiaTheme="minorEastAsia" w:cs="Arial"/>
          <w:iCs/>
          <w:lang w:val="sr-Cyrl-RS" w:eastAsia="en-US"/>
        </w:rPr>
        <w:t>„</w:t>
      </w:r>
      <w:r w:rsidR="00242D5B" w:rsidRPr="003C1FA6">
        <w:rPr>
          <w:rFonts w:eastAsiaTheme="minorEastAsia" w:cs="Arial"/>
          <w:iCs/>
          <w:lang w:val="sr-Cyrl-RS" w:eastAsia="en-US"/>
        </w:rPr>
        <w:t>Осветљење планирати тако да снопови светлости буду усмерени на предвиђене објекте/садржаје, са минималним расипањем светлости на просторе у окружењу;“</w:t>
      </w:r>
    </w:p>
    <w:p w14:paraId="4FD56507" w14:textId="77777777" w:rsidR="005A726C" w:rsidRPr="003C1FA6" w:rsidRDefault="005A726C" w:rsidP="001269F1">
      <w:pPr>
        <w:tabs>
          <w:tab w:val="left" w:pos="9355"/>
        </w:tabs>
        <w:ind w:right="-1"/>
        <w:rPr>
          <w:lang w:val="sr-Cyrl-RS"/>
        </w:rPr>
      </w:pPr>
    </w:p>
    <w:p w14:paraId="5CC8DEC1" w14:textId="4E631311" w:rsidR="0083530D" w:rsidRPr="003C1FA6" w:rsidRDefault="00730D26" w:rsidP="003C1FA6">
      <w:pPr>
        <w:pStyle w:val="ListParagraph"/>
        <w:numPr>
          <w:ilvl w:val="0"/>
          <w:numId w:val="10"/>
        </w:numPr>
        <w:tabs>
          <w:tab w:val="left" w:pos="255"/>
          <w:tab w:val="left" w:pos="9355"/>
        </w:tabs>
        <w:ind w:right="-1"/>
        <w:rPr>
          <w:rStyle w:val="FontStyle11"/>
          <w:rFonts w:ascii="Verdana" w:hAnsi="Verdana"/>
          <w:i w:val="0"/>
          <w:lang w:val="sr-Cyrl-RS" w:eastAsia="hr-HR"/>
        </w:rPr>
      </w:pPr>
      <w:r w:rsidRPr="003C1FA6">
        <w:rPr>
          <w:lang w:val="sr-Cyrl-RS"/>
        </w:rPr>
        <w:t>у делу текста „</w:t>
      </w:r>
      <w:r w:rsidRPr="003C1FA6">
        <w:rPr>
          <w:rStyle w:val="FontStyle11"/>
          <w:rFonts w:ascii="Verdana" w:hAnsi="Verdana"/>
          <w:i w:val="0"/>
          <w:lang w:val="sr-Cyrl-RS" w:eastAsia="hr-HR"/>
        </w:rPr>
        <w:t xml:space="preserve">2. </w:t>
      </w:r>
      <w:r w:rsidR="0083530D" w:rsidRPr="003C1FA6">
        <w:rPr>
          <w:rStyle w:val="FontStyle11"/>
          <w:rFonts w:ascii="Verdana" w:hAnsi="Verdana"/>
          <w:i w:val="0"/>
          <w:lang w:val="sr-Cyrl-RS" w:eastAsia="hr-HR"/>
        </w:rPr>
        <w:t>Ради очувања еколошког интегритета и друштвених функција Парка</w:t>
      </w:r>
      <w:r w:rsidRPr="003C1FA6">
        <w:rPr>
          <w:rStyle w:val="FontStyle11"/>
          <w:rFonts w:ascii="Verdana" w:hAnsi="Verdana"/>
          <w:i w:val="0"/>
          <w:lang w:val="sr-Cyrl-RS" w:eastAsia="hr-HR"/>
        </w:rPr>
        <w:t xml:space="preserve">“, додаје се </w:t>
      </w:r>
      <w:r w:rsidRPr="003C1FA6">
        <w:rPr>
          <w:lang w:val="sr-Cyrl-RS"/>
        </w:rPr>
        <w:t>шеста алинеја, која гласи</w:t>
      </w:r>
      <w:r w:rsidR="0083530D" w:rsidRPr="003C1FA6">
        <w:rPr>
          <w:rStyle w:val="FontStyle11"/>
          <w:rFonts w:ascii="Verdana" w:hAnsi="Verdana"/>
          <w:i w:val="0"/>
          <w:lang w:val="sr-Cyrl-RS" w:eastAsia="hr-HR"/>
        </w:rPr>
        <w:t>:</w:t>
      </w:r>
    </w:p>
    <w:p w14:paraId="13314C0A" w14:textId="13CE8573" w:rsidR="00730D26" w:rsidRPr="003C1FA6" w:rsidRDefault="00730D26" w:rsidP="003C1FA6">
      <w:pPr>
        <w:pStyle w:val="ListParagraph"/>
        <w:numPr>
          <w:ilvl w:val="0"/>
          <w:numId w:val="12"/>
        </w:numPr>
        <w:ind w:left="1080"/>
        <w:rPr>
          <w:rStyle w:val="FontStyle11"/>
          <w:rFonts w:ascii="Verdana" w:eastAsiaTheme="minorEastAsia" w:hAnsi="Verdana"/>
          <w:i w:val="0"/>
          <w:lang w:val="sr-Cyrl-RS" w:eastAsia="en-US"/>
        </w:rPr>
      </w:pPr>
      <w:r w:rsidRPr="003C1FA6">
        <w:rPr>
          <w:rStyle w:val="FontStyle11"/>
          <w:rFonts w:ascii="Verdana" w:eastAsiaTheme="minorEastAsia" w:hAnsi="Verdana"/>
          <w:i w:val="0"/>
          <w:lang w:val="sr-Cyrl-RS" w:eastAsia="en-US"/>
        </w:rPr>
        <w:t>„Пре почетка радова обратити се управљачу заштићеног подручја, Јавном предузећу за грађевинско земљиште, урбанистичко планирање и уређење Бачка Топола, који je према члану 68. Закона о заштити природе дужан да обезбеди надзор над спровођењем услова и мера заштите природе. Управљач ће вас прецизније упознати са просторним распоредом подручја под режимима заштите и обезбедити пратњу чуварске службе.“</w:t>
      </w:r>
    </w:p>
    <w:p w14:paraId="53130957" w14:textId="1090FE5D" w:rsidR="002D71EB" w:rsidRPr="003C1FA6" w:rsidRDefault="002D71EB" w:rsidP="00730D26">
      <w:pPr>
        <w:ind w:left="1080" w:hanging="360"/>
        <w:rPr>
          <w:rStyle w:val="Heading2Char"/>
          <w:b w:val="0"/>
          <w:bCs w:val="0"/>
          <w:lang w:val="sr-Cyrl-RS"/>
        </w:rPr>
      </w:pPr>
    </w:p>
    <w:p w14:paraId="4B9BC1D9" w14:textId="38D39D89" w:rsidR="00E666C6" w:rsidRPr="003C1FA6" w:rsidRDefault="00E666C6" w:rsidP="003C1FA6">
      <w:pPr>
        <w:pStyle w:val="Style2"/>
        <w:widowControl/>
        <w:numPr>
          <w:ilvl w:val="0"/>
          <w:numId w:val="10"/>
        </w:numPr>
        <w:spacing w:line="240" w:lineRule="auto"/>
        <w:rPr>
          <w:rStyle w:val="FontStyle11"/>
          <w:rFonts w:ascii="Verdana" w:hAnsi="Verdana"/>
          <w:i w:val="0"/>
          <w:lang w:val="sr-Cyrl-RS" w:eastAsia="hr-HR"/>
        </w:rPr>
      </w:pPr>
      <w:r w:rsidRPr="003C1FA6">
        <w:rPr>
          <w:rFonts w:ascii="Verdana" w:hAnsi="Verdana"/>
          <w:sz w:val="20"/>
          <w:szCs w:val="20"/>
          <w:lang w:val="sr-Cyrl-RS"/>
        </w:rPr>
        <w:t>у делу текста „</w:t>
      </w:r>
      <w:r w:rsidRPr="003C1FA6">
        <w:rPr>
          <w:rStyle w:val="FontStyle11"/>
          <w:rFonts w:ascii="Verdana" w:hAnsi="Verdana"/>
          <w:i w:val="0"/>
          <w:lang w:val="sr-Cyrl-RS" w:eastAsia="hr-HR"/>
        </w:rPr>
        <w:t xml:space="preserve">3. Са циљем очувања </w:t>
      </w:r>
      <w:proofErr w:type="spellStart"/>
      <w:r w:rsidRPr="003C1FA6">
        <w:rPr>
          <w:rStyle w:val="FontStyle11"/>
          <w:rFonts w:ascii="Verdana" w:hAnsi="Verdana"/>
          <w:i w:val="0"/>
          <w:lang w:val="sr-Cyrl-RS" w:eastAsia="hr-HR"/>
        </w:rPr>
        <w:t>проходности</w:t>
      </w:r>
      <w:proofErr w:type="spellEnd"/>
      <w:r w:rsidRPr="003C1FA6">
        <w:rPr>
          <w:rStyle w:val="FontStyle11"/>
          <w:rFonts w:ascii="Verdana" w:hAnsi="Verdana"/>
          <w:i w:val="0"/>
          <w:lang w:val="sr-Cyrl-RS" w:eastAsia="hr-HR"/>
        </w:rPr>
        <w:t xml:space="preserve"> еколошког коридора водотока </w:t>
      </w:r>
      <w:proofErr w:type="spellStart"/>
      <w:r w:rsidRPr="003C1FA6">
        <w:rPr>
          <w:rStyle w:val="FontStyle11"/>
          <w:rFonts w:ascii="Verdana" w:hAnsi="Verdana"/>
          <w:i w:val="0"/>
          <w:lang w:val="sr-Cyrl-RS" w:eastAsia="hr-HR"/>
        </w:rPr>
        <w:t>Kpивaje</w:t>
      </w:r>
      <w:proofErr w:type="spellEnd"/>
      <w:r w:rsidRPr="003C1FA6">
        <w:rPr>
          <w:rStyle w:val="FontStyle11"/>
          <w:rFonts w:ascii="Verdana" w:hAnsi="Verdana"/>
          <w:i w:val="0"/>
          <w:lang w:val="sr-Cyrl-RS" w:eastAsia="hr-HR"/>
        </w:rPr>
        <w:t>:“</w:t>
      </w:r>
      <w:r w:rsidR="003C1FA6" w:rsidRPr="003C1FA6">
        <w:rPr>
          <w:rStyle w:val="FontStyle11"/>
          <w:rFonts w:ascii="Verdana" w:hAnsi="Verdana"/>
          <w:i w:val="0"/>
          <w:lang w:val="sr-Cyrl-RS" w:eastAsia="hr-HR"/>
        </w:rPr>
        <w:t>, додају се седма и осма алинеја, које гласе:</w:t>
      </w:r>
    </w:p>
    <w:p w14:paraId="0F0AD41B" w14:textId="3CDD0A88" w:rsidR="003C1FA6" w:rsidRPr="003C1FA6" w:rsidRDefault="003C1FA6" w:rsidP="003C1FA6">
      <w:pPr>
        <w:pStyle w:val="Style2"/>
        <w:widowControl/>
        <w:numPr>
          <w:ilvl w:val="0"/>
          <w:numId w:val="16"/>
        </w:numPr>
        <w:spacing w:line="240" w:lineRule="auto"/>
        <w:ind w:left="1068"/>
        <w:rPr>
          <w:rStyle w:val="FontStyle11"/>
          <w:rFonts w:ascii="Verdana" w:hAnsi="Verdana"/>
          <w:i w:val="0"/>
          <w:lang w:eastAsia="hr-HR"/>
        </w:rPr>
      </w:pPr>
      <w:r>
        <w:rPr>
          <w:rStyle w:val="FontStyle11"/>
          <w:rFonts w:ascii="Verdana" w:hAnsi="Verdana"/>
          <w:i w:val="0"/>
          <w:lang w:val="sr-Cyrl-RS" w:eastAsia="sr-Cyrl-CS"/>
        </w:rPr>
        <w:t>„</w:t>
      </w:r>
      <w:proofErr w:type="spellStart"/>
      <w:r w:rsidRPr="003C1FA6">
        <w:rPr>
          <w:rStyle w:val="FontStyle11"/>
          <w:rFonts w:ascii="Verdana" w:hAnsi="Verdana"/>
          <w:i w:val="0"/>
          <w:lang w:eastAsia="sr-Cyrl-CS"/>
        </w:rPr>
        <w:t>Заштиту</w:t>
      </w:r>
      <w:proofErr w:type="spellEnd"/>
      <w:r w:rsidRPr="003C1FA6">
        <w:rPr>
          <w:rStyle w:val="FontStyle11"/>
          <w:rFonts w:ascii="Verdana" w:hAnsi="Verdana"/>
          <w:i w:val="0"/>
          <w:lang w:eastAsia="sr-Cyrl-CS"/>
        </w:rPr>
        <w:t xml:space="preserve"> и </w:t>
      </w:r>
      <w:proofErr w:type="spellStart"/>
      <w:r w:rsidRPr="003C1FA6">
        <w:rPr>
          <w:rStyle w:val="FontStyle11"/>
          <w:rFonts w:ascii="Verdana" w:hAnsi="Verdana"/>
          <w:i w:val="0"/>
          <w:lang w:eastAsia="sr-Cyrl-CS"/>
        </w:rPr>
        <w:t>очување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подземних</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вода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као</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природног</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ресурса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спровести</w:t>
      </w:r>
      <w:proofErr w:type="spellEnd"/>
      <w:r w:rsidRPr="003C1FA6">
        <w:rPr>
          <w:rStyle w:val="FontStyle11"/>
          <w:rFonts w:ascii="Verdana" w:hAnsi="Verdana"/>
          <w:i w:val="0"/>
          <w:lang w:eastAsia="sr-Cyrl-CS"/>
        </w:rPr>
        <w:t xml:space="preserve"> у </w:t>
      </w:r>
      <w:proofErr w:type="spellStart"/>
      <w:r w:rsidRPr="003C1FA6">
        <w:rPr>
          <w:rStyle w:val="FontStyle11"/>
          <w:rFonts w:ascii="Verdana" w:hAnsi="Verdana"/>
          <w:i w:val="0"/>
          <w:lang w:eastAsia="sr-Cyrl-CS"/>
        </w:rPr>
        <w:t>складу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чланом</w:t>
      </w:r>
      <w:proofErr w:type="spellEnd"/>
      <w:r w:rsidRPr="003C1FA6">
        <w:rPr>
          <w:rStyle w:val="FontStyle11"/>
          <w:rFonts w:ascii="Verdana" w:hAnsi="Verdana"/>
          <w:i w:val="0"/>
          <w:lang w:eastAsia="sr-Cyrl-CS"/>
        </w:rPr>
        <w:t xml:space="preserve"> 9. </w:t>
      </w:r>
      <w:proofErr w:type="spellStart"/>
      <w:proofErr w:type="gramStart"/>
      <w:r w:rsidRPr="003C1FA6">
        <w:rPr>
          <w:rStyle w:val="FontStyle11"/>
          <w:rFonts w:ascii="Verdana" w:hAnsi="Verdana"/>
          <w:i w:val="0"/>
          <w:lang w:eastAsia="sr-Cyrl-CS"/>
        </w:rPr>
        <w:t>став</w:t>
      </w:r>
      <w:proofErr w:type="spellEnd"/>
      <w:proofErr w:type="gramEnd"/>
      <w:r w:rsidRPr="003C1FA6">
        <w:rPr>
          <w:rStyle w:val="FontStyle11"/>
          <w:rFonts w:ascii="Verdana" w:hAnsi="Verdana"/>
          <w:i w:val="0"/>
          <w:lang w:eastAsia="sr-Cyrl-CS"/>
        </w:rPr>
        <w:t xml:space="preserve"> 1. </w:t>
      </w:r>
      <w:proofErr w:type="spellStart"/>
      <w:proofErr w:type="gramStart"/>
      <w:r w:rsidRPr="003C1FA6">
        <w:rPr>
          <w:rStyle w:val="FontStyle11"/>
          <w:rFonts w:ascii="Verdana" w:hAnsi="Verdana"/>
          <w:i w:val="0"/>
          <w:lang w:eastAsia="sr-Cyrl-CS"/>
        </w:rPr>
        <w:t>тачка</w:t>
      </w:r>
      <w:proofErr w:type="spellEnd"/>
      <w:proofErr w:type="gramEnd"/>
      <w:r w:rsidRPr="003C1FA6">
        <w:rPr>
          <w:rStyle w:val="FontStyle11"/>
          <w:rFonts w:ascii="Verdana" w:hAnsi="Verdana"/>
          <w:i w:val="0"/>
          <w:lang w:eastAsia="sr-Cyrl-CS"/>
        </w:rPr>
        <w:t xml:space="preserve"> 2. </w:t>
      </w:r>
      <w:proofErr w:type="spellStart"/>
      <w:r w:rsidRPr="003C1FA6">
        <w:rPr>
          <w:rStyle w:val="FontStyle11"/>
          <w:rFonts w:ascii="Verdana" w:hAnsi="Verdana"/>
          <w:i w:val="0"/>
          <w:lang w:eastAsia="sr-Cyrl-CS"/>
        </w:rPr>
        <w:t>Закона</w:t>
      </w:r>
      <w:proofErr w:type="spellEnd"/>
      <w:r w:rsidRPr="003C1FA6">
        <w:rPr>
          <w:rStyle w:val="FontStyle11"/>
          <w:rFonts w:ascii="Verdana" w:hAnsi="Verdana"/>
          <w:i w:val="0"/>
          <w:lang w:eastAsia="sr-Cyrl-CS"/>
        </w:rPr>
        <w:t xml:space="preserve"> о </w:t>
      </w:r>
      <w:proofErr w:type="spellStart"/>
      <w:r w:rsidRPr="003C1FA6">
        <w:rPr>
          <w:rStyle w:val="FontStyle11"/>
          <w:rFonts w:ascii="Verdana" w:hAnsi="Verdana"/>
          <w:i w:val="0"/>
          <w:lang w:eastAsia="sr-Cyrl-CS"/>
        </w:rPr>
        <w:t>заштити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животне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средине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Сл</w:t>
      </w:r>
      <w:r w:rsidR="00880E1C">
        <w:rPr>
          <w:rStyle w:val="FontStyle11"/>
          <w:rFonts w:ascii="Verdana" w:hAnsi="Verdana"/>
          <w:i w:val="0"/>
          <w:lang w:val="sr-Cyrl-RS" w:eastAsia="sr-Cyrl-CS"/>
        </w:rPr>
        <w:t>ужбени</w:t>
      </w:r>
      <w:proofErr w:type="spellEnd"/>
      <w:r w:rsidR="00880E1C">
        <w:rPr>
          <w:rStyle w:val="FontStyle11"/>
          <w:rFonts w:ascii="Verdana" w:hAnsi="Verdana"/>
          <w:i w:val="0"/>
          <w:lang w:eastAsia="sr-Cyrl-CS"/>
        </w:rPr>
        <w:t xml:space="preserve"> </w:t>
      </w:r>
      <w:proofErr w:type="spellStart"/>
      <w:r w:rsidR="00880E1C">
        <w:rPr>
          <w:rStyle w:val="FontStyle11"/>
          <w:rFonts w:ascii="Verdana" w:hAnsi="Verdana"/>
          <w:i w:val="0"/>
          <w:lang w:eastAsia="sr-Cyrl-CS"/>
        </w:rPr>
        <w:t>гласник</w:t>
      </w:r>
      <w:proofErr w:type="spellEnd"/>
      <w:r w:rsidR="00880E1C">
        <w:rPr>
          <w:rStyle w:val="FontStyle11"/>
          <w:rFonts w:ascii="Verdana" w:hAnsi="Verdana"/>
          <w:i w:val="0"/>
          <w:lang w:eastAsia="sr-Cyrl-CS"/>
        </w:rPr>
        <w:t xml:space="preserve"> PC</w:t>
      </w:r>
      <w:r w:rsidR="00880E1C" w:rsidRPr="003C1FA6">
        <w:rPr>
          <w:rFonts w:cs="Arial"/>
          <w:iCs/>
          <w:lang w:val="sr-Cyrl-RS"/>
        </w:rPr>
        <w:t>“</w:t>
      </w:r>
      <w:r w:rsidR="00880E1C">
        <w:rPr>
          <w:rStyle w:val="FontStyle11"/>
          <w:rFonts w:ascii="Verdana" w:hAnsi="Verdana"/>
          <w:i w:val="0"/>
          <w:lang w:eastAsia="sr-Cyrl-CS"/>
        </w:rPr>
        <w:t xml:space="preserve">, </w:t>
      </w:r>
      <w:proofErr w:type="spellStart"/>
      <w:r w:rsidR="00880E1C">
        <w:rPr>
          <w:rStyle w:val="FontStyle11"/>
          <w:rFonts w:ascii="Verdana" w:hAnsi="Verdana"/>
          <w:i w:val="0"/>
          <w:lang w:eastAsia="sr-Cyrl-CS"/>
        </w:rPr>
        <w:t>бр</w:t>
      </w:r>
      <w:proofErr w:type="spellEnd"/>
      <w:r w:rsidR="00880E1C">
        <w:rPr>
          <w:rStyle w:val="FontStyle11"/>
          <w:rFonts w:ascii="Verdana" w:hAnsi="Verdana"/>
          <w:i w:val="0"/>
          <w:lang w:eastAsia="sr-Cyrl-CS"/>
        </w:rPr>
        <w:t xml:space="preserve">. 135/04, 36/09 - </w:t>
      </w:r>
      <w:proofErr w:type="spellStart"/>
      <w:r w:rsidR="00880E1C">
        <w:rPr>
          <w:rStyle w:val="FontStyle11"/>
          <w:rFonts w:ascii="Verdana" w:hAnsi="Verdana"/>
          <w:i w:val="0"/>
          <w:lang w:eastAsia="sr-Cyrl-CS"/>
        </w:rPr>
        <w:t>др</w:t>
      </w:r>
      <w:proofErr w:type="spellEnd"/>
      <w:r w:rsidR="00880E1C">
        <w:rPr>
          <w:rStyle w:val="FontStyle11"/>
          <w:rFonts w:ascii="Verdana" w:hAnsi="Verdana"/>
          <w:i w:val="0"/>
          <w:lang w:eastAsia="sr-Cyrl-CS"/>
        </w:rPr>
        <w:t xml:space="preserve">. </w:t>
      </w:r>
      <w:proofErr w:type="spellStart"/>
      <w:r w:rsidR="00880E1C">
        <w:rPr>
          <w:rStyle w:val="FontStyle11"/>
          <w:rFonts w:ascii="Verdana" w:hAnsi="Verdana"/>
          <w:i w:val="0"/>
          <w:lang w:eastAsia="sr-Cyrl-CS"/>
        </w:rPr>
        <w:t>закон</w:t>
      </w:r>
      <w:proofErr w:type="spellEnd"/>
      <w:r w:rsidR="00880E1C">
        <w:rPr>
          <w:rStyle w:val="FontStyle11"/>
          <w:rFonts w:ascii="Verdana" w:hAnsi="Verdana"/>
          <w:i w:val="0"/>
          <w:lang w:eastAsia="sr-Cyrl-CS"/>
        </w:rPr>
        <w:t xml:space="preserve">, 72/09 - </w:t>
      </w:r>
      <w:proofErr w:type="spellStart"/>
      <w:r w:rsidR="00880E1C">
        <w:rPr>
          <w:rStyle w:val="FontStyle11"/>
          <w:rFonts w:ascii="Verdana" w:hAnsi="Verdana"/>
          <w:i w:val="0"/>
          <w:lang w:eastAsia="sr-Cyrl-CS"/>
        </w:rPr>
        <w:t>др</w:t>
      </w:r>
      <w:proofErr w:type="spellEnd"/>
      <w:r w:rsidR="00880E1C">
        <w:rPr>
          <w:rStyle w:val="FontStyle11"/>
          <w:rFonts w:ascii="Verdana" w:hAnsi="Verdana"/>
          <w:i w:val="0"/>
          <w:lang w:eastAsia="sr-Cyrl-CS"/>
        </w:rPr>
        <w:t xml:space="preserve">. </w:t>
      </w:r>
      <w:proofErr w:type="spellStart"/>
      <w:r w:rsidR="00880E1C">
        <w:rPr>
          <w:rStyle w:val="FontStyle11"/>
          <w:rFonts w:ascii="Verdana" w:hAnsi="Verdana"/>
          <w:i w:val="0"/>
          <w:lang w:eastAsia="sr-Cyrl-CS"/>
        </w:rPr>
        <w:t>закон</w:t>
      </w:r>
      <w:proofErr w:type="spellEnd"/>
      <w:r w:rsidR="00880E1C">
        <w:rPr>
          <w:rStyle w:val="FontStyle11"/>
          <w:rFonts w:ascii="Verdana" w:hAnsi="Verdana"/>
          <w:i w:val="0"/>
          <w:lang w:eastAsia="sr-Cyrl-CS"/>
        </w:rPr>
        <w:t xml:space="preserve">, 43/11 </w:t>
      </w:r>
      <w:proofErr w:type="spellStart"/>
      <w:r w:rsidR="00880E1C">
        <w:rPr>
          <w:rStyle w:val="FontStyle11"/>
          <w:rFonts w:ascii="Verdana" w:hAnsi="Verdana"/>
          <w:i w:val="0"/>
          <w:lang w:eastAsia="sr-Cyrl-CS"/>
        </w:rPr>
        <w:t>одлука</w:t>
      </w:r>
      <w:proofErr w:type="spellEnd"/>
      <w:r w:rsidR="00880E1C">
        <w:rPr>
          <w:rStyle w:val="FontStyle11"/>
          <w:rFonts w:ascii="Verdana" w:hAnsi="Verdana"/>
          <w:i w:val="0"/>
          <w:lang w:eastAsia="sr-Cyrl-CS"/>
        </w:rPr>
        <w:t xml:space="preserve"> - УС, 14/16, 76/18 и 95/</w:t>
      </w:r>
      <w:r w:rsidRPr="003C1FA6">
        <w:rPr>
          <w:rStyle w:val="FontStyle11"/>
          <w:rFonts w:ascii="Verdana" w:hAnsi="Verdana"/>
          <w:i w:val="0"/>
          <w:lang w:eastAsia="sr-Cyrl-CS"/>
        </w:rPr>
        <w:t xml:space="preserve">18-др. </w:t>
      </w:r>
      <w:proofErr w:type="spellStart"/>
      <w:r w:rsidRPr="003C1FA6">
        <w:rPr>
          <w:rStyle w:val="FontStyle11"/>
          <w:rFonts w:ascii="Verdana" w:hAnsi="Verdana"/>
          <w:i w:val="0"/>
          <w:lang w:eastAsia="sr-Cyrl-CS"/>
        </w:rPr>
        <w:t>закон</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која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односи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начело</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превенције</w:t>
      </w:r>
      <w:proofErr w:type="spellEnd"/>
      <w:r w:rsidRPr="003C1FA6">
        <w:rPr>
          <w:rStyle w:val="FontStyle11"/>
          <w:rFonts w:ascii="Verdana" w:hAnsi="Verdana"/>
          <w:i w:val="0"/>
          <w:lang w:eastAsia="sr-Cyrl-CS"/>
        </w:rPr>
        <w:t xml:space="preserve"> и </w:t>
      </w:r>
      <w:proofErr w:type="spellStart"/>
      <w:r w:rsidRPr="003C1FA6">
        <w:rPr>
          <w:rStyle w:val="FontStyle11"/>
          <w:rFonts w:ascii="Verdana" w:hAnsi="Verdana"/>
          <w:i w:val="0"/>
          <w:lang w:eastAsia="sr-Cyrl-CS"/>
        </w:rPr>
        <w:t>предострожности</w:t>
      </w:r>
      <w:proofErr w:type="spellEnd"/>
      <w:r w:rsidRPr="003C1FA6">
        <w:rPr>
          <w:rStyle w:val="FontStyle11"/>
          <w:rFonts w:ascii="Verdana" w:hAnsi="Verdana"/>
          <w:i w:val="0"/>
          <w:lang w:eastAsia="sr-Cyrl-CS"/>
        </w:rPr>
        <w:t>:</w:t>
      </w:r>
    </w:p>
    <w:p w14:paraId="2D77D318" w14:textId="77777777" w:rsidR="003C1FA6" w:rsidRPr="003C1FA6" w:rsidRDefault="003C1FA6" w:rsidP="003C1FA6">
      <w:pPr>
        <w:pStyle w:val="Style2"/>
        <w:widowControl/>
        <w:numPr>
          <w:ilvl w:val="0"/>
          <w:numId w:val="15"/>
        </w:numPr>
        <w:spacing w:line="240" w:lineRule="auto"/>
        <w:ind w:left="1530" w:hanging="450"/>
        <w:rPr>
          <w:rStyle w:val="FontStyle11"/>
          <w:rFonts w:ascii="Verdana" w:hAnsi="Verdana"/>
          <w:i w:val="0"/>
          <w:lang w:eastAsia="hr-HR"/>
        </w:rPr>
      </w:pPr>
      <w:proofErr w:type="spellStart"/>
      <w:r w:rsidRPr="003C1FA6">
        <w:rPr>
          <w:rStyle w:val="FontStyle11"/>
          <w:rFonts w:ascii="Verdana" w:hAnsi="Verdana"/>
          <w:i w:val="0"/>
          <w:lang w:eastAsia="sr-Cyrl-CS"/>
        </w:rPr>
        <w:t>за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потребе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обезбеђења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одрживог</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коришћења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подземних</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вода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неопходно</w:t>
      </w:r>
      <w:proofErr w:type="spellEnd"/>
      <w:r w:rsidRPr="003C1FA6">
        <w:rPr>
          <w:rStyle w:val="FontStyle11"/>
          <w:rFonts w:ascii="Verdana" w:hAnsi="Verdana"/>
          <w:i w:val="0"/>
          <w:lang w:eastAsia="sr-Cyrl-CS"/>
        </w:rPr>
        <w:t xml:space="preserve"> je </w:t>
      </w:r>
      <w:proofErr w:type="spellStart"/>
      <w:r w:rsidRPr="003C1FA6">
        <w:rPr>
          <w:rStyle w:val="FontStyle11"/>
          <w:rFonts w:ascii="Verdana" w:hAnsi="Verdana"/>
          <w:i w:val="0"/>
          <w:lang w:eastAsia="sr-Cyrl-CS"/>
        </w:rPr>
        <w:t>исходовање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одобрења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за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истраживање</w:t>
      </w:r>
      <w:proofErr w:type="spellEnd"/>
      <w:r w:rsidRPr="003C1FA6">
        <w:rPr>
          <w:rStyle w:val="FontStyle11"/>
          <w:rFonts w:ascii="Verdana" w:hAnsi="Verdana"/>
          <w:i w:val="0"/>
          <w:lang w:eastAsia="sr-Cyrl-CS"/>
        </w:rPr>
        <w:t xml:space="preserve"> и </w:t>
      </w:r>
      <w:proofErr w:type="spellStart"/>
      <w:r w:rsidRPr="003C1FA6">
        <w:rPr>
          <w:rStyle w:val="FontStyle11"/>
          <w:rFonts w:ascii="Verdana" w:hAnsi="Verdana"/>
          <w:i w:val="0"/>
          <w:lang w:eastAsia="sr-Cyrl-CS"/>
        </w:rPr>
        <w:t>оверу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резерви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као</w:t>
      </w:r>
      <w:proofErr w:type="spellEnd"/>
      <w:r w:rsidRPr="003C1FA6">
        <w:rPr>
          <w:rStyle w:val="FontStyle11"/>
          <w:rFonts w:ascii="Verdana" w:hAnsi="Verdana"/>
          <w:i w:val="0"/>
          <w:lang w:eastAsia="sr-Cyrl-CS"/>
        </w:rPr>
        <w:t xml:space="preserve"> и </w:t>
      </w:r>
      <w:proofErr w:type="spellStart"/>
      <w:r w:rsidRPr="003C1FA6">
        <w:rPr>
          <w:rStyle w:val="FontStyle11"/>
          <w:rFonts w:ascii="Verdana" w:hAnsi="Verdana"/>
          <w:i w:val="0"/>
          <w:lang w:eastAsia="sr-Cyrl-CS"/>
        </w:rPr>
        <w:t>одговарајуће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водне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дозволе</w:t>
      </w:r>
      <w:proofErr w:type="spellEnd"/>
      <w:r w:rsidRPr="003C1FA6">
        <w:rPr>
          <w:rStyle w:val="FontStyle11"/>
          <w:rFonts w:ascii="Verdana" w:hAnsi="Verdana"/>
          <w:i w:val="0"/>
          <w:lang w:eastAsia="sr-Cyrl-CS"/>
        </w:rPr>
        <w:t>;</w:t>
      </w:r>
    </w:p>
    <w:p w14:paraId="68EA1DE7" w14:textId="77777777" w:rsidR="003C1FA6" w:rsidRPr="003C1FA6" w:rsidRDefault="003C1FA6" w:rsidP="003C1FA6">
      <w:pPr>
        <w:pStyle w:val="Style2"/>
        <w:widowControl/>
        <w:numPr>
          <w:ilvl w:val="0"/>
          <w:numId w:val="15"/>
        </w:numPr>
        <w:spacing w:line="240" w:lineRule="auto"/>
        <w:ind w:left="1530" w:hanging="450"/>
        <w:rPr>
          <w:rStyle w:val="FontStyle11"/>
          <w:rFonts w:ascii="Verdana" w:hAnsi="Verdana"/>
          <w:i w:val="0"/>
          <w:lang w:eastAsia="hr-HR"/>
        </w:rPr>
      </w:pPr>
      <w:proofErr w:type="spellStart"/>
      <w:r w:rsidRPr="003C1FA6">
        <w:rPr>
          <w:rStyle w:val="FontStyle11"/>
          <w:rFonts w:ascii="Verdana" w:hAnsi="Verdana"/>
          <w:i w:val="0"/>
          <w:lang w:eastAsia="sr-Cyrl-CS"/>
        </w:rPr>
        <w:t>осматрања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режима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подземних</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вода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морају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изводити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минимално</w:t>
      </w:r>
      <w:proofErr w:type="spellEnd"/>
      <w:r w:rsidRPr="003C1FA6">
        <w:rPr>
          <w:rStyle w:val="FontStyle11"/>
          <w:rFonts w:ascii="Verdana" w:hAnsi="Verdana"/>
          <w:i w:val="0"/>
          <w:lang w:eastAsia="sr-Cyrl-CS"/>
        </w:rPr>
        <w:t xml:space="preserve"> у </w:t>
      </w:r>
      <w:proofErr w:type="spellStart"/>
      <w:r w:rsidRPr="003C1FA6">
        <w:rPr>
          <w:rStyle w:val="FontStyle11"/>
          <w:rFonts w:ascii="Verdana" w:hAnsi="Verdana"/>
          <w:i w:val="0"/>
          <w:lang w:eastAsia="sr-Cyrl-CS"/>
        </w:rPr>
        <w:t>току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једног</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хидролошког</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циклуса</w:t>
      </w:r>
      <w:proofErr w:type="spellEnd"/>
      <w:r w:rsidRPr="003C1FA6">
        <w:rPr>
          <w:rStyle w:val="FontStyle11"/>
          <w:rFonts w:ascii="Verdana" w:hAnsi="Verdana"/>
          <w:i w:val="0"/>
          <w:lang w:eastAsia="sr-Cyrl-CS"/>
        </w:rPr>
        <w:t>;</w:t>
      </w:r>
    </w:p>
    <w:p w14:paraId="788A0D1E" w14:textId="77777777" w:rsidR="003C1FA6" w:rsidRPr="003C1FA6" w:rsidRDefault="003C1FA6" w:rsidP="003C1FA6">
      <w:pPr>
        <w:pStyle w:val="Style2"/>
        <w:widowControl/>
        <w:numPr>
          <w:ilvl w:val="0"/>
          <w:numId w:val="15"/>
        </w:numPr>
        <w:spacing w:line="240" w:lineRule="auto"/>
        <w:ind w:left="1530" w:hanging="450"/>
        <w:rPr>
          <w:rStyle w:val="FontStyle11"/>
          <w:rFonts w:ascii="Verdana" w:hAnsi="Verdana"/>
          <w:i w:val="0"/>
          <w:lang w:eastAsia="sr-Cyrl-CS"/>
        </w:rPr>
      </w:pPr>
      <w:r w:rsidRPr="003C1FA6">
        <w:rPr>
          <w:rStyle w:val="FontStyle11"/>
          <w:rFonts w:ascii="Verdana" w:hAnsi="Verdana"/>
          <w:i w:val="0"/>
          <w:lang w:eastAsia="sr-Cyrl-CS"/>
        </w:rPr>
        <w:lastRenderedPageBreak/>
        <w:t xml:space="preserve">у </w:t>
      </w:r>
      <w:proofErr w:type="spellStart"/>
      <w:r w:rsidRPr="003C1FA6">
        <w:rPr>
          <w:rStyle w:val="FontStyle11"/>
          <w:rFonts w:ascii="Verdana" w:hAnsi="Verdana"/>
          <w:i w:val="0"/>
          <w:lang w:eastAsia="sr-Cyrl-CS"/>
        </w:rPr>
        <w:t>случају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значајног</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опадања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нивоа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подземних</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вода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или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измене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режима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директним</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утицајем</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водни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режим</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заштићеног</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подручја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могу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јавити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негативне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последице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за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опстанак</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природних</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вредности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те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се</w:t>
      </w:r>
      <w:proofErr w:type="spellEnd"/>
      <w:r w:rsidRPr="003C1FA6">
        <w:rPr>
          <w:rStyle w:val="FontStyle11"/>
          <w:rFonts w:ascii="Verdana" w:hAnsi="Verdana"/>
          <w:i w:val="0"/>
          <w:lang w:eastAsia="sr-Cyrl-CS"/>
        </w:rPr>
        <w:t xml:space="preserve"> у </w:t>
      </w:r>
      <w:proofErr w:type="spellStart"/>
      <w:r w:rsidRPr="003C1FA6">
        <w:rPr>
          <w:rStyle w:val="FontStyle11"/>
          <w:rFonts w:ascii="Verdana" w:hAnsi="Verdana"/>
          <w:i w:val="0"/>
          <w:lang w:eastAsia="sr-Cyrl-CS"/>
        </w:rPr>
        <w:t>таквом</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случају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црпење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мора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обуставити</w:t>
      </w:r>
      <w:proofErr w:type="spellEnd"/>
      <w:r w:rsidRPr="003C1FA6">
        <w:rPr>
          <w:rStyle w:val="FontStyle11"/>
          <w:rFonts w:ascii="Verdana" w:hAnsi="Verdana"/>
          <w:i w:val="0"/>
          <w:lang w:eastAsia="sr-Cyrl-CS"/>
        </w:rPr>
        <w:t>;</w:t>
      </w:r>
    </w:p>
    <w:p w14:paraId="63262ECF" w14:textId="0174FDFA" w:rsidR="003C1FA6" w:rsidRPr="003C1FA6" w:rsidRDefault="003C1FA6" w:rsidP="003C1FA6">
      <w:pPr>
        <w:pStyle w:val="Style2"/>
        <w:widowControl/>
        <w:numPr>
          <w:ilvl w:val="0"/>
          <w:numId w:val="15"/>
        </w:numPr>
        <w:tabs>
          <w:tab w:val="left" w:pos="758"/>
        </w:tabs>
        <w:spacing w:line="240" w:lineRule="auto"/>
        <w:ind w:left="1530" w:hanging="450"/>
        <w:rPr>
          <w:rStyle w:val="FontStyle11"/>
          <w:rFonts w:ascii="Verdana" w:hAnsi="Verdana"/>
          <w:i w:val="0"/>
          <w:lang w:eastAsia="hr-HR"/>
        </w:rPr>
      </w:pPr>
      <w:proofErr w:type="spellStart"/>
      <w:r w:rsidRPr="003C1FA6">
        <w:rPr>
          <w:rStyle w:val="FontStyle11"/>
          <w:rFonts w:ascii="Verdana" w:hAnsi="Verdana"/>
          <w:i w:val="0"/>
          <w:lang w:eastAsia="sr-Cyrl-CS"/>
        </w:rPr>
        <w:t>обезбедити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очување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подземних</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вода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хидролошке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вредности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природних</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ресурса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које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изузетно</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дуготрајно</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време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обнављања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увршћује</w:t>
      </w:r>
      <w:proofErr w:type="spellEnd"/>
      <w:r w:rsidRPr="003C1FA6">
        <w:rPr>
          <w:rStyle w:val="FontStyle11"/>
          <w:rFonts w:ascii="Verdana" w:hAnsi="Verdana"/>
          <w:i w:val="0"/>
          <w:lang w:eastAsia="sr-Cyrl-CS"/>
        </w:rPr>
        <w:t xml:space="preserve"> у </w:t>
      </w:r>
      <w:r w:rsidR="00433E76">
        <w:rPr>
          <w:rStyle w:val="FontStyle11"/>
          <w:rFonts w:ascii="Verdana" w:hAnsi="Verdana"/>
          <w:i w:val="0"/>
          <w:lang w:val="sr-Cyrl-RS" w:eastAsia="sr-Cyrl-CS"/>
        </w:rPr>
        <w:t>н</w:t>
      </w:r>
      <w:proofErr w:type="spellStart"/>
      <w:r w:rsidRPr="003C1FA6">
        <w:rPr>
          <w:rStyle w:val="FontStyle11"/>
          <w:rFonts w:ascii="Verdana" w:hAnsi="Verdana"/>
          <w:i w:val="0"/>
          <w:lang w:eastAsia="sr-Cyrl-CS"/>
        </w:rPr>
        <w:t>еобновљиве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чиме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поштује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одредба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наведеног</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члана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према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којој</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свака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активност</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мора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бити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планирана</w:t>
      </w:r>
      <w:proofErr w:type="spellEnd"/>
      <w:r w:rsidRPr="003C1FA6">
        <w:rPr>
          <w:rStyle w:val="FontStyle11"/>
          <w:rFonts w:ascii="Verdana" w:hAnsi="Verdana"/>
          <w:i w:val="0"/>
          <w:lang w:eastAsia="sr-Cyrl-CS"/>
        </w:rPr>
        <w:t xml:space="preserve"> и </w:t>
      </w:r>
      <w:proofErr w:type="spellStart"/>
      <w:r w:rsidRPr="003C1FA6">
        <w:rPr>
          <w:rStyle w:val="FontStyle11"/>
          <w:rFonts w:ascii="Verdana" w:hAnsi="Verdana"/>
          <w:i w:val="0"/>
          <w:lang w:eastAsia="sr-Cyrl-CS"/>
        </w:rPr>
        <w:t>спроведена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начин</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да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проузрокује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најмању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могућу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промену</w:t>
      </w:r>
      <w:proofErr w:type="spellEnd"/>
      <w:r w:rsidRPr="003C1FA6">
        <w:rPr>
          <w:rStyle w:val="FontStyle11"/>
          <w:rFonts w:ascii="Verdana" w:hAnsi="Verdana"/>
          <w:i w:val="0"/>
          <w:lang w:eastAsia="sr-Cyrl-CS"/>
        </w:rPr>
        <w:t xml:space="preserve"> у </w:t>
      </w:r>
      <w:proofErr w:type="spellStart"/>
      <w:r w:rsidRPr="003C1FA6">
        <w:rPr>
          <w:rStyle w:val="FontStyle11"/>
          <w:rFonts w:ascii="Verdana" w:hAnsi="Verdana"/>
          <w:i w:val="0"/>
          <w:lang w:eastAsia="sr-Cyrl-CS"/>
        </w:rPr>
        <w:t>животној</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средини</w:t>
      </w:r>
      <w:proofErr w:type="spellEnd"/>
      <w:r w:rsidRPr="003C1FA6">
        <w:rPr>
          <w:rStyle w:val="FontStyle11"/>
          <w:rFonts w:ascii="Verdana" w:hAnsi="Verdana"/>
          <w:i w:val="0"/>
          <w:lang w:eastAsia="sr-Cyrl-CS"/>
        </w:rPr>
        <w:t>;</w:t>
      </w:r>
    </w:p>
    <w:p w14:paraId="4ADE9F3A" w14:textId="77777777" w:rsidR="003C1FA6" w:rsidRPr="003C1FA6" w:rsidRDefault="003C1FA6" w:rsidP="003C1FA6">
      <w:pPr>
        <w:pStyle w:val="Style2"/>
        <w:widowControl/>
        <w:numPr>
          <w:ilvl w:val="0"/>
          <w:numId w:val="15"/>
        </w:numPr>
        <w:tabs>
          <w:tab w:val="left" w:pos="758"/>
        </w:tabs>
        <w:spacing w:line="240" w:lineRule="auto"/>
        <w:ind w:left="1530" w:hanging="450"/>
        <w:rPr>
          <w:rStyle w:val="FontStyle11"/>
          <w:rFonts w:ascii="Verdana" w:hAnsi="Verdana"/>
          <w:i w:val="0"/>
          <w:lang w:eastAsia="sr-Cyrl-CS"/>
        </w:rPr>
      </w:pPr>
      <w:proofErr w:type="spellStart"/>
      <w:r w:rsidRPr="003C1FA6">
        <w:rPr>
          <w:rStyle w:val="FontStyle11"/>
          <w:rFonts w:ascii="Verdana" w:hAnsi="Verdana"/>
          <w:i w:val="0"/>
          <w:lang w:eastAsia="sr-Cyrl-CS"/>
        </w:rPr>
        <w:t>обезбедити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рециркулацију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воде</w:t>
      </w:r>
      <w:proofErr w:type="spellEnd"/>
      <w:r w:rsidRPr="003C1FA6">
        <w:rPr>
          <w:rStyle w:val="FontStyle11"/>
          <w:rFonts w:ascii="Verdana" w:hAnsi="Verdana"/>
          <w:i w:val="0"/>
          <w:lang w:eastAsia="sr-Cyrl-CS"/>
        </w:rPr>
        <w:t xml:space="preserve"> у </w:t>
      </w:r>
      <w:proofErr w:type="spellStart"/>
      <w:r w:rsidRPr="003C1FA6">
        <w:rPr>
          <w:rStyle w:val="FontStyle11"/>
          <w:rFonts w:ascii="Verdana" w:hAnsi="Verdana"/>
          <w:i w:val="0"/>
          <w:lang w:eastAsia="sr-Cyrl-CS"/>
        </w:rPr>
        <w:t>максимално</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могућем</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обиму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уз</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примену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неопходног</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степена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пречишћавања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чиме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поштује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одредба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наведеног</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члана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према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којој</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свака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активност</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мора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бити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планирана</w:t>
      </w:r>
      <w:proofErr w:type="spellEnd"/>
      <w:r w:rsidRPr="003C1FA6">
        <w:rPr>
          <w:rStyle w:val="FontStyle11"/>
          <w:rFonts w:ascii="Verdana" w:hAnsi="Verdana"/>
          <w:i w:val="0"/>
          <w:lang w:eastAsia="sr-Cyrl-CS"/>
        </w:rPr>
        <w:t xml:space="preserve"> и </w:t>
      </w:r>
      <w:proofErr w:type="spellStart"/>
      <w:r w:rsidRPr="003C1FA6">
        <w:rPr>
          <w:rStyle w:val="FontStyle11"/>
          <w:rFonts w:ascii="Verdana" w:hAnsi="Verdana"/>
          <w:i w:val="0"/>
          <w:lang w:eastAsia="sr-Cyrl-CS"/>
        </w:rPr>
        <w:t>спроведена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начин</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којим</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смањује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њена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потрошња</w:t>
      </w:r>
      <w:proofErr w:type="spellEnd"/>
      <w:r w:rsidRPr="003C1FA6">
        <w:rPr>
          <w:rStyle w:val="FontStyle11"/>
          <w:rFonts w:ascii="Verdana" w:hAnsi="Verdana"/>
          <w:i w:val="0"/>
          <w:lang w:eastAsia="sr-Cyrl-CS"/>
        </w:rPr>
        <w:t xml:space="preserve">, а </w:t>
      </w:r>
      <w:proofErr w:type="spellStart"/>
      <w:r w:rsidRPr="003C1FA6">
        <w:rPr>
          <w:rStyle w:val="FontStyle11"/>
          <w:rFonts w:ascii="Verdana" w:hAnsi="Verdana"/>
          <w:i w:val="0"/>
          <w:lang w:eastAsia="sr-Cyrl-CS"/>
        </w:rPr>
        <w:t>такође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се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поштује</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одредба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за</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примену</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могућности</w:t>
      </w:r>
      <w:proofErr w:type="spellEnd"/>
      <w:r w:rsidRPr="003C1FA6">
        <w:rPr>
          <w:rStyle w:val="FontStyle11"/>
          <w:rFonts w:ascii="Verdana" w:hAnsi="Verdana"/>
          <w:i w:val="0"/>
          <w:lang w:eastAsia="sr-Cyrl-CS"/>
        </w:rPr>
        <w:t xml:space="preserve"> </w:t>
      </w:r>
      <w:proofErr w:type="spellStart"/>
      <w:r w:rsidRPr="003C1FA6">
        <w:rPr>
          <w:rStyle w:val="FontStyle11"/>
          <w:rFonts w:ascii="Verdana" w:hAnsi="Verdana"/>
          <w:i w:val="0"/>
          <w:lang w:eastAsia="sr-Cyrl-CS"/>
        </w:rPr>
        <w:t>рециклаже</w:t>
      </w:r>
      <w:proofErr w:type="spellEnd"/>
      <w:r w:rsidRPr="003C1FA6">
        <w:rPr>
          <w:rStyle w:val="FontStyle11"/>
          <w:rFonts w:ascii="Verdana" w:hAnsi="Verdana"/>
          <w:i w:val="0"/>
          <w:lang w:eastAsia="sr-Cyrl-CS"/>
        </w:rPr>
        <w:t>;</w:t>
      </w:r>
    </w:p>
    <w:p w14:paraId="598F60B7" w14:textId="742E06ED" w:rsidR="003C1FA6" w:rsidRPr="003C1FA6" w:rsidRDefault="003C1FA6" w:rsidP="003C1FA6">
      <w:pPr>
        <w:pStyle w:val="Style4"/>
        <w:numPr>
          <w:ilvl w:val="0"/>
          <w:numId w:val="14"/>
        </w:numPr>
        <w:spacing w:line="240" w:lineRule="auto"/>
        <w:ind w:left="1080" w:hanging="450"/>
        <w:jc w:val="both"/>
        <w:rPr>
          <w:rStyle w:val="FontStyle11"/>
          <w:rFonts w:ascii="Verdana" w:hAnsi="Verdana"/>
          <w:i w:val="0"/>
          <w:lang w:val="sr-Cyrl-RS" w:eastAsia="hr-HR"/>
        </w:rPr>
      </w:pPr>
      <w:r w:rsidRPr="003C1FA6">
        <w:rPr>
          <w:rStyle w:val="FontStyle11"/>
          <w:rFonts w:ascii="Verdana" w:hAnsi="Verdana"/>
          <w:i w:val="0"/>
          <w:lang w:val="sr-Cyrl-RS" w:eastAsia="hr-HR"/>
        </w:rPr>
        <w:t xml:space="preserve">Применити одговарајуће мере за очување квалитета вода у складу са члановима 97. и 98. Закона о водама </w:t>
      </w:r>
      <w:r w:rsidR="00880E1C">
        <w:rPr>
          <w:rStyle w:val="FontStyle11"/>
          <w:rFonts w:ascii="Verdana" w:hAnsi="Verdana"/>
          <w:i w:val="0"/>
          <w:lang w:val="sr-Cyrl-RS" w:eastAsia="hr-HR"/>
        </w:rPr>
        <w:t>(„Службени гласник PC</w:t>
      </w:r>
      <w:r w:rsidR="00880E1C" w:rsidRPr="003C1FA6">
        <w:rPr>
          <w:rFonts w:cs="Arial"/>
          <w:iCs/>
          <w:lang w:val="sr-Cyrl-RS"/>
        </w:rPr>
        <w:t>“</w:t>
      </w:r>
      <w:r w:rsidR="00880E1C">
        <w:rPr>
          <w:rStyle w:val="FontStyle11"/>
          <w:rFonts w:ascii="Verdana" w:hAnsi="Verdana"/>
          <w:i w:val="0"/>
          <w:lang w:val="sr-Cyrl-RS" w:eastAsia="hr-HR"/>
        </w:rPr>
        <w:t>, бр. 30/</w:t>
      </w:r>
      <w:r w:rsidRPr="003C1FA6">
        <w:rPr>
          <w:rStyle w:val="FontStyle11"/>
          <w:rFonts w:ascii="Verdana" w:hAnsi="Verdana"/>
          <w:i w:val="0"/>
          <w:lang w:val="sr-Cyrl-RS" w:eastAsia="hr-HR"/>
        </w:rPr>
        <w:t>10, 93/12, 101/16, 95/18 и 95/18 - др. закон), поштовањем забране испуштања непречишћених и недовољно пречишћених отпадних вода у крајњи реципијент, при чему:</w:t>
      </w:r>
    </w:p>
    <w:p w14:paraId="6C7E34DA" w14:textId="77777777" w:rsidR="003C1FA6" w:rsidRPr="003C1FA6" w:rsidRDefault="003C1FA6" w:rsidP="003C1FA6">
      <w:pPr>
        <w:pStyle w:val="Style4"/>
        <w:numPr>
          <w:ilvl w:val="0"/>
          <w:numId w:val="13"/>
        </w:numPr>
        <w:spacing w:line="240" w:lineRule="auto"/>
        <w:ind w:left="1530" w:hanging="270"/>
        <w:jc w:val="both"/>
        <w:rPr>
          <w:rStyle w:val="FontStyle11"/>
          <w:rFonts w:ascii="Verdana" w:hAnsi="Verdana"/>
          <w:i w:val="0"/>
          <w:lang w:val="sr-Cyrl-RS" w:eastAsia="hr-HR"/>
        </w:rPr>
      </w:pPr>
      <w:proofErr w:type="spellStart"/>
      <w:r w:rsidRPr="003C1FA6">
        <w:rPr>
          <w:rStyle w:val="FontStyle11"/>
          <w:rFonts w:ascii="Verdana" w:hAnsi="Verdana"/>
          <w:i w:val="0"/>
          <w:lang w:val="sr-Cyrl-RS" w:eastAsia="hr-HR"/>
        </w:rPr>
        <w:t>зауљене</w:t>
      </w:r>
      <w:proofErr w:type="spellEnd"/>
      <w:r w:rsidRPr="003C1FA6">
        <w:rPr>
          <w:rStyle w:val="FontStyle11"/>
          <w:rFonts w:ascii="Verdana" w:hAnsi="Verdana"/>
          <w:i w:val="0"/>
          <w:lang w:val="sr-Cyrl-RS" w:eastAsia="hr-HR"/>
        </w:rPr>
        <w:t xml:space="preserve"> воде треба одвести са манипулативних површина до места одговарајућег </w:t>
      </w:r>
      <w:proofErr w:type="spellStart"/>
      <w:r w:rsidRPr="003C1FA6">
        <w:rPr>
          <w:rStyle w:val="FontStyle11"/>
          <w:rFonts w:ascii="Verdana" w:hAnsi="Verdana"/>
          <w:i w:val="0"/>
          <w:lang w:val="sr-Cyrl-RS" w:eastAsia="hr-HR"/>
        </w:rPr>
        <w:t>предтретмана</w:t>
      </w:r>
      <w:proofErr w:type="spellEnd"/>
      <w:r w:rsidRPr="003C1FA6">
        <w:rPr>
          <w:rStyle w:val="FontStyle11"/>
          <w:rFonts w:ascii="Verdana" w:hAnsi="Verdana"/>
          <w:i w:val="0"/>
          <w:lang w:val="sr-Cyrl-RS" w:eastAsia="hr-HR"/>
        </w:rPr>
        <w:t xml:space="preserve"> истих (преко сепаратора уља и </w:t>
      </w:r>
      <w:proofErr w:type="spellStart"/>
      <w:r w:rsidRPr="003C1FA6">
        <w:rPr>
          <w:rStyle w:val="FontStyle11"/>
          <w:rFonts w:ascii="Verdana" w:hAnsi="Verdana"/>
          <w:i w:val="0"/>
          <w:lang w:val="sr-Cyrl-RS" w:eastAsia="hr-HR"/>
        </w:rPr>
        <w:t>таложника</w:t>
      </w:r>
      <w:proofErr w:type="spellEnd"/>
      <w:r w:rsidRPr="003C1FA6">
        <w:rPr>
          <w:rStyle w:val="FontStyle11"/>
          <w:rFonts w:ascii="Verdana" w:hAnsi="Verdana"/>
          <w:i w:val="0"/>
          <w:lang w:val="sr-Cyrl-RS" w:eastAsia="hr-HR"/>
        </w:rPr>
        <w:t xml:space="preserve"> за издвајање минералних уља и </w:t>
      </w:r>
      <w:proofErr w:type="spellStart"/>
      <w:r w:rsidRPr="003C1FA6">
        <w:rPr>
          <w:rStyle w:val="FontStyle11"/>
          <w:rFonts w:ascii="Verdana" w:hAnsi="Verdana"/>
          <w:i w:val="0"/>
          <w:lang w:val="sr-Cyrl-RS" w:eastAsia="hr-HR"/>
        </w:rPr>
        <w:t>брзоталожних</w:t>
      </w:r>
      <w:proofErr w:type="spellEnd"/>
      <w:r w:rsidRPr="003C1FA6">
        <w:rPr>
          <w:rStyle w:val="FontStyle11"/>
          <w:rFonts w:ascii="Verdana" w:hAnsi="Verdana"/>
          <w:i w:val="0"/>
          <w:lang w:val="sr-Cyrl-RS" w:eastAsia="hr-HR"/>
        </w:rPr>
        <w:t xml:space="preserve"> примеса) пре упуштања у канализациону мрежу;</w:t>
      </w:r>
    </w:p>
    <w:p w14:paraId="40BE905F" w14:textId="77777777" w:rsidR="003C1FA6" w:rsidRPr="003C1FA6" w:rsidRDefault="003C1FA6" w:rsidP="003C1FA6">
      <w:pPr>
        <w:pStyle w:val="Style4"/>
        <w:numPr>
          <w:ilvl w:val="0"/>
          <w:numId w:val="13"/>
        </w:numPr>
        <w:spacing w:line="240" w:lineRule="auto"/>
        <w:ind w:left="1530" w:hanging="270"/>
        <w:jc w:val="both"/>
        <w:rPr>
          <w:rStyle w:val="FontStyle11"/>
          <w:rFonts w:ascii="Verdana" w:hAnsi="Verdana"/>
          <w:i w:val="0"/>
          <w:lang w:val="sr-Cyrl-RS" w:eastAsia="hr-HR"/>
        </w:rPr>
      </w:pPr>
      <w:r w:rsidRPr="003C1FA6">
        <w:rPr>
          <w:rStyle w:val="FontStyle11"/>
          <w:rFonts w:ascii="Verdana" w:hAnsi="Verdana"/>
          <w:i w:val="0"/>
          <w:lang w:val="sr-Cyrl-RS" w:eastAsia="hr-HR"/>
        </w:rPr>
        <w:t xml:space="preserve">како за потребе очувања квалитета и </w:t>
      </w:r>
      <w:proofErr w:type="spellStart"/>
      <w:r w:rsidRPr="003C1FA6">
        <w:rPr>
          <w:rStyle w:val="FontStyle11"/>
          <w:rFonts w:ascii="Verdana" w:hAnsi="Verdana"/>
          <w:i w:val="0"/>
          <w:lang w:val="sr-Cyrl-RS" w:eastAsia="hr-HR"/>
        </w:rPr>
        <w:t>квантитета</w:t>
      </w:r>
      <w:proofErr w:type="spellEnd"/>
      <w:r w:rsidRPr="003C1FA6">
        <w:rPr>
          <w:rStyle w:val="FontStyle11"/>
          <w:rFonts w:ascii="Verdana" w:hAnsi="Verdana"/>
          <w:i w:val="0"/>
          <w:lang w:val="sr-Cyrl-RS" w:eastAsia="hr-HR"/>
        </w:rPr>
        <w:t xml:space="preserve"> подземних вода, спречавања мешања вода из различитих </w:t>
      </w:r>
      <w:proofErr w:type="spellStart"/>
      <w:r w:rsidRPr="003C1FA6">
        <w:rPr>
          <w:rStyle w:val="FontStyle11"/>
          <w:rFonts w:ascii="Verdana" w:hAnsi="Verdana"/>
          <w:i w:val="0"/>
          <w:lang w:val="sr-Cyrl-RS" w:eastAsia="hr-HR"/>
        </w:rPr>
        <w:t>хидрогеолошких</w:t>
      </w:r>
      <w:proofErr w:type="spellEnd"/>
      <w:r w:rsidRPr="003C1FA6">
        <w:rPr>
          <w:rStyle w:val="FontStyle11"/>
          <w:rFonts w:ascii="Verdana" w:hAnsi="Verdana"/>
          <w:i w:val="0"/>
          <w:lang w:val="sr-Cyrl-RS" w:eastAsia="hr-HR"/>
        </w:rPr>
        <w:t xml:space="preserve"> слојева, тако и у циљу заштите водених и влажних станишта заштићених и строго заштићених дивљих врста, забрањено je испуштање вода чији минерални састав ne одговара саставу реципијента;</w:t>
      </w:r>
    </w:p>
    <w:p w14:paraId="69B56C0B" w14:textId="447FE46D" w:rsidR="003C1FA6" w:rsidRPr="00B23A1C" w:rsidRDefault="003C1FA6" w:rsidP="003C1FA6">
      <w:pPr>
        <w:pStyle w:val="Style4"/>
        <w:widowControl/>
        <w:numPr>
          <w:ilvl w:val="0"/>
          <w:numId w:val="13"/>
        </w:numPr>
        <w:spacing w:line="240" w:lineRule="auto"/>
        <w:ind w:left="1530" w:hanging="270"/>
        <w:jc w:val="both"/>
        <w:rPr>
          <w:rStyle w:val="FontStyle11"/>
          <w:rFonts w:ascii="Verdana" w:hAnsi="Verdana"/>
          <w:i w:val="0"/>
          <w:color w:val="FF0000"/>
          <w:lang w:val="sr-Cyrl-RS" w:eastAsia="hr-HR"/>
        </w:rPr>
      </w:pPr>
      <w:r w:rsidRPr="003C1FA6">
        <w:rPr>
          <w:rStyle w:val="FontStyle11"/>
          <w:rFonts w:ascii="Verdana" w:hAnsi="Verdana"/>
          <w:i w:val="0"/>
          <w:lang w:val="sr-Cyrl-RS" w:eastAsia="hr-HR"/>
        </w:rPr>
        <w:t xml:space="preserve">за потребе очувања функционалности </w:t>
      </w:r>
      <w:proofErr w:type="spellStart"/>
      <w:r w:rsidRPr="003C1FA6">
        <w:rPr>
          <w:rStyle w:val="FontStyle11"/>
          <w:rFonts w:ascii="Verdana" w:hAnsi="Verdana"/>
          <w:i w:val="0"/>
          <w:lang w:val="sr-Cyrl-RS" w:eastAsia="hr-HR"/>
        </w:rPr>
        <w:t>екосистема</w:t>
      </w:r>
      <w:proofErr w:type="spellEnd"/>
      <w:r w:rsidRPr="003C1FA6">
        <w:rPr>
          <w:rStyle w:val="FontStyle11"/>
          <w:rFonts w:ascii="Verdana" w:hAnsi="Verdana"/>
          <w:i w:val="0"/>
          <w:lang w:val="sr-Cyrl-RS" w:eastAsia="hr-HR"/>
        </w:rPr>
        <w:t xml:space="preserve"> еколошког коридора забрањено je испуштање термички загађених вода, у складу са чланом 97. Закона о водама.</w:t>
      </w:r>
      <w:r>
        <w:rPr>
          <w:rStyle w:val="FontStyle11"/>
          <w:rFonts w:ascii="Verdana" w:hAnsi="Verdana"/>
          <w:i w:val="0"/>
          <w:lang w:val="sr-Cyrl-RS" w:eastAsia="hr-HR"/>
        </w:rPr>
        <w:t>“</w:t>
      </w:r>
    </w:p>
    <w:p w14:paraId="2ED08527" w14:textId="77777777" w:rsidR="002D71EB" w:rsidRDefault="002D71EB" w:rsidP="00615AD0">
      <w:pPr>
        <w:rPr>
          <w:rStyle w:val="Heading2Char"/>
          <w:b w:val="0"/>
          <w:bCs w:val="0"/>
          <w:lang w:val="sr-Cyrl-RS"/>
        </w:rPr>
      </w:pPr>
    </w:p>
    <w:p w14:paraId="44794CCF" w14:textId="4DA0CC7B" w:rsidR="00BE71AC" w:rsidRPr="00BE71AC" w:rsidRDefault="00BE71AC" w:rsidP="00BE71AC">
      <w:pPr>
        <w:pStyle w:val="ListParagraph"/>
        <w:numPr>
          <w:ilvl w:val="0"/>
          <w:numId w:val="10"/>
        </w:numPr>
        <w:rPr>
          <w:rStyle w:val="FontStyle11"/>
          <w:rFonts w:ascii="Verdana" w:hAnsi="Verdana"/>
          <w:i w:val="0"/>
          <w:lang w:val="sr-Cyrl-RS" w:eastAsia="hr-HR"/>
        </w:rPr>
      </w:pPr>
      <w:r w:rsidRPr="00BE71AC">
        <w:rPr>
          <w:lang w:val="sr-Cyrl-RS"/>
        </w:rPr>
        <w:t>у делу текста „</w:t>
      </w:r>
      <w:r w:rsidRPr="00BE71AC">
        <w:rPr>
          <w:rStyle w:val="FontStyle14"/>
          <w:rFonts w:ascii="Verdana" w:hAnsi="Verdana"/>
          <w:lang w:val="sr-Cyrl-RS" w:eastAsia="hr-HR"/>
        </w:rPr>
        <w:t xml:space="preserve">8. </w:t>
      </w:r>
      <w:r w:rsidRPr="00BE71AC">
        <w:rPr>
          <w:rStyle w:val="FontStyle11"/>
          <w:rFonts w:ascii="Verdana" w:hAnsi="Verdana"/>
          <w:i w:val="0"/>
          <w:lang w:val="sr-Cyrl-RS" w:eastAsia="hr-HR"/>
        </w:rPr>
        <w:t xml:space="preserve">Са циљем заштите квалитета ваздуха, вода и земљишта:“, додају се </w:t>
      </w:r>
      <w:r w:rsidR="00810E13">
        <w:rPr>
          <w:rStyle w:val="FontStyle11"/>
          <w:rFonts w:ascii="Verdana" w:hAnsi="Verdana"/>
          <w:i w:val="0"/>
          <w:lang w:val="sr-Cyrl-RS" w:eastAsia="hr-HR"/>
        </w:rPr>
        <w:t>алинеје 5-11, које гласе:</w:t>
      </w:r>
    </w:p>
    <w:p w14:paraId="496FAF86" w14:textId="4F6B3994" w:rsidR="00810E13" w:rsidRPr="00810E13" w:rsidRDefault="00810E13" w:rsidP="00810E13">
      <w:pPr>
        <w:pStyle w:val="ListParagraph"/>
        <w:numPr>
          <w:ilvl w:val="1"/>
          <w:numId w:val="18"/>
        </w:numPr>
        <w:autoSpaceDE w:val="0"/>
        <w:autoSpaceDN w:val="0"/>
        <w:adjustRightInd w:val="0"/>
        <w:ind w:left="1080"/>
        <w:rPr>
          <w:rFonts w:eastAsiaTheme="minorEastAsia"/>
          <w:lang w:val="sr-Cyrl-RS" w:eastAsia="hr-HR"/>
        </w:rPr>
      </w:pPr>
      <w:r w:rsidRPr="00810E13">
        <w:rPr>
          <w:rFonts w:eastAsiaTheme="minorEastAsia"/>
          <w:lang w:val="sr-Cyrl-RS" w:eastAsia="hr-HR"/>
        </w:rPr>
        <w:t xml:space="preserve">„Нa </w:t>
      </w:r>
      <w:proofErr w:type="spellStart"/>
      <w:r w:rsidRPr="00810E13">
        <w:rPr>
          <w:rFonts w:eastAsiaTheme="minorEastAsia"/>
          <w:lang w:val="sr-Cyrl-RS" w:eastAsia="hr-HR"/>
        </w:rPr>
        <w:t>микролокацијама</w:t>
      </w:r>
      <w:proofErr w:type="spellEnd"/>
      <w:r w:rsidRPr="00810E13">
        <w:rPr>
          <w:rFonts w:eastAsiaTheme="minorEastAsia"/>
          <w:lang w:val="sr-Cyrl-RS" w:eastAsia="hr-HR"/>
        </w:rPr>
        <w:t xml:space="preserve"> </w:t>
      </w:r>
      <w:proofErr w:type="spellStart"/>
      <w:r w:rsidRPr="00810E13">
        <w:rPr>
          <w:rFonts w:eastAsiaTheme="minorEastAsia"/>
          <w:lang w:val="sr-Cyrl-RS" w:eastAsia="hr-HR"/>
        </w:rPr>
        <w:t>хидрогеолошких</w:t>
      </w:r>
      <w:proofErr w:type="spellEnd"/>
      <w:r w:rsidRPr="00810E13">
        <w:rPr>
          <w:rFonts w:eastAsiaTheme="minorEastAsia"/>
          <w:lang w:val="sr-Cyrl-RS" w:eastAsia="hr-HR"/>
        </w:rPr>
        <w:t xml:space="preserve"> објеката не сме се вршити сервис и </w:t>
      </w:r>
      <w:proofErr w:type="spellStart"/>
      <w:r w:rsidRPr="00810E13">
        <w:rPr>
          <w:rFonts w:eastAsiaTheme="minorEastAsia"/>
          <w:lang w:val="sr-Cyrl-RS" w:eastAsia="hr-HR"/>
        </w:rPr>
        <w:t>ремонтовање</w:t>
      </w:r>
      <w:proofErr w:type="spellEnd"/>
      <w:r w:rsidRPr="00810E13">
        <w:rPr>
          <w:rFonts w:eastAsiaTheme="minorEastAsia"/>
          <w:lang w:val="sr-Cyrl-RS" w:eastAsia="hr-HR"/>
        </w:rPr>
        <w:t xml:space="preserve"> машина, средстава и опреме;</w:t>
      </w:r>
    </w:p>
    <w:p w14:paraId="5CAD9154" w14:textId="77777777" w:rsidR="00810E13" w:rsidRPr="00810E13" w:rsidRDefault="00810E13" w:rsidP="00810E13">
      <w:pPr>
        <w:pStyle w:val="ListParagraph"/>
        <w:numPr>
          <w:ilvl w:val="1"/>
          <w:numId w:val="18"/>
        </w:numPr>
        <w:autoSpaceDE w:val="0"/>
        <w:autoSpaceDN w:val="0"/>
        <w:adjustRightInd w:val="0"/>
        <w:ind w:left="1080"/>
        <w:rPr>
          <w:rFonts w:eastAsiaTheme="minorEastAsia"/>
          <w:lang w:val="sr-Cyrl-RS" w:eastAsia="hr-HR"/>
        </w:rPr>
      </w:pPr>
      <w:r w:rsidRPr="00810E13">
        <w:rPr>
          <w:rFonts w:eastAsiaTheme="minorEastAsia"/>
          <w:lang w:val="sr-Cyrl-RS" w:eastAsia="hr-HR"/>
        </w:rPr>
        <w:t xml:space="preserve">Нa </w:t>
      </w:r>
      <w:proofErr w:type="spellStart"/>
      <w:r w:rsidRPr="00810E13">
        <w:rPr>
          <w:rFonts w:eastAsiaTheme="minorEastAsia"/>
          <w:lang w:val="sr-Cyrl-RS" w:eastAsia="hr-HR"/>
        </w:rPr>
        <w:t>микролокацијама</w:t>
      </w:r>
      <w:proofErr w:type="spellEnd"/>
      <w:r w:rsidRPr="00810E13">
        <w:rPr>
          <w:rFonts w:eastAsiaTheme="minorEastAsia"/>
          <w:lang w:val="sr-Cyrl-RS" w:eastAsia="hr-HR"/>
        </w:rPr>
        <w:t xml:space="preserve"> </w:t>
      </w:r>
      <w:proofErr w:type="spellStart"/>
      <w:r w:rsidRPr="00810E13">
        <w:rPr>
          <w:rFonts w:eastAsiaTheme="minorEastAsia"/>
          <w:lang w:val="sr-Cyrl-RS" w:eastAsia="hr-HR"/>
        </w:rPr>
        <w:t>хидрогеолошких</w:t>
      </w:r>
      <w:proofErr w:type="spellEnd"/>
      <w:r w:rsidRPr="00810E13">
        <w:rPr>
          <w:rFonts w:eastAsiaTheme="minorEastAsia"/>
          <w:lang w:val="sr-Cyrl-RS" w:eastAsia="hr-HR"/>
        </w:rPr>
        <w:t xml:space="preserve"> објеката предвидети забрану одлагања горива, мазива и других штетних и опасних материја, или формирање било какве депоније;</w:t>
      </w:r>
    </w:p>
    <w:p w14:paraId="09AD21B4" w14:textId="77777777" w:rsidR="00810E13" w:rsidRPr="00810E13" w:rsidRDefault="00810E13" w:rsidP="00810E13">
      <w:pPr>
        <w:pStyle w:val="ListParagraph"/>
        <w:numPr>
          <w:ilvl w:val="1"/>
          <w:numId w:val="18"/>
        </w:numPr>
        <w:autoSpaceDE w:val="0"/>
        <w:autoSpaceDN w:val="0"/>
        <w:adjustRightInd w:val="0"/>
        <w:ind w:left="1080"/>
        <w:rPr>
          <w:rFonts w:eastAsiaTheme="minorEastAsia"/>
          <w:lang w:val="sr-Cyrl-RS" w:eastAsia="hr-HR"/>
        </w:rPr>
      </w:pPr>
      <w:r w:rsidRPr="00810E13">
        <w:rPr>
          <w:rFonts w:eastAsiaTheme="minorEastAsia"/>
          <w:lang w:val="sr-Cyrl-RS" w:eastAsia="hr-HR"/>
        </w:rPr>
        <w:t>Током извођења истражних и других радова, потребно je предузети све мере како би се спречило изливање горива, мазива и других штетних и опасних материја у тло или издан. Због тога je неопходно приликом претакања и допуњавања горива поставити заштитну фолију или одговарајућу посуду око машина и опреме;</w:t>
      </w:r>
    </w:p>
    <w:p w14:paraId="51F2B63B" w14:textId="77777777" w:rsidR="00810E13" w:rsidRPr="00810E13" w:rsidRDefault="00810E13" w:rsidP="00810E13">
      <w:pPr>
        <w:pStyle w:val="ListParagraph"/>
        <w:numPr>
          <w:ilvl w:val="1"/>
          <w:numId w:val="18"/>
        </w:numPr>
        <w:autoSpaceDE w:val="0"/>
        <w:autoSpaceDN w:val="0"/>
        <w:adjustRightInd w:val="0"/>
        <w:ind w:left="1080"/>
        <w:rPr>
          <w:rFonts w:eastAsiaTheme="minorEastAsia"/>
          <w:lang w:val="sr-Cyrl-RS" w:eastAsia="hr-HR"/>
        </w:rPr>
      </w:pPr>
      <w:r w:rsidRPr="00810E13">
        <w:rPr>
          <w:rFonts w:eastAsiaTheme="minorEastAsia"/>
          <w:lang w:val="sr-Cyrl-RS"/>
        </w:rPr>
        <w:t xml:space="preserve">Уколико из било којих разлога дође до </w:t>
      </w:r>
      <w:proofErr w:type="spellStart"/>
      <w:r w:rsidRPr="00810E13">
        <w:rPr>
          <w:rFonts w:eastAsiaTheme="minorEastAsia"/>
          <w:lang w:val="sr-Cyrl-RS"/>
        </w:rPr>
        <w:t>хаваријског</w:t>
      </w:r>
      <w:proofErr w:type="spellEnd"/>
      <w:r w:rsidRPr="00810E13">
        <w:rPr>
          <w:rFonts w:eastAsiaTheme="minorEastAsia"/>
          <w:lang w:val="sr-Cyrl-RS"/>
        </w:rPr>
        <w:t xml:space="preserve"> изливања горива, мазива и других опасних и штетних материја, извођач истраживања и радова je дужан да у што краћем року уклони просуту материју и изврши санацију контаминираног земљишта;</w:t>
      </w:r>
    </w:p>
    <w:p w14:paraId="6745C5FB" w14:textId="77777777" w:rsidR="00810E13" w:rsidRPr="00810E13" w:rsidRDefault="00810E13" w:rsidP="00810E13">
      <w:pPr>
        <w:pStyle w:val="ListParagraph"/>
        <w:numPr>
          <w:ilvl w:val="1"/>
          <w:numId w:val="18"/>
        </w:numPr>
        <w:autoSpaceDE w:val="0"/>
        <w:autoSpaceDN w:val="0"/>
        <w:adjustRightInd w:val="0"/>
        <w:ind w:left="1080"/>
        <w:rPr>
          <w:rFonts w:eastAsiaTheme="minorEastAsia"/>
          <w:lang w:val="sr-Cyrl-RS"/>
        </w:rPr>
      </w:pPr>
      <w:r w:rsidRPr="00810E13">
        <w:rPr>
          <w:rFonts w:eastAsiaTheme="minorEastAsia"/>
          <w:lang w:val="sr-Cyrl-RS"/>
        </w:rPr>
        <w:t xml:space="preserve">Комунални и сав остали отпад настао </w:t>
      </w:r>
      <w:r w:rsidRPr="00810E13">
        <w:rPr>
          <w:rFonts w:eastAsiaTheme="minorEastAsia"/>
          <w:bCs/>
          <w:smallCaps/>
          <w:lang w:val="sr-Cyrl-RS"/>
        </w:rPr>
        <w:t>tokom</w:t>
      </w:r>
      <w:r w:rsidRPr="00810E13">
        <w:rPr>
          <w:rFonts w:eastAsiaTheme="minorEastAsia"/>
          <w:b/>
          <w:bCs/>
          <w:smallCaps/>
          <w:lang w:val="sr-Cyrl-RS"/>
        </w:rPr>
        <w:t xml:space="preserve"> </w:t>
      </w:r>
      <w:r w:rsidRPr="00810E13">
        <w:rPr>
          <w:rFonts w:eastAsiaTheme="minorEastAsia"/>
          <w:lang w:val="sr-Cyrl-RS"/>
        </w:rPr>
        <w:t>радова, мора бити сакупљен на одговарајући начин, a потом депонован на место које одреди надлежна комунална служба;</w:t>
      </w:r>
    </w:p>
    <w:p w14:paraId="7AC91222" w14:textId="77777777" w:rsidR="00810E13" w:rsidRPr="00810E13" w:rsidRDefault="00810E13" w:rsidP="00810E13">
      <w:pPr>
        <w:pStyle w:val="ListParagraph"/>
        <w:numPr>
          <w:ilvl w:val="1"/>
          <w:numId w:val="18"/>
        </w:numPr>
        <w:autoSpaceDE w:val="0"/>
        <w:autoSpaceDN w:val="0"/>
        <w:adjustRightInd w:val="0"/>
        <w:ind w:left="1080"/>
        <w:rPr>
          <w:rFonts w:eastAsiaTheme="minorEastAsia"/>
          <w:lang w:val="sr-Cyrl-RS"/>
        </w:rPr>
      </w:pPr>
      <w:r w:rsidRPr="00810E13">
        <w:rPr>
          <w:rFonts w:eastAsiaTheme="minorEastAsia"/>
          <w:lang w:val="sr-Cyrl-RS"/>
        </w:rPr>
        <w:t xml:space="preserve">Ниво буке мора бити у дозвољеним граничним вредностима за радни простор; Приликом радова у заштићеном подручју Природног споменика вртне архитектуре „Парк у Бачкој Тополи", ниво буке унутар предметног простора усагласити са захтевима Уредбе о индикаторима буке, граничним вредностима, методама за оцењивање индикатора буке, узнемиравања и штетних ефеката буке у животној средини, који се односи на граничне вредности индикатора буке на отвореном простору „подручја за одмор и </w:t>
      </w:r>
      <w:r w:rsidRPr="00810E13">
        <w:rPr>
          <w:rFonts w:eastAsiaTheme="minorEastAsia"/>
          <w:lang w:val="sr-Cyrl-RS"/>
        </w:rPr>
        <w:lastRenderedPageBreak/>
        <w:t xml:space="preserve">рекреацију, болничке зоне и опоравилишта, културно - историјске локалитете, велике паркове" износе 50 </w:t>
      </w:r>
      <w:proofErr w:type="spellStart"/>
      <w:r w:rsidRPr="00810E13">
        <w:rPr>
          <w:rFonts w:eastAsiaTheme="minorEastAsia"/>
          <w:lang w:val="sr-Cyrl-RS"/>
        </w:rPr>
        <w:t>dBA</w:t>
      </w:r>
      <w:proofErr w:type="spellEnd"/>
      <w:r w:rsidRPr="00810E13">
        <w:rPr>
          <w:rFonts w:eastAsiaTheme="minorEastAsia"/>
          <w:lang w:val="sr-Cyrl-RS"/>
        </w:rPr>
        <w:t xml:space="preserve"> током дана, односно 40 </w:t>
      </w:r>
      <w:proofErr w:type="spellStart"/>
      <w:r w:rsidRPr="00810E13">
        <w:rPr>
          <w:rFonts w:eastAsiaTheme="minorEastAsia"/>
          <w:lang w:val="sr-Cyrl-RS"/>
        </w:rPr>
        <w:t>dBA</w:t>
      </w:r>
      <w:proofErr w:type="spellEnd"/>
      <w:r w:rsidRPr="00810E13">
        <w:rPr>
          <w:rFonts w:eastAsiaTheme="minorEastAsia"/>
          <w:lang w:val="sr-Cyrl-RS"/>
        </w:rPr>
        <w:t xml:space="preserve"> за ноћни период;</w:t>
      </w:r>
    </w:p>
    <w:p w14:paraId="0EC9AE65" w14:textId="015635AE" w:rsidR="00810E13" w:rsidRDefault="00810E13" w:rsidP="00810E13">
      <w:pPr>
        <w:pStyle w:val="ListParagraph"/>
        <w:numPr>
          <w:ilvl w:val="1"/>
          <w:numId w:val="18"/>
        </w:numPr>
        <w:autoSpaceDE w:val="0"/>
        <w:autoSpaceDN w:val="0"/>
        <w:adjustRightInd w:val="0"/>
        <w:ind w:left="1080"/>
        <w:rPr>
          <w:rFonts w:eastAsiaTheme="minorEastAsia"/>
          <w:lang w:val="sr-Cyrl-RS"/>
        </w:rPr>
      </w:pPr>
      <w:r w:rsidRPr="00810E13">
        <w:rPr>
          <w:rFonts w:eastAsiaTheme="minorEastAsia"/>
          <w:lang w:val="sr-Cyrl-RS"/>
        </w:rPr>
        <w:t>Након завршетка радова извршити ликвидацију градилишта и локације до</w:t>
      </w:r>
      <w:r w:rsidR="00433E76">
        <w:rPr>
          <w:rFonts w:eastAsiaTheme="minorEastAsia"/>
          <w:lang w:val="sr-Cyrl-RS"/>
        </w:rPr>
        <w:t>вести у стање блиско првобитном.</w:t>
      </w:r>
      <w:r w:rsidRPr="00810E13">
        <w:rPr>
          <w:rFonts w:eastAsiaTheme="minorEastAsia"/>
          <w:lang w:val="sr-Cyrl-RS"/>
        </w:rPr>
        <w:t>“</w:t>
      </w:r>
    </w:p>
    <w:p w14:paraId="1A2B0FFF" w14:textId="2C0A2020" w:rsidR="008F29F0" w:rsidRDefault="008F29F0" w:rsidP="008F29F0">
      <w:pPr>
        <w:autoSpaceDE w:val="0"/>
        <w:autoSpaceDN w:val="0"/>
        <w:adjustRightInd w:val="0"/>
        <w:rPr>
          <w:rFonts w:eastAsiaTheme="minorEastAsia"/>
          <w:lang w:val="sr-Cyrl-RS"/>
        </w:rPr>
      </w:pPr>
    </w:p>
    <w:p w14:paraId="2D54E750" w14:textId="6F9509AD" w:rsidR="008F29F0" w:rsidRPr="008F29F0" w:rsidRDefault="00E6265E" w:rsidP="008F29F0">
      <w:pPr>
        <w:pStyle w:val="ListParagraph"/>
        <w:numPr>
          <w:ilvl w:val="0"/>
          <w:numId w:val="10"/>
        </w:numPr>
        <w:autoSpaceDE w:val="0"/>
        <w:autoSpaceDN w:val="0"/>
        <w:adjustRightInd w:val="0"/>
        <w:rPr>
          <w:rFonts w:eastAsiaTheme="minorEastAsia"/>
          <w:lang w:val="sr-Cyrl-RS"/>
        </w:rPr>
      </w:pPr>
      <w:r>
        <w:rPr>
          <w:lang w:val="sr-Cyrl-RS"/>
        </w:rPr>
        <w:t>т</w:t>
      </w:r>
      <w:r w:rsidR="008F29F0" w:rsidRPr="008F29F0">
        <w:rPr>
          <w:lang w:val="sr-Cyrl-RS"/>
        </w:rPr>
        <w:t>ачка 9, мења се и гласи:</w:t>
      </w:r>
      <w:r w:rsidR="008F29F0" w:rsidRPr="008F29F0">
        <w:rPr>
          <w:rStyle w:val="FontStyle14"/>
          <w:rFonts w:ascii="Verdana" w:hAnsi="Verdana"/>
          <w:lang w:val="sr-Cyrl-RS" w:eastAsia="hr-HR"/>
        </w:rPr>
        <w:t>.</w:t>
      </w:r>
    </w:p>
    <w:p w14:paraId="788737ED" w14:textId="5BD90FDF" w:rsidR="008F29F0" w:rsidRPr="008F29F0" w:rsidRDefault="008F29F0" w:rsidP="008F29F0">
      <w:pPr>
        <w:pStyle w:val="Style3"/>
        <w:widowControl/>
        <w:tabs>
          <w:tab w:val="left" w:pos="420"/>
        </w:tabs>
        <w:spacing w:line="240" w:lineRule="auto"/>
        <w:ind w:left="708"/>
        <w:rPr>
          <w:rStyle w:val="FontStyle11"/>
          <w:rFonts w:ascii="Verdana" w:hAnsi="Verdana"/>
          <w:i w:val="0"/>
          <w:lang w:val="sr-Cyrl-RS" w:eastAsia="hr-HR"/>
        </w:rPr>
      </w:pPr>
      <w:r w:rsidRPr="008F29F0">
        <w:rPr>
          <w:rStyle w:val="FontStyle11"/>
          <w:rFonts w:ascii="Verdana" w:hAnsi="Verdana"/>
          <w:i w:val="0"/>
          <w:lang w:val="sr-Cyrl-RS" w:eastAsia="hr-HR"/>
        </w:rPr>
        <w:t>„Уколико се у току радова наиђе на геолошка или палеонтолошка документа (фосили, минерали, кристали и др.) која би могла представљати заштићену природну вредност, налазач је дужан да пријави Министарству заштите животне средине у року од осам дана од дана проналаска и предузме мере заштите од уништења, оштећивања или крађе до доласка овлашћеног лица.“</w:t>
      </w:r>
    </w:p>
    <w:p w14:paraId="0C36C401" w14:textId="77777777" w:rsidR="008F29F0" w:rsidRPr="008F29F0" w:rsidRDefault="008F29F0" w:rsidP="008F29F0">
      <w:pPr>
        <w:autoSpaceDE w:val="0"/>
        <w:autoSpaceDN w:val="0"/>
        <w:adjustRightInd w:val="0"/>
        <w:rPr>
          <w:rFonts w:eastAsiaTheme="minorEastAsia"/>
          <w:lang w:val="sr-Cyrl-RS"/>
        </w:rPr>
      </w:pPr>
    </w:p>
    <w:p w14:paraId="61A0C7B3" w14:textId="77C04205" w:rsidR="004C3B53" w:rsidRPr="004C3B53" w:rsidRDefault="004C3B53" w:rsidP="004C3B53">
      <w:pPr>
        <w:rPr>
          <w:lang w:val="sr-Cyrl-RS"/>
        </w:rPr>
      </w:pPr>
      <w:r w:rsidRPr="003C1FA6">
        <w:t xml:space="preserve">У делу </w:t>
      </w:r>
      <w:r w:rsidRPr="005B4546">
        <w:rPr>
          <w:b/>
        </w:rPr>
        <w:t>„</w:t>
      </w:r>
      <w:r w:rsidRPr="003C1FA6">
        <w:rPr>
          <w:b/>
        </w:rPr>
        <w:t>ПЛАНСКИ ДЕО</w:t>
      </w:r>
      <w:r w:rsidRPr="005B4546">
        <w:rPr>
          <w:b/>
        </w:rPr>
        <w:t>“</w:t>
      </w:r>
      <w:r w:rsidRPr="003C1FA6">
        <w:t>, у поглављу</w:t>
      </w:r>
      <w:r w:rsidRPr="005B4546">
        <w:rPr>
          <w:b/>
        </w:rPr>
        <w:t xml:space="preserve"> „</w:t>
      </w:r>
      <w:r w:rsidRPr="003C1FA6">
        <w:rPr>
          <w:b/>
        </w:rPr>
        <w:t>I ПРАВИЛА УРЕЂЕЊА</w:t>
      </w:r>
      <w:r w:rsidRPr="005B4546">
        <w:rPr>
          <w:b/>
        </w:rPr>
        <w:t>“</w:t>
      </w:r>
      <w:r w:rsidRPr="003C1FA6">
        <w:t xml:space="preserve">, у тачки </w:t>
      </w:r>
      <w:r w:rsidRPr="005B4546">
        <w:rPr>
          <w:b/>
          <w:lang w:val="sr-Cyrl-RS"/>
        </w:rPr>
        <w:t>„</w:t>
      </w:r>
      <w:r w:rsidRPr="003C1FA6">
        <w:rPr>
          <w:b/>
        </w:rPr>
        <w:t>7.</w:t>
      </w:r>
      <w:r w:rsidRPr="003C1FA6">
        <w:rPr>
          <w:b/>
          <w:lang w:val="sr-Cyrl-RS"/>
        </w:rPr>
        <w:t xml:space="preserve"> </w:t>
      </w:r>
      <w:r w:rsidRPr="003C1FA6">
        <w:rPr>
          <w:b/>
        </w:rPr>
        <w:t>УСЛОВИ</w:t>
      </w:r>
      <w:r w:rsidRPr="003C1FA6">
        <w:rPr>
          <w:b/>
          <w:lang w:val="sr-Cyrl-RS"/>
        </w:rPr>
        <w:t xml:space="preserve"> </w:t>
      </w:r>
      <w:r w:rsidRPr="003C1FA6">
        <w:rPr>
          <w:b/>
        </w:rPr>
        <w:t>И</w:t>
      </w:r>
      <w:r w:rsidRPr="003C1FA6">
        <w:rPr>
          <w:b/>
          <w:lang w:val="sr-Cyrl-RS"/>
        </w:rPr>
        <w:t xml:space="preserve"> </w:t>
      </w:r>
      <w:r w:rsidRPr="003C1FA6">
        <w:rPr>
          <w:b/>
        </w:rPr>
        <w:t>МЕРЕ</w:t>
      </w:r>
      <w:r w:rsidRPr="003C1FA6">
        <w:rPr>
          <w:b/>
          <w:lang w:val="sr-Cyrl-RS"/>
        </w:rPr>
        <w:t xml:space="preserve"> </w:t>
      </w:r>
      <w:r w:rsidRPr="003C1FA6">
        <w:rPr>
          <w:b/>
        </w:rPr>
        <w:t>ЗАШТИТЕ ПРИРОДНИХ ДОБАРА И НЕПОКРЕТНИХ КУЛТУРНИХ ДОБАРА</w:t>
      </w:r>
      <w:r w:rsidRPr="005B4546">
        <w:rPr>
          <w:b/>
          <w:lang w:val="sr-Cyrl-RS"/>
        </w:rPr>
        <w:t>“</w:t>
      </w:r>
      <w:r w:rsidRPr="003C1FA6">
        <w:rPr>
          <w:lang w:val="sr-Cyrl-RS"/>
        </w:rPr>
        <w:t xml:space="preserve">, у </w:t>
      </w:r>
      <w:proofErr w:type="spellStart"/>
      <w:r w:rsidRPr="003C1FA6">
        <w:rPr>
          <w:lang w:val="sr-Cyrl-RS"/>
        </w:rPr>
        <w:t>подтачки</w:t>
      </w:r>
      <w:proofErr w:type="spellEnd"/>
      <w:r>
        <w:rPr>
          <w:lang w:val="sr-Cyrl-RS"/>
        </w:rPr>
        <w:t xml:space="preserve"> </w:t>
      </w:r>
      <w:bookmarkStart w:id="94" w:name="_Toc300040648"/>
      <w:bookmarkStart w:id="95" w:name="_Toc306626531"/>
      <w:bookmarkStart w:id="96" w:name="_Toc407787219"/>
      <w:bookmarkStart w:id="97" w:name="_Toc425764679"/>
      <w:bookmarkStart w:id="98" w:name="_Toc430944343"/>
      <w:bookmarkStart w:id="99" w:name="_Toc431369936"/>
      <w:bookmarkStart w:id="100" w:name="_Toc432425602"/>
      <w:bookmarkStart w:id="101" w:name="_Toc432498196"/>
      <w:bookmarkStart w:id="102" w:name="_Toc443988292"/>
      <w:bookmarkStart w:id="103" w:name="_Toc528228586"/>
      <w:r w:rsidRPr="005B4546">
        <w:rPr>
          <w:b/>
          <w:lang w:val="sr-Cyrl-RS"/>
        </w:rPr>
        <w:t>„</w:t>
      </w:r>
      <w:r w:rsidRPr="004C3B53">
        <w:rPr>
          <w:b/>
        </w:rPr>
        <w:t xml:space="preserve">7.2. ЗАШТИТА </w:t>
      </w:r>
      <w:bookmarkEnd w:id="94"/>
      <w:bookmarkEnd w:id="95"/>
      <w:bookmarkEnd w:id="96"/>
      <w:bookmarkEnd w:id="97"/>
      <w:r w:rsidRPr="004C3B53">
        <w:rPr>
          <w:b/>
        </w:rPr>
        <w:t>НЕПОКРЕТНИХ КУЛТУРНИХ ДОБАРА</w:t>
      </w:r>
      <w:bookmarkEnd w:id="98"/>
      <w:bookmarkEnd w:id="99"/>
      <w:bookmarkEnd w:id="100"/>
      <w:bookmarkEnd w:id="101"/>
      <w:bookmarkEnd w:id="102"/>
      <w:bookmarkEnd w:id="103"/>
      <w:r w:rsidRPr="005B4546">
        <w:rPr>
          <w:b/>
          <w:lang w:val="sr-Cyrl-RS"/>
        </w:rPr>
        <w:t>“</w:t>
      </w:r>
      <w:r w:rsidR="00332FA8">
        <w:rPr>
          <w:lang w:val="sr-Cyrl-RS"/>
        </w:rPr>
        <w:t xml:space="preserve">, у другом пасусу, додају се </w:t>
      </w:r>
      <w:r w:rsidR="00947497">
        <w:rPr>
          <w:lang w:val="sr-Cyrl-RS"/>
        </w:rPr>
        <w:t xml:space="preserve">нове прва, друга и трећа </w:t>
      </w:r>
      <w:r w:rsidR="00332FA8">
        <w:rPr>
          <w:lang w:val="sr-Cyrl-RS"/>
        </w:rPr>
        <w:t>алинеја, које гласе:</w:t>
      </w:r>
    </w:p>
    <w:p w14:paraId="0A7C3FD6" w14:textId="77777777" w:rsidR="004C3B53" w:rsidRDefault="004C3B53" w:rsidP="00A35101">
      <w:pPr>
        <w:ind w:left="1080" w:hanging="360"/>
        <w:rPr>
          <w:rStyle w:val="Heading2Char"/>
          <w:b w:val="0"/>
          <w:bCs w:val="0"/>
          <w:lang w:val="sr-Cyrl-RS"/>
        </w:rPr>
      </w:pPr>
    </w:p>
    <w:p w14:paraId="5DBE385B" w14:textId="1A1D29D2" w:rsidR="00332FA8" w:rsidRPr="00332FA8" w:rsidRDefault="00332FA8" w:rsidP="00A35101">
      <w:pPr>
        <w:pStyle w:val="ListParagraph"/>
        <w:numPr>
          <w:ilvl w:val="0"/>
          <w:numId w:val="19"/>
        </w:numPr>
        <w:ind w:left="1080"/>
        <w:rPr>
          <w:lang w:val="en-US"/>
        </w:rPr>
      </w:pPr>
      <w:r w:rsidRPr="00332FA8">
        <w:rPr>
          <w:lang w:val="sr-Cyrl-RS"/>
        </w:rPr>
        <w:t>„У циљу заштите археолошких налазишта неопходно је за сваку појединачну или блок изградњу, или код изградње подземних инсталација или инфраструктуре обезбедити услове надлежне институције заштите. Свака изградња на подручју археолошких налазишта условљена је превентивним заштитним или систематским археолошким истраживањима. Тек након спроведених истраживања може се приступити планираној изградњи;</w:t>
      </w:r>
    </w:p>
    <w:p w14:paraId="6584F09E" w14:textId="77777777" w:rsidR="00332FA8" w:rsidRPr="00332FA8" w:rsidRDefault="00332FA8" w:rsidP="00A35101">
      <w:pPr>
        <w:pStyle w:val="ListParagraph"/>
        <w:numPr>
          <w:ilvl w:val="0"/>
          <w:numId w:val="19"/>
        </w:numPr>
        <w:ind w:left="1080"/>
        <w:rPr>
          <w:lang w:val="en-US"/>
        </w:rPr>
      </w:pPr>
      <w:r w:rsidRPr="00332FA8">
        <w:rPr>
          <w:lang w:val="sr-Cyrl-RS"/>
        </w:rPr>
        <w:t>Мере заштите археолошких налазишта укључују и археолошку контролу приликом земљаних радова већег обима, што подразумева благовремено обавештавање надлежног Завода;</w:t>
      </w:r>
    </w:p>
    <w:p w14:paraId="380FDD60" w14:textId="40C2B7F7" w:rsidR="00332FA8" w:rsidRPr="00947497" w:rsidRDefault="00332FA8" w:rsidP="00A35101">
      <w:pPr>
        <w:pStyle w:val="ListParagraph"/>
        <w:numPr>
          <w:ilvl w:val="0"/>
          <w:numId w:val="19"/>
        </w:numPr>
        <w:ind w:left="1080"/>
        <w:rPr>
          <w:lang w:val="en-US"/>
        </w:rPr>
      </w:pPr>
      <w:r w:rsidRPr="00332FA8">
        <w:rPr>
          <w:lang w:val="sr-Cyrl-RS"/>
        </w:rPr>
        <w:t>Обезбедити услове праћења свих земљаних радова од стране стручњака Завода, приликом копања канала (канализације, електро-инсталације, ПТТ каблова, водовода и сл.), а у случају посебно занимљивих и вредних случајних налаза неопходно је извршити заштитна археолошка ископ</w:t>
      </w:r>
      <w:r w:rsidR="00904191">
        <w:rPr>
          <w:lang w:val="sr-Cyrl-RS"/>
        </w:rPr>
        <w:t>авања у непосредној зони налаза.</w:t>
      </w:r>
      <w:r w:rsidRPr="00332FA8">
        <w:rPr>
          <w:lang w:val="sr-Cyrl-RS"/>
        </w:rPr>
        <w:t>“</w:t>
      </w:r>
    </w:p>
    <w:p w14:paraId="25B1B394" w14:textId="6CA92652" w:rsidR="00947497" w:rsidRDefault="00947497" w:rsidP="00947497">
      <w:pPr>
        <w:pStyle w:val="ListParagraph"/>
        <w:ind w:left="360"/>
        <w:rPr>
          <w:lang w:val="sr-Cyrl-RS"/>
        </w:rPr>
      </w:pPr>
    </w:p>
    <w:p w14:paraId="4CBC3E26" w14:textId="1881C587" w:rsidR="00947497" w:rsidRPr="00332FA8" w:rsidRDefault="00947497" w:rsidP="00947497">
      <w:pPr>
        <w:pStyle w:val="ListParagraph"/>
        <w:numPr>
          <w:ilvl w:val="0"/>
          <w:numId w:val="10"/>
        </w:numPr>
        <w:rPr>
          <w:lang w:val="en-US"/>
        </w:rPr>
      </w:pPr>
      <w:r>
        <w:rPr>
          <w:lang w:val="sr-Cyrl-RS"/>
        </w:rPr>
        <w:t>досадашње прва и друга алинеј</w:t>
      </w:r>
      <w:r w:rsidR="00912C80">
        <w:rPr>
          <w:lang w:val="sr-Cyrl-RS"/>
        </w:rPr>
        <w:t>а</w:t>
      </w:r>
      <w:r>
        <w:rPr>
          <w:lang w:val="sr-Cyrl-RS"/>
        </w:rPr>
        <w:t xml:space="preserve">, постају </w:t>
      </w:r>
      <w:r w:rsidR="00912C80">
        <w:rPr>
          <w:lang w:val="sr-Cyrl-RS"/>
        </w:rPr>
        <w:t>четврта и пета а</w:t>
      </w:r>
      <w:r>
        <w:rPr>
          <w:lang w:val="sr-Cyrl-RS"/>
        </w:rPr>
        <w:t>линеј</w:t>
      </w:r>
      <w:r w:rsidR="00912C80">
        <w:rPr>
          <w:lang w:val="sr-Cyrl-RS"/>
        </w:rPr>
        <w:t>а</w:t>
      </w:r>
      <w:r>
        <w:rPr>
          <w:lang w:val="sr-Cyrl-RS"/>
        </w:rPr>
        <w:t>.</w:t>
      </w:r>
    </w:p>
    <w:p w14:paraId="28D31367" w14:textId="77777777" w:rsidR="00C16093" w:rsidRPr="00880E1C" w:rsidRDefault="00C16093" w:rsidP="00615AD0">
      <w:pPr>
        <w:rPr>
          <w:rStyle w:val="Heading2Char"/>
          <w:b w:val="0"/>
          <w:bCs w:val="0"/>
          <w:szCs w:val="20"/>
          <w:lang w:val="sr-Cyrl-RS"/>
        </w:rPr>
      </w:pPr>
    </w:p>
    <w:p w14:paraId="2A505C7D" w14:textId="77777777" w:rsidR="00153BE6" w:rsidRPr="00880E1C" w:rsidRDefault="00153BE6" w:rsidP="00615AD0">
      <w:pPr>
        <w:rPr>
          <w:rStyle w:val="Heading2Char"/>
          <w:b w:val="0"/>
          <w:bCs w:val="0"/>
          <w:szCs w:val="20"/>
          <w:lang w:val="sr-Cyrl-RS"/>
        </w:rPr>
      </w:pPr>
    </w:p>
    <w:p w14:paraId="0597E420" w14:textId="77777777" w:rsidR="00153BE6" w:rsidRPr="00880E1C" w:rsidRDefault="00153BE6" w:rsidP="00615AD0">
      <w:pPr>
        <w:rPr>
          <w:rStyle w:val="Heading2Char"/>
          <w:b w:val="0"/>
          <w:bCs w:val="0"/>
          <w:szCs w:val="20"/>
          <w:lang w:val="sr-Cyrl-RS"/>
        </w:rPr>
      </w:pPr>
    </w:p>
    <w:p w14:paraId="085BFFBD" w14:textId="36A389AE" w:rsidR="0070180B" w:rsidRPr="0078716F" w:rsidRDefault="0070180B" w:rsidP="00615AD0">
      <w:pPr>
        <w:pStyle w:val="Heading1"/>
        <w:rPr>
          <w:lang w:val="sr-Cyrl-RS"/>
        </w:rPr>
      </w:pPr>
      <w:bookmarkStart w:id="104" w:name="_Toc62465492"/>
      <w:r w:rsidRPr="0078716F">
        <w:rPr>
          <w:lang w:val="sr-Cyrl-RS"/>
        </w:rPr>
        <w:t>4. ИЗМЕНЕ И ДОПУНЕ У ГРАФИЧКОМ ДЕЛУ ПЛАНА</w:t>
      </w:r>
      <w:bookmarkEnd w:id="104"/>
      <w:r w:rsidRPr="0078716F">
        <w:rPr>
          <w:lang w:val="sr-Cyrl-RS"/>
        </w:rPr>
        <w:tab/>
      </w:r>
    </w:p>
    <w:p w14:paraId="2BA25AB3" w14:textId="77777777" w:rsidR="0070180B" w:rsidRPr="00615AD0" w:rsidRDefault="0070180B" w:rsidP="00615AD0">
      <w:pPr>
        <w:rPr>
          <w:lang w:val="sr-Cyrl-RS"/>
        </w:rPr>
      </w:pPr>
    </w:p>
    <w:p w14:paraId="1B7F66C0" w14:textId="2516CA3C" w:rsidR="0070180B" w:rsidRPr="00163899" w:rsidRDefault="00AE2E75" w:rsidP="00615AD0">
      <w:pPr>
        <w:rPr>
          <w:lang w:val="en-US"/>
        </w:rPr>
      </w:pPr>
      <w:r w:rsidRPr="00B87434">
        <w:rPr>
          <w:spacing w:val="-2"/>
          <w:lang w:val="sr-Cyrl-RS"/>
        </w:rPr>
        <w:t xml:space="preserve">У </w:t>
      </w:r>
      <w:r w:rsidRPr="00B87434">
        <w:rPr>
          <w:lang w:val="sr-Cyrl-RS"/>
        </w:rPr>
        <w:t>Плану детаљне регулације за део блока 2 у Бачкој Тополи („Службени лист општине Бачка Топола“, број 5/19),</w:t>
      </w:r>
      <w:r w:rsidRPr="00B87434">
        <w:t xml:space="preserve"> </w:t>
      </w:r>
      <w:r w:rsidRPr="00B87434">
        <w:rPr>
          <w:b/>
          <w:i/>
          <w:lang w:val="sr-Cyrl-RS"/>
        </w:rPr>
        <w:t xml:space="preserve">у </w:t>
      </w:r>
      <w:r>
        <w:rPr>
          <w:b/>
          <w:i/>
          <w:lang w:val="sr-Cyrl-RS"/>
        </w:rPr>
        <w:t>графичком</w:t>
      </w:r>
      <w:r w:rsidRPr="00B87434">
        <w:rPr>
          <w:b/>
          <w:i/>
          <w:lang w:val="sr-Cyrl-RS"/>
        </w:rPr>
        <w:t xml:space="preserve"> делу плана</w:t>
      </w:r>
      <w:r w:rsidR="00245DD3">
        <w:rPr>
          <w:lang w:val="sr-Cyrl-RS"/>
        </w:rPr>
        <w:t xml:space="preserve">, </w:t>
      </w:r>
      <w:r w:rsidR="00245DD3" w:rsidRPr="003B5CBE">
        <w:rPr>
          <w:spacing w:val="-4"/>
          <w:lang w:val="sr-Cyrl-RS"/>
        </w:rPr>
        <w:t xml:space="preserve">мења се </w:t>
      </w:r>
      <w:r w:rsidR="00AA1D6F">
        <w:rPr>
          <w:spacing w:val="-4"/>
          <w:lang w:val="sr-Cyrl-RS"/>
        </w:rPr>
        <w:t>део графичког</w:t>
      </w:r>
      <w:r w:rsidR="00245DD3" w:rsidRPr="003B5CBE">
        <w:rPr>
          <w:spacing w:val="-4"/>
          <w:lang w:val="sr-Cyrl-RS"/>
        </w:rPr>
        <w:t xml:space="preserve"> </w:t>
      </w:r>
      <w:r w:rsidR="00EC3601" w:rsidRPr="00AE2E75">
        <w:rPr>
          <w:color w:val="FF0000"/>
          <w:lang w:val="sr-Cyrl-RS"/>
        </w:rPr>
        <w:t xml:space="preserve"> </w:t>
      </w:r>
      <w:r w:rsidR="00EC3601" w:rsidRPr="00163899">
        <w:rPr>
          <w:lang w:val="sr-Cyrl-RS"/>
        </w:rPr>
        <w:t>прилог</w:t>
      </w:r>
      <w:r w:rsidR="00AA1D6F">
        <w:rPr>
          <w:lang w:val="sr-Cyrl-RS"/>
        </w:rPr>
        <w:t>а</w:t>
      </w:r>
      <w:r w:rsidR="00EC3601" w:rsidRPr="00163899">
        <w:rPr>
          <w:lang w:val="sr-Cyrl-RS"/>
        </w:rPr>
        <w:t xml:space="preserve"> </w:t>
      </w:r>
      <w:r w:rsidR="00910F7F" w:rsidRPr="00163899">
        <w:rPr>
          <w:lang w:val="sr-Cyrl-RS"/>
        </w:rPr>
        <w:t>„</w:t>
      </w:r>
      <w:r w:rsidR="00910F7F" w:rsidRPr="00163899">
        <w:rPr>
          <w:lang w:val="en-US"/>
        </w:rPr>
        <w:t xml:space="preserve">2.4 </w:t>
      </w:r>
      <w:r w:rsidR="00910F7F" w:rsidRPr="00163899">
        <w:rPr>
          <w:lang w:val="sr-Cyrl-RS"/>
        </w:rPr>
        <w:t xml:space="preserve">Водна, комунална и </w:t>
      </w:r>
      <w:proofErr w:type="spellStart"/>
      <w:r w:rsidR="00910F7F" w:rsidRPr="00163899">
        <w:rPr>
          <w:lang w:val="sr-Cyrl-RS"/>
        </w:rPr>
        <w:t>термоенегетска</w:t>
      </w:r>
      <w:proofErr w:type="spellEnd"/>
      <w:r w:rsidR="00910F7F" w:rsidRPr="00163899">
        <w:rPr>
          <w:lang w:val="sr-Cyrl-RS"/>
        </w:rPr>
        <w:t xml:space="preserve"> инфраструктура“</w:t>
      </w:r>
      <w:r w:rsidR="00163899" w:rsidRPr="00163899">
        <w:rPr>
          <w:lang w:val="sr-Cyrl-RS"/>
        </w:rPr>
        <w:t>.</w:t>
      </w:r>
    </w:p>
    <w:p w14:paraId="169804BD" w14:textId="77777777" w:rsidR="00C300F5" w:rsidRPr="00880E1C" w:rsidRDefault="00C300F5" w:rsidP="00615AD0">
      <w:pPr>
        <w:rPr>
          <w:lang w:val="sr-Cyrl-RS"/>
        </w:rPr>
      </w:pPr>
    </w:p>
    <w:p w14:paraId="780F0FF5" w14:textId="77777777" w:rsidR="00153BE6" w:rsidRPr="00880E1C" w:rsidRDefault="00153BE6" w:rsidP="00615AD0">
      <w:pPr>
        <w:rPr>
          <w:lang w:val="sr-Cyrl-RS"/>
        </w:rPr>
      </w:pPr>
    </w:p>
    <w:p w14:paraId="03D06687" w14:textId="77777777" w:rsidR="00C300F5" w:rsidRPr="00880E1C" w:rsidRDefault="00C300F5" w:rsidP="00615AD0">
      <w:pPr>
        <w:rPr>
          <w:lang w:val="sr-Cyrl-RS"/>
        </w:rPr>
      </w:pPr>
    </w:p>
    <w:p w14:paraId="4C6EA70A" w14:textId="617721F9" w:rsidR="0070180B" w:rsidRPr="0078716F" w:rsidRDefault="0070180B" w:rsidP="00615AD0">
      <w:pPr>
        <w:pStyle w:val="Heading1"/>
        <w:rPr>
          <w:lang w:val="sr-Cyrl-RS"/>
        </w:rPr>
      </w:pPr>
      <w:bookmarkStart w:id="105" w:name="_Toc62465493"/>
      <w:r w:rsidRPr="0078716F">
        <w:rPr>
          <w:lang w:val="sr-Cyrl-RS"/>
        </w:rPr>
        <w:t>5. ПРИМЕНА ИЗМЕНА И ДОПУНА ПЛАНА</w:t>
      </w:r>
      <w:bookmarkEnd w:id="105"/>
      <w:r w:rsidRPr="0078716F">
        <w:rPr>
          <w:lang w:val="sr-Cyrl-RS"/>
        </w:rPr>
        <w:tab/>
      </w:r>
    </w:p>
    <w:p w14:paraId="01958E0C" w14:textId="77777777" w:rsidR="0070180B" w:rsidRPr="00615AD0" w:rsidRDefault="0070180B" w:rsidP="00615AD0">
      <w:pPr>
        <w:rPr>
          <w:lang w:val="sr-Cyrl-RS"/>
        </w:rPr>
      </w:pPr>
    </w:p>
    <w:p w14:paraId="6232BC40" w14:textId="34A8734D" w:rsidR="00FE6CF6" w:rsidRPr="00784501" w:rsidRDefault="00FE6CF6" w:rsidP="00FE6CF6">
      <w:pPr>
        <w:rPr>
          <w:lang w:val="sr-Cyrl-RS"/>
        </w:rPr>
      </w:pPr>
      <w:r w:rsidRPr="006C6515">
        <w:t>Доношењем Измена и допуна П</w:t>
      </w:r>
      <w:r>
        <w:rPr>
          <w:lang w:val="sr-Cyrl-RS"/>
        </w:rPr>
        <w:t>лана детаљне регулације за део блока 2 у Бачкој Тополи</w:t>
      </w:r>
      <w:r w:rsidRPr="006C6515">
        <w:t xml:space="preserve">, </w:t>
      </w:r>
      <w:r>
        <w:rPr>
          <w:lang w:val="sr-Cyrl-RS"/>
        </w:rPr>
        <w:t>План детаљне регулације за део блока 2 у Бачкој Тополи</w:t>
      </w:r>
      <w:r w:rsidRPr="006C6515">
        <w:t xml:space="preserve"> („Службени </w:t>
      </w:r>
      <w:r w:rsidR="002528C6">
        <w:rPr>
          <w:lang w:val="sr-Cyrl-RS"/>
        </w:rPr>
        <w:t>лист</w:t>
      </w:r>
      <w:r w:rsidRPr="006C6515">
        <w:t xml:space="preserve"> општине </w:t>
      </w:r>
      <w:r>
        <w:rPr>
          <w:lang w:val="sr-Cyrl-RS"/>
        </w:rPr>
        <w:t>Бачка Топола</w:t>
      </w:r>
      <w:r w:rsidR="00784501">
        <w:t xml:space="preserve">“, број </w:t>
      </w:r>
      <w:r w:rsidR="00784501" w:rsidRPr="0096026B">
        <w:rPr>
          <w:lang w:val="sr-Cyrl-RS"/>
        </w:rPr>
        <w:t>5</w:t>
      </w:r>
      <w:r w:rsidR="00784501" w:rsidRPr="0096026B">
        <w:t>/1</w:t>
      </w:r>
      <w:r w:rsidR="00784501" w:rsidRPr="0096026B">
        <w:rPr>
          <w:lang w:val="sr-Cyrl-RS"/>
        </w:rPr>
        <w:t>9</w:t>
      </w:r>
      <w:r w:rsidRPr="006C6515">
        <w:t>) остаје на снази и примењује се у свему, осим у делу за који се доноси Измена и допуна Плана.</w:t>
      </w:r>
    </w:p>
    <w:p w14:paraId="326E9937" w14:textId="77777777" w:rsidR="00904DC9" w:rsidRPr="00615AD0" w:rsidRDefault="00904DC9" w:rsidP="00615AD0">
      <w:pPr>
        <w:rPr>
          <w:lang w:val="sr-Cyrl-RS"/>
        </w:rPr>
      </w:pPr>
    </w:p>
    <w:p w14:paraId="6CFA0CDA" w14:textId="77777777" w:rsidR="00C300F5" w:rsidRPr="00615AD0" w:rsidRDefault="00C300F5" w:rsidP="00615AD0">
      <w:pPr>
        <w:rPr>
          <w:lang w:val="sr-Cyrl-RS"/>
        </w:rPr>
      </w:pPr>
    </w:p>
    <w:p w14:paraId="5B0F921B" w14:textId="77777777" w:rsidR="009C398B" w:rsidRPr="00615AD0" w:rsidRDefault="009C398B" w:rsidP="00615AD0">
      <w:pPr>
        <w:rPr>
          <w:lang w:val="sr-Cyrl-RS"/>
        </w:rPr>
      </w:pPr>
    </w:p>
    <w:p w14:paraId="0EE86B2A" w14:textId="77777777" w:rsidR="00FA6FCF" w:rsidRDefault="00FA6FCF" w:rsidP="00615AD0">
      <w:pPr>
        <w:rPr>
          <w:lang w:val="en-US"/>
        </w:rPr>
      </w:pPr>
    </w:p>
    <w:p w14:paraId="20EC1657" w14:textId="77777777" w:rsidR="00FA6FCF" w:rsidRDefault="00FA6FCF" w:rsidP="00615AD0">
      <w:pPr>
        <w:rPr>
          <w:lang w:val="en-US"/>
        </w:rPr>
      </w:pPr>
    </w:p>
    <w:p w14:paraId="3A175831" w14:textId="77777777" w:rsidR="003C4404" w:rsidRDefault="003C4404" w:rsidP="00615AD0">
      <w:pPr>
        <w:rPr>
          <w:lang w:val="en-US"/>
        </w:rPr>
        <w:sectPr w:rsidR="003C4404" w:rsidSect="000612DE">
          <w:footerReference w:type="default" r:id="rId17"/>
          <w:pgSz w:w="11906" w:h="16838" w:code="9"/>
          <w:pgMar w:top="1134" w:right="1134" w:bottom="1134" w:left="1418" w:header="709" w:footer="284" w:gutter="0"/>
          <w:pgNumType w:start="1"/>
          <w:cols w:space="708"/>
          <w:docGrid w:linePitch="360"/>
        </w:sectPr>
      </w:pPr>
    </w:p>
    <w:p w14:paraId="34AEFBF1" w14:textId="77777777" w:rsidR="00FA6FCF" w:rsidRPr="00880E1C" w:rsidRDefault="00FA6FCF" w:rsidP="00615AD0">
      <w:pPr>
        <w:rPr>
          <w:lang w:val="en-US"/>
        </w:rPr>
      </w:pPr>
    </w:p>
    <w:p w14:paraId="4CA1C894" w14:textId="77777777" w:rsidR="00FA6FCF" w:rsidRPr="00880E1C" w:rsidRDefault="00FA6FCF" w:rsidP="00615AD0">
      <w:pPr>
        <w:rPr>
          <w:lang w:val="en-US"/>
        </w:rPr>
      </w:pPr>
    </w:p>
    <w:p w14:paraId="075D3170" w14:textId="77777777" w:rsidR="00FA6FCF" w:rsidRPr="00880E1C" w:rsidRDefault="00FA6FCF" w:rsidP="00615AD0">
      <w:pPr>
        <w:rPr>
          <w:lang w:val="en-US"/>
        </w:rPr>
      </w:pPr>
    </w:p>
    <w:p w14:paraId="4CF5299B" w14:textId="77777777" w:rsidR="00FA6FCF" w:rsidRPr="00880E1C" w:rsidRDefault="00FA6FCF" w:rsidP="00615AD0">
      <w:pPr>
        <w:rPr>
          <w:lang w:val="en-US"/>
        </w:rPr>
      </w:pPr>
    </w:p>
    <w:p w14:paraId="749497EC" w14:textId="77777777" w:rsidR="00FA6FCF" w:rsidRPr="00880E1C" w:rsidRDefault="00FA6FCF" w:rsidP="00615AD0">
      <w:pPr>
        <w:rPr>
          <w:lang w:val="en-US"/>
        </w:rPr>
      </w:pPr>
    </w:p>
    <w:p w14:paraId="71D993B7" w14:textId="77777777" w:rsidR="00FA6FCF" w:rsidRPr="00880E1C" w:rsidRDefault="00FA6FCF" w:rsidP="00615AD0">
      <w:pPr>
        <w:rPr>
          <w:lang w:val="en-US"/>
        </w:rPr>
      </w:pPr>
    </w:p>
    <w:p w14:paraId="7E78156F" w14:textId="77777777" w:rsidR="00FA6FCF" w:rsidRPr="00880E1C" w:rsidRDefault="00FA6FCF" w:rsidP="00615AD0">
      <w:pPr>
        <w:rPr>
          <w:lang w:val="en-US"/>
        </w:rPr>
      </w:pPr>
    </w:p>
    <w:p w14:paraId="39ED8C21" w14:textId="77777777" w:rsidR="00FA6FCF" w:rsidRPr="00880E1C" w:rsidRDefault="00FA6FCF" w:rsidP="00615AD0">
      <w:pPr>
        <w:rPr>
          <w:lang w:val="en-US"/>
        </w:rPr>
      </w:pPr>
    </w:p>
    <w:p w14:paraId="1B5DCAE8" w14:textId="77777777" w:rsidR="00FA6FCF" w:rsidRPr="00880E1C" w:rsidRDefault="00FA6FCF" w:rsidP="00615AD0">
      <w:pPr>
        <w:rPr>
          <w:lang w:val="en-US"/>
        </w:rPr>
      </w:pPr>
    </w:p>
    <w:p w14:paraId="2531D38B" w14:textId="77777777" w:rsidR="00FA6FCF" w:rsidRPr="00880E1C" w:rsidRDefault="00FA6FCF" w:rsidP="00615AD0">
      <w:pPr>
        <w:rPr>
          <w:lang w:val="en-US"/>
        </w:rPr>
      </w:pPr>
    </w:p>
    <w:p w14:paraId="5FBF1E01" w14:textId="77777777" w:rsidR="00FA6FCF" w:rsidRPr="00880E1C" w:rsidRDefault="00FA6FCF" w:rsidP="00615AD0">
      <w:pPr>
        <w:rPr>
          <w:lang w:val="en-US"/>
        </w:rPr>
      </w:pPr>
    </w:p>
    <w:p w14:paraId="6EE21F6E" w14:textId="77777777" w:rsidR="00FA6FCF" w:rsidRPr="00880E1C" w:rsidRDefault="00FA6FCF" w:rsidP="00615AD0">
      <w:pPr>
        <w:rPr>
          <w:lang w:val="en-US"/>
        </w:rPr>
      </w:pPr>
    </w:p>
    <w:p w14:paraId="1EEDE673" w14:textId="77777777" w:rsidR="00FA6FCF" w:rsidRPr="00880E1C" w:rsidRDefault="00FA6FCF" w:rsidP="00615AD0">
      <w:pPr>
        <w:rPr>
          <w:lang w:val="en-US"/>
        </w:rPr>
      </w:pPr>
    </w:p>
    <w:p w14:paraId="6A3042C6" w14:textId="77777777" w:rsidR="00C300F5" w:rsidRPr="00880E1C" w:rsidRDefault="00C300F5" w:rsidP="00615AD0">
      <w:pPr>
        <w:rPr>
          <w:lang w:val="sr-Cyrl-RS"/>
        </w:rPr>
      </w:pPr>
    </w:p>
    <w:p w14:paraId="250E91C5" w14:textId="77777777" w:rsidR="00235C17" w:rsidRPr="00615AD0" w:rsidRDefault="00235C17" w:rsidP="00615AD0">
      <w:pPr>
        <w:rPr>
          <w:lang w:val="sr-Cyrl-RS"/>
        </w:rPr>
      </w:pPr>
    </w:p>
    <w:p w14:paraId="1530FAC5" w14:textId="1EECF153" w:rsidR="00541D9A" w:rsidRPr="00AF6A6B" w:rsidRDefault="005B4546" w:rsidP="00AF6A6B">
      <w:pPr>
        <w:jc w:val="center"/>
        <w:rPr>
          <w:b/>
          <w:sz w:val="28"/>
          <w:szCs w:val="28"/>
          <w:lang w:val="sr-Cyrl-RS"/>
        </w:rPr>
      </w:pPr>
      <w:r>
        <w:rPr>
          <w:b/>
          <w:sz w:val="28"/>
          <w:szCs w:val="28"/>
          <w:lang w:val="sr-Cyrl-RS"/>
        </w:rPr>
        <w:t>Г</w:t>
      </w:r>
      <w:r w:rsidR="00541D9A" w:rsidRPr="00AF6A6B">
        <w:rPr>
          <w:b/>
          <w:sz w:val="28"/>
          <w:szCs w:val="28"/>
          <w:lang w:val="sr-Cyrl-RS"/>
        </w:rPr>
        <w:t>) ГРАФИЧКИ ДЕО</w:t>
      </w:r>
      <w:r w:rsidR="00E26CCB" w:rsidRPr="00AF6A6B">
        <w:rPr>
          <w:b/>
          <w:sz w:val="28"/>
          <w:szCs w:val="28"/>
          <w:lang w:val="sr-Cyrl-RS"/>
        </w:rPr>
        <w:t xml:space="preserve"> ИЗМЕНА И ДОПУНА</w:t>
      </w:r>
      <w:r w:rsidR="00541D9A" w:rsidRPr="00AF6A6B">
        <w:rPr>
          <w:b/>
          <w:sz w:val="28"/>
          <w:szCs w:val="28"/>
          <w:lang w:val="sr-Cyrl-RS"/>
        </w:rPr>
        <w:t xml:space="preserve"> ПЛАНА</w:t>
      </w:r>
    </w:p>
    <w:p w14:paraId="1311056D" w14:textId="77777777" w:rsidR="00541D9A" w:rsidRPr="00615AD0" w:rsidRDefault="00541D9A" w:rsidP="00615AD0">
      <w:pPr>
        <w:rPr>
          <w:sz w:val="28"/>
          <w:szCs w:val="28"/>
          <w:lang w:val="sr-Cyrl-RS"/>
        </w:rPr>
      </w:pPr>
    </w:p>
    <w:p w14:paraId="0F09E05F" w14:textId="77777777" w:rsidR="00541D9A" w:rsidRPr="00615AD0" w:rsidRDefault="00541D9A" w:rsidP="00615AD0">
      <w:pPr>
        <w:rPr>
          <w:sz w:val="28"/>
          <w:szCs w:val="28"/>
          <w:lang w:val="sr-Cyrl-RS"/>
        </w:rPr>
      </w:pPr>
    </w:p>
    <w:p w14:paraId="08F151B7" w14:textId="77777777" w:rsidR="00541D9A" w:rsidRPr="00615AD0" w:rsidRDefault="00541D9A" w:rsidP="00615AD0">
      <w:pPr>
        <w:rPr>
          <w:sz w:val="28"/>
          <w:szCs w:val="28"/>
          <w:lang w:val="sr-Cyrl-RS"/>
        </w:rPr>
      </w:pPr>
    </w:p>
    <w:p w14:paraId="2CD88B9C" w14:textId="77777777" w:rsidR="00541D9A" w:rsidRPr="00615AD0" w:rsidRDefault="00541D9A" w:rsidP="00615AD0">
      <w:pPr>
        <w:rPr>
          <w:sz w:val="28"/>
          <w:szCs w:val="28"/>
          <w:lang w:val="sr-Cyrl-RS"/>
        </w:rPr>
      </w:pPr>
    </w:p>
    <w:p w14:paraId="0A70A702" w14:textId="77777777" w:rsidR="00541D9A" w:rsidRPr="00615AD0" w:rsidRDefault="00541D9A" w:rsidP="00615AD0">
      <w:pPr>
        <w:rPr>
          <w:sz w:val="28"/>
          <w:szCs w:val="28"/>
          <w:lang w:val="sr-Cyrl-RS"/>
        </w:rPr>
      </w:pPr>
    </w:p>
    <w:p w14:paraId="1EC3A835" w14:textId="77777777" w:rsidR="00541D9A" w:rsidRPr="00615AD0" w:rsidRDefault="00541D9A" w:rsidP="00615AD0">
      <w:pPr>
        <w:rPr>
          <w:sz w:val="28"/>
          <w:szCs w:val="28"/>
          <w:lang w:val="sr-Cyrl-RS"/>
        </w:rPr>
      </w:pPr>
    </w:p>
    <w:p w14:paraId="5318C0BC" w14:textId="77777777" w:rsidR="00541D9A" w:rsidRPr="00615AD0" w:rsidRDefault="00541D9A" w:rsidP="00615AD0">
      <w:pPr>
        <w:rPr>
          <w:sz w:val="28"/>
          <w:szCs w:val="28"/>
          <w:lang w:val="sr-Cyrl-RS"/>
        </w:rPr>
      </w:pPr>
    </w:p>
    <w:p w14:paraId="77A6D113" w14:textId="77777777" w:rsidR="00541D9A" w:rsidRPr="00615AD0" w:rsidRDefault="00541D9A" w:rsidP="00615AD0">
      <w:pPr>
        <w:rPr>
          <w:sz w:val="28"/>
          <w:szCs w:val="28"/>
          <w:lang w:val="sr-Cyrl-RS"/>
        </w:rPr>
      </w:pPr>
    </w:p>
    <w:p w14:paraId="55AFAB81" w14:textId="77777777" w:rsidR="00541D9A" w:rsidRPr="00615AD0" w:rsidRDefault="00541D9A" w:rsidP="00615AD0">
      <w:pPr>
        <w:rPr>
          <w:sz w:val="28"/>
          <w:szCs w:val="28"/>
          <w:lang w:val="sr-Cyrl-RS"/>
        </w:rPr>
      </w:pPr>
    </w:p>
    <w:p w14:paraId="4F535964" w14:textId="77777777" w:rsidR="00541D9A" w:rsidRPr="00615AD0" w:rsidRDefault="00541D9A" w:rsidP="00615AD0">
      <w:pPr>
        <w:rPr>
          <w:sz w:val="28"/>
          <w:szCs w:val="28"/>
          <w:lang w:val="sr-Cyrl-RS"/>
        </w:rPr>
      </w:pPr>
    </w:p>
    <w:p w14:paraId="4B992FE3" w14:textId="77777777" w:rsidR="00541D9A" w:rsidRPr="00615AD0" w:rsidRDefault="00541D9A" w:rsidP="00615AD0">
      <w:pPr>
        <w:rPr>
          <w:sz w:val="28"/>
          <w:szCs w:val="28"/>
          <w:lang w:val="sr-Cyrl-RS"/>
        </w:rPr>
      </w:pPr>
    </w:p>
    <w:p w14:paraId="4ECEFA25" w14:textId="77777777" w:rsidR="00541D9A" w:rsidRPr="00615AD0" w:rsidRDefault="00541D9A" w:rsidP="00615AD0">
      <w:pPr>
        <w:rPr>
          <w:sz w:val="28"/>
          <w:szCs w:val="28"/>
          <w:lang w:val="sr-Cyrl-RS"/>
        </w:rPr>
      </w:pPr>
    </w:p>
    <w:p w14:paraId="755F3FBF" w14:textId="77777777" w:rsidR="00541D9A" w:rsidRPr="00615AD0" w:rsidRDefault="00541D9A" w:rsidP="00615AD0">
      <w:pPr>
        <w:rPr>
          <w:sz w:val="28"/>
          <w:szCs w:val="28"/>
          <w:lang w:val="sr-Cyrl-RS"/>
        </w:rPr>
      </w:pPr>
    </w:p>
    <w:p w14:paraId="621D6836" w14:textId="77777777" w:rsidR="00541D9A" w:rsidRPr="00615AD0" w:rsidRDefault="00541D9A" w:rsidP="00615AD0">
      <w:pPr>
        <w:rPr>
          <w:sz w:val="28"/>
          <w:szCs w:val="28"/>
          <w:lang w:val="sr-Cyrl-RS"/>
        </w:rPr>
      </w:pPr>
    </w:p>
    <w:p w14:paraId="1D33DA21" w14:textId="77777777" w:rsidR="00541D9A" w:rsidRPr="00615AD0" w:rsidRDefault="00541D9A" w:rsidP="00615AD0">
      <w:pPr>
        <w:rPr>
          <w:sz w:val="28"/>
          <w:szCs w:val="28"/>
          <w:lang w:val="sr-Cyrl-RS"/>
        </w:rPr>
      </w:pPr>
    </w:p>
    <w:p w14:paraId="6943D6CA" w14:textId="77777777" w:rsidR="00541D9A" w:rsidRPr="00615AD0" w:rsidRDefault="00541D9A" w:rsidP="00615AD0">
      <w:pPr>
        <w:rPr>
          <w:sz w:val="28"/>
          <w:szCs w:val="28"/>
          <w:lang w:val="sr-Cyrl-RS"/>
        </w:rPr>
      </w:pPr>
    </w:p>
    <w:p w14:paraId="6A93E310" w14:textId="77777777" w:rsidR="00541D9A" w:rsidRPr="00615AD0" w:rsidRDefault="00541D9A" w:rsidP="00615AD0">
      <w:pPr>
        <w:rPr>
          <w:sz w:val="28"/>
          <w:szCs w:val="28"/>
          <w:lang w:val="sr-Cyrl-RS"/>
        </w:rPr>
      </w:pPr>
    </w:p>
    <w:p w14:paraId="467ADB4B" w14:textId="77777777" w:rsidR="00541D9A" w:rsidRPr="00615AD0" w:rsidRDefault="00541D9A" w:rsidP="00615AD0">
      <w:pPr>
        <w:rPr>
          <w:sz w:val="28"/>
          <w:szCs w:val="28"/>
          <w:lang w:val="sr-Cyrl-RS"/>
        </w:rPr>
      </w:pPr>
    </w:p>
    <w:p w14:paraId="723B9719" w14:textId="77777777" w:rsidR="00541D9A" w:rsidRPr="00615AD0" w:rsidRDefault="00541D9A" w:rsidP="00615AD0">
      <w:pPr>
        <w:rPr>
          <w:sz w:val="28"/>
          <w:szCs w:val="28"/>
          <w:lang w:val="sr-Cyrl-RS"/>
        </w:rPr>
      </w:pPr>
    </w:p>
    <w:p w14:paraId="73208587" w14:textId="77777777" w:rsidR="00541D9A" w:rsidRPr="00615AD0" w:rsidRDefault="00541D9A" w:rsidP="00615AD0">
      <w:pPr>
        <w:rPr>
          <w:sz w:val="28"/>
          <w:szCs w:val="28"/>
          <w:lang w:val="sr-Cyrl-RS"/>
        </w:rPr>
      </w:pPr>
    </w:p>
    <w:p w14:paraId="41AF7804" w14:textId="77777777" w:rsidR="00541D9A" w:rsidRPr="00615AD0" w:rsidRDefault="00541D9A" w:rsidP="00615AD0">
      <w:pPr>
        <w:rPr>
          <w:sz w:val="28"/>
          <w:szCs w:val="28"/>
          <w:lang w:val="sr-Cyrl-RS"/>
        </w:rPr>
      </w:pPr>
    </w:p>
    <w:p w14:paraId="039C018E" w14:textId="77777777" w:rsidR="00541D9A" w:rsidRPr="00615AD0" w:rsidRDefault="00541D9A" w:rsidP="00615AD0">
      <w:pPr>
        <w:rPr>
          <w:sz w:val="28"/>
          <w:szCs w:val="28"/>
          <w:lang w:val="sr-Cyrl-RS"/>
        </w:rPr>
      </w:pPr>
    </w:p>
    <w:p w14:paraId="12F45EBC" w14:textId="77777777" w:rsidR="00541D9A" w:rsidRPr="00615AD0" w:rsidRDefault="00541D9A" w:rsidP="00615AD0">
      <w:pPr>
        <w:rPr>
          <w:sz w:val="28"/>
          <w:szCs w:val="28"/>
          <w:lang w:val="sr-Cyrl-RS"/>
        </w:rPr>
      </w:pPr>
    </w:p>
    <w:p w14:paraId="43E303F9" w14:textId="77777777" w:rsidR="00541D9A" w:rsidRPr="00615AD0" w:rsidRDefault="00541D9A" w:rsidP="00615AD0">
      <w:pPr>
        <w:rPr>
          <w:sz w:val="28"/>
          <w:szCs w:val="28"/>
          <w:lang w:val="sr-Cyrl-RS"/>
        </w:rPr>
      </w:pPr>
    </w:p>
    <w:p w14:paraId="771C51B4" w14:textId="77777777" w:rsidR="00541D9A" w:rsidRPr="00615AD0" w:rsidRDefault="00541D9A" w:rsidP="00615AD0">
      <w:pPr>
        <w:rPr>
          <w:sz w:val="28"/>
          <w:szCs w:val="28"/>
          <w:lang w:val="sr-Cyrl-RS"/>
        </w:rPr>
      </w:pPr>
    </w:p>
    <w:p w14:paraId="147755F6" w14:textId="77777777" w:rsidR="00541D9A" w:rsidRPr="00615AD0" w:rsidRDefault="00541D9A" w:rsidP="00615AD0">
      <w:pPr>
        <w:rPr>
          <w:sz w:val="28"/>
          <w:szCs w:val="28"/>
          <w:lang w:val="sr-Cyrl-RS"/>
        </w:rPr>
      </w:pPr>
    </w:p>
    <w:p w14:paraId="412983AD" w14:textId="77777777" w:rsidR="00541D9A" w:rsidRPr="00615AD0" w:rsidRDefault="00541D9A" w:rsidP="00615AD0">
      <w:pPr>
        <w:rPr>
          <w:sz w:val="28"/>
          <w:szCs w:val="28"/>
          <w:lang w:val="sr-Cyrl-RS"/>
        </w:rPr>
      </w:pPr>
    </w:p>
    <w:p w14:paraId="70AD5E5C" w14:textId="77777777" w:rsidR="00541D9A" w:rsidRPr="00615AD0" w:rsidRDefault="00541D9A" w:rsidP="00615AD0">
      <w:pPr>
        <w:rPr>
          <w:sz w:val="28"/>
          <w:szCs w:val="28"/>
          <w:lang w:val="sr-Cyrl-RS"/>
        </w:rPr>
      </w:pPr>
    </w:p>
    <w:p w14:paraId="4609D972" w14:textId="77777777" w:rsidR="00541D9A" w:rsidRPr="00615AD0" w:rsidRDefault="00541D9A" w:rsidP="00615AD0">
      <w:pPr>
        <w:rPr>
          <w:sz w:val="28"/>
          <w:szCs w:val="28"/>
          <w:lang w:val="sr-Cyrl-RS"/>
        </w:rPr>
      </w:pPr>
    </w:p>
    <w:p w14:paraId="02E7C528" w14:textId="77777777" w:rsidR="00541D9A" w:rsidRPr="00615AD0" w:rsidRDefault="00541D9A" w:rsidP="00615AD0">
      <w:pPr>
        <w:rPr>
          <w:lang w:val="sr-Cyrl-RS"/>
        </w:rPr>
      </w:pPr>
    </w:p>
    <w:p w14:paraId="108341BD" w14:textId="77777777" w:rsidR="00541D9A" w:rsidRPr="00615AD0" w:rsidRDefault="00541D9A" w:rsidP="00615AD0">
      <w:pPr>
        <w:rPr>
          <w:lang w:val="sr-Cyrl-RS"/>
        </w:rPr>
      </w:pPr>
    </w:p>
    <w:p w14:paraId="167D979A" w14:textId="77777777" w:rsidR="00541D9A" w:rsidRPr="00615AD0" w:rsidRDefault="00541D9A" w:rsidP="00615AD0">
      <w:pPr>
        <w:rPr>
          <w:lang w:val="sr-Cyrl-RS"/>
        </w:rPr>
      </w:pPr>
    </w:p>
    <w:p w14:paraId="6B2DB24E" w14:textId="77777777" w:rsidR="00541D9A" w:rsidRPr="00615AD0" w:rsidRDefault="00541D9A" w:rsidP="00615AD0">
      <w:pPr>
        <w:rPr>
          <w:lang w:val="sr-Cyrl-RS"/>
        </w:rPr>
      </w:pPr>
    </w:p>
    <w:p w14:paraId="531E3F7D" w14:textId="77777777" w:rsidR="00541D9A" w:rsidRPr="00615AD0" w:rsidRDefault="00541D9A" w:rsidP="00615AD0">
      <w:pPr>
        <w:rPr>
          <w:lang w:val="sr-Cyrl-RS"/>
        </w:rPr>
      </w:pPr>
    </w:p>
    <w:p w14:paraId="74FA9F72" w14:textId="76A9E106" w:rsidR="003930E9" w:rsidRPr="00615AD0" w:rsidRDefault="003930E9" w:rsidP="00615AD0">
      <w:pPr>
        <w:rPr>
          <w:lang w:val="sr-Cyrl-RS"/>
        </w:rPr>
      </w:pPr>
    </w:p>
    <w:p w14:paraId="276F5F5B" w14:textId="77777777" w:rsidR="003930E9" w:rsidRPr="00615AD0" w:rsidRDefault="003930E9" w:rsidP="00615AD0">
      <w:pPr>
        <w:rPr>
          <w:lang w:val="sr-Cyrl-RS"/>
        </w:rPr>
      </w:pPr>
    </w:p>
    <w:p w14:paraId="5FFA0B27" w14:textId="77777777" w:rsidR="00541D9A" w:rsidRPr="00615AD0" w:rsidRDefault="00541D9A" w:rsidP="00615AD0">
      <w:pPr>
        <w:rPr>
          <w:lang w:val="sr-Cyrl-RS"/>
        </w:rPr>
      </w:pPr>
    </w:p>
    <w:p w14:paraId="5748846C" w14:textId="7118C5D1" w:rsidR="00D96228" w:rsidRPr="00615AD0" w:rsidRDefault="00D96228" w:rsidP="00615AD0">
      <w:pPr>
        <w:rPr>
          <w:lang w:val="sr-Cyrl-RS"/>
        </w:rPr>
      </w:pPr>
    </w:p>
    <w:p w14:paraId="239A4A15" w14:textId="77777777" w:rsidR="00D96228" w:rsidRPr="00615AD0" w:rsidRDefault="00D96228" w:rsidP="00615AD0">
      <w:pPr>
        <w:rPr>
          <w:lang w:val="sr-Cyrl-RS"/>
        </w:rPr>
      </w:pPr>
    </w:p>
    <w:p w14:paraId="168AC58A" w14:textId="77777777" w:rsidR="00541D9A" w:rsidRPr="00615AD0" w:rsidRDefault="00541D9A" w:rsidP="00615AD0">
      <w:pPr>
        <w:rPr>
          <w:lang w:val="sr-Cyrl-RS"/>
        </w:rPr>
      </w:pPr>
    </w:p>
    <w:p w14:paraId="64C907F6" w14:textId="77777777" w:rsidR="00541D9A" w:rsidRPr="00615AD0" w:rsidRDefault="00541D9A" w:rsidP="00615AD0">
      <w:pPr>
        <w:rPr>
          <w:lang w:val="sr-Cyrl-RS"/>
        </w:rPr>
      </w:pPr>
    </w:p>
    <w:p w14:paraId="3C6190A0" w14:textId="77777777" w:rsidR="00C300F5" w:rsidRPr="00615AD0" w:rsidRDefault="00C300F5" w:rsidP="00615AD0">
      <w:pPr>
        <w:rPr>
          <w:lang w:val="sr-Cyrl-RS"/>
        </w:rPr>
      </w:pPr>
    </w:p>
    <w:p w14:paraId="05F62AA3" w14:textId="77777777" w:rsidR="00C300F5" w:rsidRPr="00615AD0" w:rsidRDefault="00C300F5" w:rsidP="00615AD0">
      <w:pPr>
        <w:rPr>
          <w:lang w:val="sr-Cyrl-RS"/>
        </w:rPr>
      </w:pPr>
    </w:p>
    <w:p w14:paraId="4FCE60E4" w14:textId="77777777" w:rsidR="00C300F5" w:rsidRDefault="00C300F5" w:rsidP="00615AD0">
      <w:pPr>
        <w:rPr>
          <w:lang w:val="sr-Cyrl-RS"/>
        </w:rPr>
      </w:pPr>
    </w:p>
    <w:p w14:paraId="25A23ECE" w14:textId="77777777" w:rsidR="00235C17" w:rsidRDefault="00235C17" w:rsidP="00615AD0">
      <w:pPr>
        <w:rPr>
          <w:lang w:val="sr-Cyrl-RS"/>
        </w:rPr>
      </w:pPr>
    </w:p>
    <w:p w14:paraId="0F43577D" w14:textId="7265DA20" w:rsidR="00541D9A" w:rsidRPr="00AF6A6B" w:rsidRDefault="005B4546" w:rsidP="00AF6A6B">
      <w:pPr>
        <w:jc w:val="center"/>
        <w:rPr>
          <w:b/>
          <w:sz w:val="28"/>
          <w:szCs w:val="28"/>
          <w:lang w:val="sr-Cyrl-RS"/>
        </w:rPr>
      </w:pPr>
      <w:r>
        <w:rPr>
          <w:b/>
          <w:sz w:val="28"/>
          <w:szCs w:val="28"/>
          <w:lang w:val="sr-Cyrl-RS"/>
        </w:rPr>
        <w:t>Д</w:t>
      </w:r>
      <w:r w:rsidR="00541D9A" w:rsidRPr="00AF6A6B">
        <w:rPr>
          <w:b/>
          <w:sz w:val="28"/>
          <w:szCs w:val="28"/>
          <w:lang w:val="sr-Cyrl-RS"/>
        </w:rPr>
        <w:t>) ДОКУМЕНТАЦИОНА ОСНОВА</w:t>
      </w:r>
    </w:p>
    <w:p w14:paraId="25801833" w14:textId="77777777" w:rsidR="009C398B" w:rsidRPr="00615AD0" w:rsidRDefault="009C398B" w:rsidP="00615AD0">
      <w:pPr>
        <w:rPr>
          <w:lang w:val="sr-Cyrl-RS"/>
        </w:rPr>
      </w:pPr>
    </w:p>
    <w:p w14:paraId="3E2D2270" w14:textId="77777777" w:rsidR="009C398B" w:rsidRPr="00615AD0" w:rsidRDefault="009C398B" w:rsidP="00615AD0">
      <w:pPr>
        <w:rPr>
          <w:lang w:val="sr-Cyrl-RS"/>
        </w:rPr>
      </w:pPr>
    </w:p>
    <w:p w14:paraId="3E571B21" w14:textId="004CE9E5" w:rsidR="00E67AA1" w:rsidRPr="00615AD0" w:rsidRDefault="00E67AA1" w:rsidP="00615AD0">
      <w:pPr>
        <w:rPr>
          <w:lang w:val="sr-Cyrl-RS"/>
        </w:rPr>
      </w:pPr>
    </w:p>
    <w:p w14:paraId="22CBD23B" w14:textId="77777777" w:rsidR="00E67AA1" w:rsidRPr="00615AD0" w:rsidRDefault="00E67AA1" w:rsidP="00615AD0">
      <w:pPr>
        <w:rPr>
          <w:lang w:val="sr-Cyrl-RS"/>
        </w:rPr>
      </w:pPr>
    </w:p>
    <w:p w14:paraId="746B5668" w14:textId="77777777" w:rsidR="00E67AA1" w:rsidRPr="00615AD0" w:rsidRDefault="00E67AA1" w:rsidP="00615AD0">
      <w:pPr>
        <w:rPr>
          <w:lang w:val="sr-Cyrl-RS"/>
        </w:rPr>
      </w:pPr>
    </w:p>
    <w:p w14:paraId="2FC770AE" w14:textId="77777777" w:rsidR="00E67AA1" w:rsidRPr="00615AD0" w:rsidRDefault="00E67AA1" w:rsidP="00615AD0">
      <w:pPr>
        <w:rPr>
          <w:lang w:val="sr-Cyrl-RS"/>
        </w:rPr>
      </w:pPr>
    </w:p>
    <w:p w14:paraId="5E064BA7" w14:textId="77777777" w:rsidR="00E67AA1" w:rsidRPr="00615AD0" w:rsidRDefault="00E67AA1" w:rsidP="00615AD0">
      <w:pPr>
        <w:rPr>
          <w:lang w:val="sr-Cyrl-RS"/>
        </w:rPr>
      </w:pPr>
    </w:p>
    <w:p w14:paraId="68A6465E" w14:textId="77777777" w:rsidR="00E67AA1" w:rsidRPr="00615AD0" w:rsidRDefault="00E67AA1" w:rsidP="00615AD0">
      <w:pPr>
        <w:rPr>
          <w:lang w:val="sr-Cyrl-RS"/>
        </w:rPr>
      </w:pPr>
    </w:p>
    <w:p w14:paraId="43353F2F" w14:textId="77777777" w:rsidR="00E67AA1" w:rsidRPr="00615AD0" w:rsidRDefault="00E67AA1" w:rsidP="00615AD0">
      <w:pPr>
        <w:rPr>
          <w:lang w:val="sr-Cyrl-RS"/>
        </w:rPr>
      </w:pPr>
    </w:p>
    <w:p w14:paraId="15B79FCA" w14:textId="77777777" w:rsidR="00E67AA1" w:rsidRPr="00615AD0" w:rsidRDefault="00E67AA1" w:rsidP="00615AD0">
      <w:pPr>
        <w:rPr>
          <w:lang w:val="sr-Cyrl-RS"/>
        </w:rPr>
      </w:pPr>
    </w:p>
    <w:p w14:paraId="25EA5AAE" w14:textId="77777777" w:rsidR="00E67AA1" w:rsidRPr="00615AD0" w:rsidRDefault="00E67AA1" w:rsidP="00615AD0">
      <w:pPr>
        <w:rPr>
          <w:lang w:val="sr-Cyrl-RS"/>
        </w:rPr>
      </w:pPr>
    </w:p>
    <w:p w14:paraId="39F7D88D" w14:textId="77777777" w:rsidR="00E67AA1" w:rsidRPr="00615AD0" w:rsidRDefault="00E67AA1" w:rsidP="00615AD0">
      <w:pPr>
        <w:rPr>
          <w:lang w:val="sr-Cyrl-RS"/>
        </w:rPr>
      </w:pPr>
    </w:p>
    <w:p w14:paraId="56DF3493" w14:textId="77777777" w:rsidR="00E67AA1" w:rsidRPr="00615AD0" w:rsidRDefault="00E67AA1" w:rsidP="00615AD0">
      <w:pPr>
        <w:rPr>
          <w:lang w:val="sr-Cyrl-RS"/>
        </w:rPr>
      </w:pPr>
    </w:p>
    <w:p w14:paraId="39A92C6C" w14:textId="77777777" w:rsidR="00E67AA1" w:rsidRPr="00615AD0" w:rsidRDefault="00E67AA1" w:rsidP="00615AD0">
      <w:pPr>
        <w:rPr>
          <w:lang w:val="sr-Cyrl-RS"/>
        </w:rPr>
      </w:pPr>
    </w:p>
    <w:p w14:paraId="12D15906" w14:textId="77777777" w:rsidR="00E67AA1" w:rsidRPr="00615AD0" w:rsidRDefault="00E67AA1" w:rsidP="00615AD0">
      <w:pPr>
        <w:rPr>
          <w:lang w:val="sr-Cyrl-RS"/>
        </w:rPr>
      </w:pPr>
    </w:p>
    <w:p w14:paraId="28418E3C" w14:textId="77777777" w:rsidR="00E67AA1" w:rsidRPr="00615AD0" w:rsidRDefault="00E67AA1" w:rsidP="00615AD0">
      <w:pPr>
        <w:rPr>
          <w:lang w:val="sr-Cyrl-RS"/>
        </w:rPr>
      </w:pPr>
    </w:p>
    <w:p w14:paraId="41680B0D" w14:textId="77777777" w:rsidR="00E67AA1" w:rsidRPr="00615AD0" w:rsidRDefault="00E67AA1" w:rsidP="00615AD0">
      <w:pPr>
        <w:rPr>
          <w:lang w:val="sr-Cyrl-RS"/>
        </w:rPr>
      </w:pPr>
    </w:p>
    <w:p w14:paraId="642C9AF2" w14:textId="77777777" w:rsidR="00E67AA1" w:rsidRPr="00615AD0" w:rsidRDefault="00E67AA1" w:rsidP="00615AD0">
      <w:pPr>
        <w:rPr>
          <w:lang w:val="sr-Cyrl-RS"/>
        </w:rPr>
      </w:pPr>
    </w:p>
    <w:p w14:paraId="0F728AF5" w14:textId="77777777" w:rsidR="00E67AA1" w:rsidRPr="00615AD0" w:rsidRDefault="00E67AA1" w:rsidP="00615AD0">
      <w:pPr>
        <w:rPr>
          <w:lang w:val="sr-Cyrl-RS"/>
        </w:rPr>
      </w:pPr>
    </w:p>
    <w:p w14:paraId="1A1A6C7C" w14:textId="77777777" w:rsidR="00E67AA1" w:rsidRPr="00615AD0" w:rsidRDefault="00E67AA1" w:rsidP="00615AD0">
      <w:pPr>
        <w:rPr>
          <w:lang w:val="sr-Cyrl-RS"/>
        </w:rPr>
      </w:pPr>
    </w:p>
    <w:p w14:paraId="622AB605" w14:textId="77777777" w:rsidR="00E67AA1" w:rsidRPr="00615AD0" w:rsidRDefault="00E67AA1" w:rsidP="00615AD0">
      <w:pPr>
        <w:rPr>
          <w:lang w:val="sr-Cyrl-RS"/>
        </w:rPr>
      </w:pPr>
    </w:p>
    <w:p w14:paraId="7B36550E" w14:textId="77777777" w:rsidR="00E67AA1" w:rsidRPr="00615AD0" w:rsidRDefault="00E67AA1" w:rsidP="00615AD0">
      <w:pPr>
        <w:rPr>
          <w:lang w:val="sr-Cyrl-RS"/>
        </w:rPr>
      </w:pPr>
    </w:p>
    <w:p w14:paraId="0A600DDF" w14:textId="77777777" w:rsidR="00E67AA1" w:rsidRPr="00615AD0" w:rsidRDefault="00E67AA1" w:rsidP="00615AD0">
      <w:pPr>
        <w:rPr>
          <w:lang w:val="sr-Cyrl-RS"/>
        </w:rPr>
      </w:pPr>
    </w:p>
    <w:p w14:paraId="4FDCA2EB" w14:textId="77777777" w:rsidR="00E67AA1" w:rsidRPr="00615AD0" w:rsidRDefault="00E67AA1" w:rsidP="00615AD0">
      <w:pPr>
        <w:rPr>
          <w:lang w:val="sr-Cyrl-RS"/>
        </w:rPr>
      </w:pPr>
    </w:p>
    <w:p w14:paraId="2F7EDB6F" w14:textId="77777777" w:rsidR="00E67AA1" w:rsidRPr="00615AD0" w:rsidRDefault="00E67AA1" w:rsidP="00615AD0">
      <w:pPr>
        <w:rPr>
          <w:lang w:val="sr-Cyrl-RS"/>
        </w:rPr>
      </w:pPr>
    </w:p>
    <w:p w14:paraId="7CC8E390" w14:textId="77777777" w:rsidR="00E67AA1" w:rsidRPr="00615AD0" w:rsidRDefault="00E67AA1" w:rsidP="00615AD0">
      <w:pPr>
        <w:rPr>
          <w:lang w:val="sr-Cyrl-RS"/>
        </w:rPr>
      </w:pPr>
    </w:p>
    <w:p w14:paraId="72E7F29B" w14:textId="77777777" w:rsidR="00E67AA1" w:rsidRPr="00615AD0" w:rsidRDefault="00E67AA1" w:rsidP="00615AD0">
      <w:pPr>
        <w:rPr>
          <w:lang w:val="sr-Cyrl-RS"/>
        </w:rPr>
      </w:pPr>
    </w:p>
    <w:p w14:paraId="1CF8D5D3" w14:textId="77777777" w:rsidR="00E67AA1" w:rsidRPr="00615AD0" w:rsidRDefault="00E67AA1" w:rsidP="00615AD0">
      <w:pPr>
        <w:rPr>
          <w:lang w:val="sr-Cyrl-RS"/>
        </w:rPr>
      </w:pPr>
    </w:p>
    <w:p w14:paraId="0824742F" w14:textId="77777777" w:rsidR="00E67AA1" w:rsidRPr="00615AD0" w:rsidRDefault="00E67AA1" w:rsidP="00615AD0">
      <w:pPr>
        <w:rPr>
          <w:lang w:val="sr-Cyrl-RS"/>
        </w:rPr>
      </w:pPr>
    </w:p>
    <w:p w14:paraId="7F35985E" w14:textId="77777777" w:rsidR="00E67AA1" w:rsidRPr="00615AD0" w:rsidRDefault="00E67AA1" w:rsidP="00615AD0">
      <w:pPr>
        <w:rPr>
          <w:lang w:val="sr-Cyrl-RS"/>
        </w:rPr>
      </w:pPr>
    </w:p>
    <w:p w14:paraId="7085B374" w14:textId="77777777" w:rsidR="00E67AA1" w:rsidRPr="00615AD0" w:rsidRDefault="00E67AA1" w:rsidP="00615AD0">
      <w:pPr>
        <w:rPr>
          <w:lang w:val="sr-Cyrl-RS"/>
        </w:rPr>
      </w:pPr>
    </w:p>
    <w:p w14:paraId="566C0304" w14:textId="77777777" w:rsidR="00E67AA1" w:rsidRPr="00615AD0" w:rsidRDefault="00E67AA1" w:rsidP="00615AD0">
      <w:pPr>
        <w:rPr>
          <w:lang w:val="sr-Cyrl-RS"/>
        </w:rPr>
      </w:pPr>
    </w:p>
    <w:p w14:paraId="2A4721A0" w14:textId="77777777" w:rsidR="00E67AA1" w:rsidRPr="00615AD0" w:rsidRDefault="00E67AA1" w:rsidP="00615AD0">
      <w:pPr>
        <w:rPr>
          <w:lang w:val="sr-Cyrl-RS"/>
        </w:rPr>
      </w:pPr>
    </w:p>
    <w:p w14:paraId="633A481D" w14:textId="77777777" w:rsidR="00E67AA1" w:rsidRPr="00615AD0" w:rsidRDefault="00E67AA1" w:rsidP="00615AD0">
      <w:pPr>
        <w:rPr>
          <w:lang w:val="sr-Cyrl-RS"/>
        </w:rPr>
      </w:pPr>
    </w:p>
    <w:p w14:paraId="34DC6B87" w14:textId="77777777" w:rsidR="00E67AA1" w:rsidRPr="00615AD0" w:rsidRDefault="00E67AA1" w:rsidP="00615AD0">
      <w:pPr>
        <w:rPr>
          <w:lang w:val="sr-Cyrl-RS"/>
        </w:rPr>
      </w:pPr>
    </w:p>
    <w:p w14:paraId="16D71F21" w14:textId="77777777" w:rsidR="00E67AA1" w:rsidRPr="00615AD0" w:rsidRDefault="00E67AA1" w:rsidP="00615AD0">
      <w:pPr>
        <w:rPr>
          <w:lang w:val="sr-Cyrl-RS"/>
        </w:rPr>
      </w:pPr>
    </w:p>
    <w:p w14:paraId="05CB56AF" w14:textId="77777777" w:rsidR="00E67AA1" w:rsidRPr="00615AD0" w:rsidRDefault="00E67AA1" w:rsidP="00615AD0">
      <w:pPr>
        <w:rPr>
          <w:lang w:val="sr-Cyrl-RS"/>
        </w:rPr>
      </w:pPr>
    </w:p>
    <w:p w14:paraId="3B97EF62" w14:textId="77777777" w:rsidR="00E67AA1" w:rsidRPr="00615AD0" w:rsidRDefault="00E67AA1" w:rsidP="00615AD0">
      <w:pPr>
        <w:rPr>
          <w:lang w:val="sr-Cyrl-RS"/>
        </w:rPr>
      </w:pPr>
    </w:p>
    <w:p w14:paraId="1C4B9374" w14:textId="77777777" w:rsidR="00E67AA1" w:rsidRPr="00615AD0" w:rsidRDefault="00E67AA1" w:rsidP="00615AD0">
      <w:pPr>
        <w:rPr>
          <w:lang w:val="sr-Cyrl-RS"/>
        </w:rPr>
      </w:pPr>
    </w:p>
    <w:p w14:paraId="5D041BE4" w14:textId="77777777" w:rsidR="00E67AA1" w:rsidRPr="00615AD0" w:rsidRDefault="00E67AA1" w:rsidP="00615AD0">
      <w:pPr>
        <w:rPr>
          <w:lang w:val="sr-Cyrl-RS"/>
        </w:rPr>
      </w:pPr>
    </w:p>
    <w:p w14:paraId="3D1F678B" w14:textId="77777777" w:rsidR="00E67AA1" w:rsidRPr="00615AD0" w:rsidRDefault="00E67AA1" w:rsidP="00615AD0">
      <w:pPr>
        <w:rPr>
          <w:lang w:val="sr-Cyrl-RS"/>
        </w:rPr>
      </w:pPr>
    </w:p>
    <w:p w14:paraId="2D568BF9" w14:textId="77777777" w:rsidR="00E67AA1" w:rsidRPr="00615AD0" w:rsidRDefault="00E67AA1" w:rsidP="00615AD0">
      <w:pPr>
        <w:rPr>
          <w:lang w:val="sr-Cyrl-RS"/>
        </w:rPr>
      </w:pPr>
    </w:p>
    <w:p w14:paraId="5986F49C" w14:textId="77777777" w:rsidR="00E67AA1" w:rsidRPr="00615AD0" w:rsidRDefault="00E67AA1" w:rsidP="00615AD0">
      <w:pPr>
        <w:rPr>
          <w:lang w:val="sr-Cyrl-RS"/>
        </w:rPr>
      </w:pPr>
    </w:p>
    <w:p w14:paraId="4FCB1A53" w14:textId="77777777" w:rsidR="00E67AA1" w:rsidRPr="00615AD0" w:rsidRDefault="00E67AA1" w:rsidP="00615AD0">
      <w:pPr>
        <w:rPr>
          <w:lang w:val="sr-Cyrl-RS"/>
        </w:rPr>
      </w:pPr>
    </w:p>
    <w:p w14:paraId="71A9925C" w14:textId="77777777" w:rsidR="00E67AA1" w:rsidRPr="00615AD0" w:rsidRDefault="00E67AA1" w:rsidP="00615AD0">
      <w:pPr>
        <w:rPr>
          <w:lang w:val="sr-Cyrl-RS"/>
        </w:rPr>
      </w:pPr>
    </w:p>
    <w:p w14:paraId="01933AC1" w14:textId="77777777" w:rsidR="00E67AA1" w:rsidRPr="00615AD0" w:rsidRDefault="00E67AA1" w:rsidP="00615AD0">
      <w:pPr>
        <w:rPr>
          <w:lang w:val="sr-Cyrl-RS"/>
        </w:rPr>
      </w:pPr>
    </w:p>
    <w:p w14:paraId="33E5D0C2" w14:textId="77777777" w:rsidR="00E67AA1" w:rsidRPr="00615AD0" w:rsidRDefault="00E67AA1" w:rsidP="00615AD0">
      <w:pPr>
        <w:rPr>
          <w:lang w:val="sr-Cyrl-RS"/>
        </w:rPr>
      </w:pPr>
    </w:p>
    <w:p w14:paraId="536719CD" w14:textId="77777777" w:rsidR="00E67AA1" w:rsidRPr="00615AD0" w:rsidRDefault="00E67AA1" w:rsidP="00615AD0">
      <w:pPr>
        <w:rPr>
          <w:lang w:val="sr-Cyrl-RS"/>
        </w:rPr>
      </w:pPr>
    </w:p>
    <w:p w14:paraId="3BFC0764" w14:textId="77777777" w:rsidR="003930E9" w:rsidRPr="00615AD0" w:rsidRDefault="003930E9" w:rsidP="00615AD0">
      <w:pPr>
        <w:rPr>
          <w:lang w:val="sr-Cyrl-RS"/>
        </w:rPr>
      </w:pPr>
    </w:p>
    <w:p w14:paraId="2CA56943" w14:textId="77777777" w:rsidR="00E67AA1" w:rsidRPr="00615AD0" w:rsidRDefault="00E67AA1" w:rsidP="00615AD0">
      <w:pPr>
        <w:rPr>
          <w:lang w:val="sr-Cyrl-RS"/>
        </w:rPr>
      </w:pPr>
    </w:p>
    <w:p w14:paraId="155E35AB" w14:textId="77777777" w:rsidR="00E67AA1" w:rsidRPr="00615AD0" w:rsidRDefault="00E67AA1" w:rsidP="00615AD0">
      <w:pPr>
        <w:rPr>
          <w:lang w:val="sr-Cyrl-RS"/>
        </w:rPr>
      </w:pPr>
    </w:p>
    <w:p w14:paraId="53683395" w14:textId="77777777" w:rsidR="00E67AA1" w:rsidRPr="00615AD0" w:rsidRDefault="00E67AA1" w:rsidP="00615AD0">
      <w:pPr>
        <w:rPr>
          <w:lang w:val="sr-Cyrl-RS"/>
        </w:rPr>
      </w:pPr>
    </w:p>
    <w:p w14:paraId="57CAD627" w14:textId="77777777" w:rsidR="00E67AA1" w:rsidRPr="00615AD0" w:rsidRDefault="00E67AA1" w:rsidP="00615AD0">
      <w:pPr>
        <w:rPr>
          <w:lang w:val="sr-Cyrl-RS"/>
        </w:rPr>
      </w:pPr>
    </w:p>
    <w:p w14:paraId="285E2899" w14:textId="77777777" w:rsidR="00E67AA1" w:rsidRPr="00615AD0" w:rsidRDefault="00E67AA1" w:rsidP="00615AD0">
      <w:pPr>
        <w:rPr>
          <w:lang w:val="sr-Cyrl-RS"/>
        </w:rPr>
      </w:pPr>
    </w:p>
    <w:p w14:paraId="648EE838" w14:textId="77777777" w:rsidR="00904DC9" w:rsidRDefault="00904DC9" w:rsidP="00615AD0">
      <w:pPr>
        <w:rPr>
          <w:lang w:val="sr-Cyrl-RS"/>
        </w:rPr>
      </w:pPr>
    </w:p>
    <w:p w14:paraId="16732BD9" w14:textId="77777777" w:rsidR="00625BFC" w:rsidRPr="00615AD0" w:rsidRDefault="00625BFC" w:rsidP="00615AD0">
      <w:pPr>
        <w:rPr>
          <w:lang w:val="sr-Cyrl-RS"/>
        </w:rPr>
      </w:pPr>
    </w:p>
    <w:p w14:paraId="31BB11CA" w14:textId="0B4DFF41" w:rsidR="00E67AA1" w:rsidRPr="00615AD0" w:rsidRDefault="00E67AA1" w:rsidP="003C1FA6">
      <w:pPr>
        <w:pStyle w:val="ListParagraph"/>
        <w:numPr>
          <w:ilvl w:val="0"/>
          <w:numId w:val="5"/>
        </w:numPr>
        <w:ind w:left="284" w:hanging="284"/>
        <w:jc w:val="center"/>
        <w:rPr>
          <w:lang w:val="sr-Cyrl-RS"/>
        </w:rPr>
      </w:pPr>
      <w:r w:rsidRPr="00615AD0">
        <w:rPr>
          <w:lang w:val="sr-Cyrl-RS"/>
        </w:rPr>
        <w:t>Одлука о изради</w:t>
      </w:r>
      <w:r w:rsidR="0035071F">
        <w:rPr>
          <w:lang w:val="en-US"/>
        </w:rPr>
        <w:t xml:space="preserve"> </w:t>
      </w:r>
      <w:r w:rsidR="0035071F">
        <w:rPr>
          <w:lang w:val="sr-Cyrl-RS"/>
        </w:rPr>
        <w:t>Измена и допуна Плана</w:t>
      </w:r>
      <w:r w:rsidRPr="00615AD0">
        <w:rPr>
          <w:lang w:val="sr-Cyrl-RS"/>
        </w:rPr>
        <w:t xml:space="preserve"> и Решење о </w:t>
      </w:r>
      <w:proofErr w:type="spellStart"/>
      <w:r w:rsidRPr="00615AD0">
        <w:rPr>
          <w:lang w:val="sr-Cyrl-RS"/>
        </w:rPr>
        <w:t>неприступању</w:t>
      </w:r>
      <w:proofErr w:type="spellEnd"/>
      <w:r w:rsidRPr="00615AD0">
        <w:rPr>
          <w:lang w:val="sr-Cyrl-RS"/>
        </w:rPr>
        <w:t xml:space="preserve"> изради Извештаја о стратешкој процени </w:t>
      </w:r>
      <w:r w:rsidR="0035071F">
        <w:rPr>
          <w:lang w:val="sr-Cyrl-RS"/>
        </w:rPr>
        <w:t>утицаја Измена и допуна П</w:t>
      </w:r>
      <w:r w:rsidRPr="00615AD0">
        <w:rPr>
          <w:lang w:val="sr-Cyrl-RS"/>
        </w:rPr>
        <w:t>лана на животну средину</w:t>
      </w:r>
    </w:p>
    <w:p w14:paraId="5B95F69B" w14:textId="77777777" w:rsidR="00E67AA1" w:rsidRPr="00615AD0" w:rsidRDefault="00E67AA1" w:rsidP="00615AD0">
      <w:pPr>
        <w:rPr>
          <w:lang w:val="sr-Cyrl-RS"/>
        </w:rPr>
      </w:pPr>
    </w:p>
    <w:p w14:paraId="02248D5D" w14:textId="77777777" w:rsidR="00E67AA1" w:rsidRPr="00615AD0" w:rsidRDefault="00E67AA1" w:rsidP="00615AD0">
      <w:pPr>
        <w:rPr>
          <w:lang w:val="sr-Cyrl-RS"/>
        </w:rPr>
      </w:pPr>
    </w:p>
    <w:p w14:paraId="4F4FCD46" w14:textId="77777777" w:rsidR="00E67AA1" w:rsidRPr="00615AD0" w:rsidRDefault="00E67AA1" w:rsidP="00615AD0">
      <w:pPr>
        <w:rPr>
          <w:lang w:val="sr-Cyrl-RS"/>
        </w:rPr>
      </w:pPr>
    </w:p>
    <w:p w14:paraId="4382E1E1" w14:textId="77777777" w:rsidR="00E67AA1" w:rsidRPr="00615AD0" w:rsidRDefault="00E67AA1" w:rsidP="00615AD0">
      <w:pPr>
        <w:rPr>
          <w:lang w:val="sr-Cyrl-RS"/>
        </w:rPr>
      </w:pPr>
    </w:p>
    <w:p w14:paraId="0F20515A" w14:textId="77777777" w:rsidR="00E67AA1" w:rsidRPr="00615AD0" w:rsidRDefault="00E67AA1" w:rsidP="00615AD0">
      <w:pPr>
        <w:rPr>
          <w:lang w:val="sr-Cyrl-RS"/>
        </w:rPr>
      </w:pPr>
    </w:p>
    <w:p w14:paraId="65DDB0A7" w14:textId="77777777" w:rsidR="00E67AA1" w:rsidRPr="00615AD0" w:rsidRDefault="00E67AA1" w:rsidP="00615AD0">
      <w:pPr>
        <w:rPr>
          <w:lang w:val="sr-Cyrl-RS"/>
        </w:rPr>
      </w:pPr>
    </w:p>
    <w:p w14:paraId="04CED109" w14:textId="77777777" w:rsidR="00E67AA1" w:rsidRPr="00615AD0" w:rsidRDefault="00E67AA1" w:rsidP="00615AD0">
      <w:pPr>
        <w:rPr>
          <w:lang w:val="sr-Cyrl-RS"/>
        </w:rPr>
      </w:pPr>
    </w:p>
    <w:p w14:paraId="0D35FBFF" w14:textId="77777777" w:rsidR="00E67AA1" w:rsidRPr="00615AD0" w:rsidRDefault="00E67AA1" w:rsidP="00615AD0">
      <w:pPr>
        <w:rPr>
          <w:lang w:val="sr-Cyrl-RS"/>
        </w:rPr>
      </w:pPr>
    </w:p>
    <w:p w14:paraId="6B11222D" w14:textId="77777777" w:rsidR="00E67AA1" w:rsidRPr="00615AD0" w:rsidRDefault="00E67AA1" w:rsidP="00615AD0">
      <w:pPr>
        <w:rPr>
          <w:lang w:val="sr-Cyrl-RS"/>
        </w:rPr>
      </w:pPr>
    </w:p>
    <w:p w14:paraId="0B590F90" w14:textId="77777777" w:rsidR="00E67AA1" w:rsidRPr="00615AD0" w:rsidRDefault="00E67AA1" w:rsidP="00615AD0">
      <w:pPr>
        <w:rPr>
          <w:lang w:val="sr-Cyrl-RS"/>
        </w:rPr>
      </w:pPr>
    </w:p>
    <w:p w14:paraId="72B6BA7C" w14:textId="77777777" w:rsidR="00E67AA1" w:rsidRPr="00615AD0" w:rsidRDefault="00E67AA1" w:rsidP="00615AD0">
      <w:pPr>
        <w:rPr>
          <w:lang w:val="sr-Cyrl-RS"/>
        </w:rPr>
      </w:pPr>
    </w:p>
    <w:p w14:paraId="671D2992" w14:textId="77777777" w:rsidR="00E67AA1" w:rsidRPr="00615AD0" w:rsidRDefault="00E67AA1" w:rsidP="00615AD0">
      <w:pPr>
        <w:rPr>
          <w:lang w:val="sr-Cyrl-RS"/>
        </w:rPr>
      </w:pPr>
    </w:p>
    <w:p w14:paraId="64D0AFE9" w14:textId="77777777" w:rsidR="00E67AA1" w:rsidRPr="00615AD0" w:rsidRDefault="00E67AA1" w:rsidP="00615AD0">
      <w:pPr>
        <w:rPr>
          <w:lang w:val="sr-Cyrl-RS"/>
        </w:rPr>
      </w:pPr>
    </w:p>
    <w:p w14:paraId="34F970BC" w14:textId="77777777" w:rsidR="00E67AA1" w:rsidRPr="00615AD0" w:rsidRDefault="00E67AA1" w:rsidP="00615AD0">
      <w:pPr>
        <w:rPr>
          <w:lang w:val="sr-Cyrl-RS"/>
        </w:rPr>
      </w:pPr>
    </w:p>
    <w:p w14:paraId="6066B622" w14:textId="77777777" w:rsidR="00E67AA1" w:rsidRPr="00615AD0" w:rsidRDefault="00E67AA1" w:rsidP="00615AD0">
      <w:pPr>
        <w:rPr>
          <w:lang w:val="sr-Cyrl-RS"/>
        </w:rPr>
      </w:pPr>
    </w:p>
    <w:p w14:paraId="5F662E63" w14:textId="77777777" w:rsidR="00E67AA1" w:rsidRPr="00615AD0" w:rsidRDefault="00E67AA1" w:rsidP="00615AD0">
      <w:pPr>
        <w:rPr>
          <w:lang w:val="sr-Cyrl-RS"/>
        </w:rPr>
      </w:pPr>
    </w:p>
    <w:p w14:paraId="6E0E655A" w14:textId="77777777" w:rsidR="00E67AA1" w:rsidRPr="00615AD0" w:rsidRDefault="00E67AA1" w:rsidP="00615AD0">
      <w:pPr>
        <w:rPr>
          <w:lang w:val="sr-Cyrl-RS"/>
        </w:rPr>
      </w:pPr>
    </w:p>
    <w:p w14:paraId="39532249" w14:textId="77777777" w:rsidR="00E67AA1" w:rsidRPr="00615AD0" w:rsidRDefault="00E67AA1" w:rsidP="00615AD0">
      <w:pPr>
        <w:rPr>
          <w:lang w:val="sr-Cyrl-RS"/>
        </w:rPr>
      </w:pPr>
    </w:p>
    <w:p w14:paraId="45571646" w14:textId="77777777" w:rsidR="00E67AA1" w:rsidRPr="00615AD0" w:rsidRDefault="00E67AA1" w:rsidP="00615AD0">
      <w:pPr>
        <w:rPr>
          <w:lang w:val="sr-Cyrl-RS"/>
        </w:rPr>
      </w:pPr>
    </w:p>
    <w:p w14:paraId="38FE4768" w14:textId="77777777" w:rsidR="00E67AA1" w:rsidRPr="00615AD0" w:rsidRDefault="00E67AA1" w:rsidP="00615AD0">
      <w:pPr>
        <w:rPr>
          <w:lang w:val="sr-Cyrl-RS"/>
        </w:rPr>
      </w:pPr>
    </w:p>
    <w:p w14:paraId="0E0641AB" w14:textId="77777777" w:rsidR="00E67AA1" w:rsidRPr="00615AD0" w:rsidRDefault="00E67AA1" w:rsidP="00615AD0">
      <w:pPr>
        <w:rPr>
          <w:lang w:val="sr-Cyrl-RS"/>
        </w:rPr>
      </w:pPr>
    </w:p>
    <w:p w14:paraId="2111EB47" w14:textId="77777777" w:rsidR="00E67AA1" w:rsidRPr="00615AD0" w:rsidRDefault="00E67AA1" w:rsidP="00615AD0">
      <w:pPr>
        <w:rPr>
          <w:lang w:val="sr-Cyrl-RS"/>
        </w:rPr>
      </w:pPr>
    </w:p>
    <w:p w14:paraId="477BD870" w14:textId="77777777" w:rsidR="00E67AA1" w:rsidRPr="00615AD0" w:rsidRDefault="00E67AA1" w:rsidP="00615AD0">
      <w:pPr>
        <w:rPr>
          <w:lang w:val="sr-Cyrl-RS"/>
        </w:rPr>
      </w:pPr>
    </w:p>
    <w:p w14:paraId="752B0BC3" w14:textId="77777777" w:rsidR="00E67AA1" w:rsidRPr="00615AD0" w:rsidRDefault="00E67AA1" w:rsidP="00615AD0">
      <w:pPr>
        <w:rPr>
          <w:lang w:val="sr-Cyrl-RS"/>
        </w:rPr>
      </w:pPr>
    </w:p>
    <w:p w14:paraId="0F6F3832" w14:textId="77777777" w:rsidR="00E67AA1" w:rsidRPr="00615AD0" w:rsidRDefault="00E67AA1" w:rsidP="00615AD0">
      <w:pPr>
        <w:rPr>
          <w:lang w:val="sr-Cyrl-RS"/>
        </w:rPr>
      </w:pPr>
    </w:p>
    <w:p w14:paraId="38CB8F7C" w14:textId="77777777" w:rsidR="00E67AA1" w:rsidRPr="00615AD0" w:rsidRDefault="00E67AA1" w:rsidP="00615AD0">
      <w:pPr>
        <w:rPr>
          <w:lang w:val="sr-Cyrl-RS"/>
        </w:rPr>
      </w:pPr>
    </w:p>
    <w:p w14:paraId="744C6029" w14:textId="77777777" w:rsidR="00E67AA1" w:rsidRPr="00615AD0" w:rsidRDefault="00E67AA1" w:rsidP="00615AD0">
      <w:pPr>
        <w:rPr>
          <w:lang w:val="sr-Cyrl-RS"/>
        </w:rPr>
      </w:pPr>
    </w:p>
    <w:p w14:paraId="3111F61D" w14:textId="77777777" w:rsidR="00E67AA1" w:rsidRPr="00615AD0" w:rsidRDefault="00E67AA1" w:rsidP="00615AD0">
      <w:pPr>
        <w:rPr>
          <w:lang w:val="sr-Cyrl-RS"/>
        </w:rPr>
      </w:pPr>
    </w:p>
    <w:p w14:paraId="191B7BB2" w14:textId="77777777" w:rsidR="00E67AA1" w:rsidRPr="00615AD0" w:rsidRDefault="00E67AA1" w:rsidP="00615AD0">
      <w:pPr>
        <w:rPr>
          <w:lang w:val="sr-Cyrl-RS"/>
        </w:rPr>
      </w:pPr>
    </w:p>
    <w:p w14:paraId="4E65283D" w14:textId="77777777" w:rsidR="00E67AA1" w:rsidRPr="00615AD0" w:rsidRDefault="00E67AA1" w:rsidP="00615AD0">
      <w:pPr>
        <w:rPr>
          <w:lang w:val="sr-Cyrl-RS"/>
        </w:rPr>
      </w:pPr>
    </w:p>
    <w:p w14:paraId="19C59E6E" w14:textId="77777777" w:rsidR="00E67AA1" w:rsidRPr="00615AD0" w:rsidRDefault="00E67AA1" w:rsidP="00615AD0">
      <w:pPr>
        <w:rPr>
          <w:lang w:val="sr-Cyrl-RS"/>
        </w:rPr>
      </w:pPr>
    </w:p>
    <w:p w14:paraId="4D5B9583" w14:textId="77777777" w:rsidR="00E67AA1" w:rsidRPr="00615AD0" w:rsidRDefault="00E67AA1" w:rsidP="00615AD0">
      <w:pPr>
        <w:rPr>
          <w:lang w:val="sr-Cyrl-RS"/>
        </w:rPr>
      </w:pPr>
    </w:p>
    <w:p w14:paraId="4D839B3B" w14:textId="77777777" w:rsidR="00E67AA1" w:rsidRPr="00615AD0" w:rsidRDefault="00E67AA1" w:rsidP="00615AD0">
      <w:pPr>
        <w:rPr>
          <w:lang w:val="sr-Cyrl-RS"/>
        </w:rPr>
      </w:pPr>
    </w:p>
    <w:p w14:paraId="4CE6FBB4" w14:textId="77777777" w:rsidR="00E67AA1" w:rsidRPr="00615AD0" w:rsidRDefault="00E67AA1" w:rsidP="00615AD0">
      <w:pPr>
        <w:rPr>
          <w:lang w:val="sr-Cyrl-RS"/>
        </w:rPr>
      </w:pPr>
    </w:p>
    <w:p w14:paraId="5452F6FD" w14:textId="77777777" w:rsidR="00E67AA1" w:rsidRPr="00615AD0" w:rsidRDefault="00E67AA1" w:rsidP="00615AD0">
      <w:pPr>
        <w:rPr>
          <w:lang w:val="sr-Cyrl-RS"/>
        </w:rPr>
      </w:pPr>
    </w:p>
    <w:p w14:paraId="0DDA3682" w14:textId="77777777" w:rsidR="00E67AA1" w:rsidRPr="00615AD0" w:rsidRDefault="00E67AA1" w:rsidP="00615AD0">
      <w:pPr>
        <w:rPr>
          <w:lang w:val="sr-Cyrl-RS"/>
        </w:rPr>
      </w:pPr>
    </w:p>
    <w:p w14:paraId="0769D09A" w14:textId="77777777" w:rsidR="00E67AA1" w:rsidRPr="00615AD0" w:rsidRDefault="00E67AA1" w:rsidP="00615AD0">
      <w:pPr>
        <w:rPr>
          <w:lang w:val="sr-Cyrl-RS"/>
        </w:rPr>
      </w:pPr>
    </w:p>
    <w:p w14:paraId="01746057" w14:textId="77777777" w:rsidR="00E67AA1" w:rsidRPr="00615AD0" w:rsidRDefault="00E67AA1" w:rsidP="00615AD0">
      <w:pPr>
        <w:rPr>
          <w:lang w:val="sr-Cyrl-RS"/>
        </w:rPr>
      </w:pPr>
    </w:p>
    <w:p w14:paraId="68A0AC84" w14:textId="77777777" w:rsidR="00E67AA1" w:rsidRPr="00615AD0" w:rsidRDefault="00E67AA1" w:rsidP="00615AD0">
      <w:pPr>
        <w:rPr>
          <w:lang w:val="sr-Cyrl-RS"/>
        </w:rPr>
      </w:pPr>
    </w:p>
    <w:p w14:paraId="770725A8" w14:textId="77777777" w:rsidR="00E67AA1" w:rsidRPr="00615AD0" w:rsidRDefault="00E67AA1" w:rsidP="00615AD0">
      <w:pPr>
        <w:rPr>
          <w:lang w:val="sr-Cyrl-RS"/>
        </w:rPr>
      </w:pPr>
    </w:p>
    <w:p w14:paraId="683CA44D" w14:textId="77777777" w:rsidR="00E67AA1" w:rsidRPr="00615AD0" w:rsidRDefault="00E67AA1" w:rsidP="00615AD0">
      <w:pPr>
        <w:rPr>
          <w:lang w:val="sr-Cyrl-RS"/>
        </w:rPr>
      </w:pPr>
    </w:p>
    <w:p w14:paraId="79780AFD" w14:textId="77777777" w:rsidR="00E67AA1" w:rsidRPr="00615AD0" w:rsidRDefault="00E67AA1" w:rsidP="00615AD0">
      <w:pPr>
        <w:rPr>
          <w:lang w:val="sr-Cyrl-RS"/>
        </w:rPr>
      </w:pPr>
    </w:p>
    <w:p w14:paraId="0D4A9721" w14:textId="77777777" w:rsidR="00E67AA1" w:rsidRPr="00615AD0" w:rsidRDefault="00E67AA1" w:rsidP="00615AD0">
      <w:pPr>
        <w:rPr>
          <w:lang w:val="sr-Cyrl-RS"/>
        </w:rPr>
      </w:pPr>
    </w:p>
    <w:p w14:paraId="01949333" w14:textId="77777777" w:rsidR="00E67AA1" w:rsidRPr="00615AD0" w:rsidRDefault="00E67AA1" w:rsidP="00615AD0">
      <w:pPr>
        <w:rPr>
          <w:lang w:val="sr-Cyrl-RS"/>
        </w:rPr>
      </w:pPr>
    </w:p>
    <w:p w14:paraId="3BDFC692" w14:textId="77777777" w:rsidR="00E67AA1" w:rsidRPr="00615AD0" w:rsidRDefault="00E67AA1" w:rsidP="00615AD0">
      <w:pPr>
        <w:rPr>
          <w:lang w:val="sr-Cyrl-RS"/>
        </w:rPr>
      </w:pPr>
    </w:p>
    <w:p w14:paraId="12D1ADFA" w14:textId="77777777" w:rsidR="00E67AA1" w:rsidRPr="00615AD0" w:rsidRDefault="00E67AA1" w:rsidP="00615AD0">
      <w:pPr>
        <w:rPr>
          <w:lang w:val="sr-Cyrl-RS"/>
        </w:rPr>
      </w:pPr>
    </w:p>
    <w:p w14:paraId="110C1415" w14:textId="77777777" w:rsidR="00E67AA1" w:rsidRPr="00615AD0" w:rsidRDefault="00E67AA1" w:rsidP="00615AD0">
      <w:pPr>
        <w:rPr>
          <w:lang w:val="sr-Cyrl-RS"/>
        </w:rPr>
      </w:pPr>
    </w:p>
    <w:p w14:paraId="176B2F51" w14:textId="77777777" w:rsidR="00E67AA1" w:rsidRPr="00615AD0" w:rsidRDefault="00E67AA1" w:rsidP="00615AD0">
      <w:pPr>
        <w:rPr>
          <w:lang w:val="sr-Cyrl-RS"/>
        </w:rPr>
      </w:pPr>
    </w:p>
    <w:p w14:paraId="0602E70F" w14:textId="77777777" w:rsidR="00E67AA1" w:rsidRPr="00615AD0" w:rsidRDefault="00E67AA1" w:rsidP="00615AD0">
      <w:pPr>
        <w:rPr>
          <w:lang w:val="sr-Cyrl-RS"/>
        </w:rPr>
      </w:pPr>
    </w:p>
    <w:p w14:paraId="3866D981" w14:textId="77777777" w:rsidR="00E67AA1" w:rsidRPr="00615AD0" w:rsidRDefault="00E67AA1" w:rsidP="00615AD0">
      <w:pPr>
        <w:rPr>
          <w:lang w:val="sr-Cyrl-RS"/>
        </w:rPr>
      </w:pPr>
    </w:p>
    <w:p w14:paraId="5CB30666" w14:textId="77777777" w:rsidR="00E67AA1" w:rsidRPr="00615AD0" w:rsidRDefault="00E67AA1" w:rsidP="00615AD0">
      <w:pPr>
        <w:rPr>
          <w:lang w:val="sr-Cyrl-RS"/>
        </w:rPr>
      </w:pPr>
    </w:p>
    <w:p w14:paraId="5B095D68" w14:textId="77777777" w:rsidR="00E67AA1" w:rsidRPr="00615AD0" w:rsidRDefault="00E67AA1" w:rsidP="00615AD0">
      <w:pPr>
        <w:rPr>
          <w:lang w:val="sr-Cyrl-RS"/>
        </w:rPr>
      </w:pPr>
    </w:p>
    <w:p w14:paraId="11513D45" w14:textId="77777777" w:rsidR="00E67AA1" w:rsidRPr="00615AD0" w:rsidRDefault="00E67AA1" w:rsidP="00615AD0">
      <w:pPr>
        <w:rPr>
          <w:lang w:val="sr-Cyrl-RS"/>
        </w:rPr>
      </w:pPr>
    </w:p>
    <w:p w14:paraId="74A8356A" w14:textId="77777777" w:rsidR="00E67AA1" w:rsidRPr="00615AD0" w:rsidRDefault="00E67AA1" w:rsidP="00615AD0">
      <w:pPr>
        <w:rPr>
          <w:lang w:val="sr-Cyrl-RS"/>
        </w:rPr>
      </w:pPr>
    </w:p>
    <w:p w14:paraId="741609EF" w14:textId="77777777" w:rsidR="00E67AA1" w:rsidRDefault="00E67AA1" w:rsidP="00615AD0">
      <w:pPr>
        <w:rPr>
          <w:lang w:val="sr-Cyrl-RS"/>
        </w:rPr>
      </w:pPr>
    </w:p>
    <w:p w14:paraId="62E4CC0E" w14:textId="77777777" w:rsidR="00235C17" w:rsidRPr="00615AD0" w:rsidRDefault="00235C17" w:rsidP="00615AD0">
      <w:pPr>
        <w:rPr>
          <w:lang w:val="sr-Cyrl-RS"/>
        </w:rPr>
      </w:pPr>
    </w:p>
    <w:p w14:paraId="70A63D62" w14:textId="77777777" w:rsidR="00E67AA1" w:rsidRPr="00615AD0" w:rsidRDefault="00E67AA1" w:rsidP="003C1FA6">
      <w:pPr>
        <w:pStyle w:val="ListParagraph"/>
        <w:numPr>
          <w:ilvl w:val="0"/>
          <w:numId w:val="5"/>
        </w:numPr>
        <w:ind w:left="284" w:right="-1" w:hanging="284"/>
        <w:jc w:val="center"/>
        <w:rPr>
          <w:rFonts w:cs="Arial"/>
          <w:lang w:val="sr-Cyrl-RS" w:eastAsia="sr-Latn-CS"/>
        </w:rPr>
      </w:pPr>
      <w:r w:rsidRPr="00615AD0">
        <w:rPr>
          <w:lang w:val="sr-Cyrl-RS"/>
        </w:rPr>
        <w:t>Програмски задатак</w:t>
      </w:r>
    </w:p>
    <w:p w14:paraId="57C28A54" w14:textId="77777777" w:rsidR="00E67AA1" w:rsidRPr="00615AD0" w:rsidRDefault="00E67AA1" w:rsidP="00615AD0">
      <w:pPr>
        <w:ind w:right="-1"/>
        <w:rPr>
          <w:rFonts w:cs="Arial"/>
          <w:lang w:val="sr-Cyrl-RS" w:eastAsia="sr-Latn-CS"/>
        </w:rPr>
      </w:pPr>
    </w:p>
    <w:p w14:paraId="1BAE6C83" w14:textId="77777777" w:rsidR="00E67AA1" w:rsidRPr="00615AD0" w:rsidRDefault="00E67AA1" w:rsidP="00615AD0">
      <w:pPr>
        <w:ind w:right="-1"/>
        <w:rPr>
          <w:rFonts w:cs="Arial"/>
          <w:lang w:val="sr-Cyrl-RS" w:eastAsia="sr-Latn-CS"/>
        </w:rPr>
      </w:pPr>
    </w:p>
    <w:p w14:paraId="0D85A3BA" w14:textId="77777777" w:rsidR="00E67AA1" w:rsidRPr="00615AD0" w:rsidRDefault="00E67AA1" w:rsidP="00615AD0">
      <w:pPr>
        <w:ind w:right="-1"/>
        <w:rPr>
          <w:rFonts w:cs="Arial"/>
          <w:lang w:val="sr-Cyrl-RS" w:eastAsia="sr-Latn-CS"/>
        </w:rPr>
      </w:pPr>
    </w:p>
    <w:p w14:paraId="5AE6CAA5" w14:textId="77777777" w:rsidR="00E67AA1" w:rsidRPr="00615AD0" w:rsidRDefault="00E67AA1" w:rsidP="00615AD0">
      <w:pPr>
        <w:ind w:right="-1"/>
        <w:rPr>
          <w:rFonts w:cs="Arial"/>
          <w:lang w:val="sr-Cyrl-RS" w:eastAsia="sr-Latn-CS"/>
        </w:rPr>
      </w:pPr>
    </w:p>
    <w:p w14:paraId="62F8FEFF" w14:textId="77777777" w:rsidR="00E67AA1" w:rsidRPr="00615AD0" w:rsidRDefault="00E67AA1" w:rsidP="00615AD0">
      <w:pPr>
        <w:ind w:right="-1"/>
        <w:rPr>
          <w:rFonts w:cs="Arial"/>
          <w:lang w:val="sr-Cyrl-RS" w:eastAsia="sr-Latn-CS"/>
        </w:rPr>
      </w:pPr>
    </w:p>
    <w:p w14:paraId="055B5B6D" w14:textId="77777777" w:rsidR="00E67AA1" w:rsidRPr="00615AD0" w:rsidRDefault="00E67AA1" w:rsidP="00615AD0">
      <w:pPr>
        <w:ind w:right="-1"/>
        <w:rPr>
          <w:rFonts w:cs="Arial"/>
          <w:lang w:val="sr-Cyrl-RS" w:eastAsia="sr-Latn-CS"/>
        </w:rPr>
      </w:pPr>
    </w:p>
    <w:p w14:paraId="1CCF0F76" w14:textId="77777777" w:rsidR="00E67AA1" w:rsidRPr="00615AD0" w:rsidRDefault="00E67AA1" w:rsidP="00615AD0">
      <w:pPr>
        <w:ind w:right="-1"/>
        <w:rPr>
          <w:rFonts w:cs="Arial"/>
          <w:lang w:val="sr-Cyrl-RS" w:eastAsia="sr-Latn-CS"/>
        </w:rPr>
      </w:pPr>
    </w:p>
    <w:p w14:paraId="4E90D172" w14:textId="77777777" w:rsidR="00E67AA1" w:rsidRPr="00615AD0" w:rsidRDefault="00E67AA1" w:rsidP="00615AD0">
      <w:pPr>
        <w:ind w:right="-1"/>
        <w:rPr>
          <w:rFonts w:cs="Arial"/>
          <w:lang w:val="sr-Cyrl-RS" w:eastAsia="sr-Latn-CS"/>
        </w:rPr>
      </w:pPr>
    </w:p>
    <w:p w14:paraId="24BFE95E" w14:textId="77777777" w:rsidR="00E67AA1" w:rsidRPr="00615AD0" w:rsidRDefault="00E67AA1" w:rsidP="00615AD0">
      <w:pPr>
        <w:ind w:right="-1"/>
        <w:rPr>
          <w:rFonts w:cs="Arial"/>
          <w:lang w:val="sr-Cyrl-RS" w:eastAsia="sr-Latn-CS"/>
        </w:rPr>
      </w:pPr>
    </w:p>
    <w:p w14:paraId="716884A7" w14:textId="77777777" w:rsidR="00E67AA1" w:rsidRPr="00615AD0" w:rsidRDefault="00E67AA1" w:rsidP="00615AD0">
      <w:pPr>
        <w:ind w:right="-1"/>
        <w:rPr>
          <w:rFonts w:cs="Arial"/>
          <w:lang w:val="sr-Cyrl-RS" w:eastAsia="sr-Latn-CS"/>
        </w:rPr>
      </w:pPr>
    </w:p>
    <w:p w14:paraId="51B5DBC6" w14:textId="77777777" w:rsidR="00E67AA1" w:rsidRPr="00615AD0" w:rsidRDefault="00E67AA1" w:rsidP="00615AD0">
      <w:pPr>
        <w:ind w:right="-1"/>
        <w:rPr>
          <w:rFonts w:cs="Arial"/>
          <w:lang w:val="sr-Cyrl-RS" w:eastAsia="sr-Latn-CS"/>
        </w:rPr>
      </w:pPr>
    </w:p>
    <w:p w14:paraId="48BD245B" w14:textId="77777777" w:rsidR="00E67AA1" w:rsidRPr="00615AD0" w:rsidRDefault="00E67AA1" w:rsidP="00615AD0">
      <w:pPr>
        <w:ind w:right="-1"/>
        <w:rPr>
          <w:rFonts w:cs="Arial"/>
          <w:lang w:val="sr-Cyrl-RS" w:eastAsia="sr-Latn-CS"/>
        </w:rPr>
      </w:pPr>
    </w:p>
    <w:p w14:paraId="1B288057" w14:textId="77777777" w:rsidR="00E67AA1" w:rsidRPr="00615AD0" w:rsidRDefault="00E67AA1" w:rsidP="00615AD0">
      <w:pPr>
        <w:ind w:right="-1"/>
        <w:rPr>
          <w:rFonts w:cs="Arial"/>
          <w:lang w:val="sr-Cyrl-RS" w:eastAsia="sr-Latn-CS"/>
        </w:rPr>
      </w:pPr>
    </w:p>
    <w:p w14:paraId="7BD055CE" w14:textId="77777777" w:rsidR="00E67AA1" w:rsidRPr="00615AD0" w:rsidRDefault="00E67AA1" w:rsidP="00615AD0">
      <w:pPr>
        <w:ind w:right="-1"/>
        <w:rPr>
          <w:rFonts w:cs="Arial"/>
          <w:lang w:val="sr-Cyrl-RS" w:eastAsia="sr-Latn-CS"/>
        </w:rPr>
      </w:pPr>
    </w:p>
    <w:p w14:paraId="0278B5A1" w14:textId="77777777" w:rsidR="00E67AA1" w:rsidRPr="00615AD0" w:rsidRDefault="00E67AA1" w:rsidP="00615AD0">
      <w:pPr>
        <w:ind w:right="-1"/>
        <w:rPr>
          <w:rFonts w:cs="Arial"/>
          <w:lang w:val="sr-Cyrl-RS" w:eastAsia="sr-Latn-CS"/>
        </w:rPr>
      </w:pPr>
    </w:p>
    <w:p w14:paraId="6BDC8347" w14:textId="77777777" w:rsidR="00E67AA1" w:rsidRPr="00615AD0" w:rsidRDefault="00E67AA1" w:rsidP="00615AD0">
      <w:pPr>
        <w:ind w:right="-1"/>
        <w:rPr>
          <w:rFonts w:cs="Arial"/>
          <w:lang w:val="sr-Cyrl-RS" w:eastAsia="sr-Latn-CS"/>
        </w:rPr>
      </w:pPr>
    </w:p>
    <w:p w14:paraId="05A537EE" w14:textId="77777777" w:rsidR="00E67AA1" w:rsidRPr="00615AD0" w:rsidRDefault="00E67AA1" w:rsidP="00615AD0">
      <w:pPr>
        <w:ind w:right="-1"/>
        <w:rPr>
          <w:rFonts w:cs="Arial"/>
          <w:lang w:val="sr-Cyrl-RS" w:eastAsia="sr-Latn-CS"/>
        </w:rPr>
      </w:pPr>
    </w:p>
    <w:p w14:paraId="2E5F568A" w14:textId="77777777" w:rsidR="00E67AA1" w:rsidRPr="00615AD0" w:rsidRDefault="00E67AA1" w:rsidP="00615AD0">
      <w:pPr>
        <w:ind w:right="-1"/>
        <w:rPr>
          <w:rFonts w:cs="Arial"/>
          <w:lang w:val="sr-Cyrl-RS" w:eastAsia="sr-Latn-CS"/>
        </w:rPr>
      </w:pPr>
    </w:p>
    <w:p w14:paraId="1A87C500" w14:textId="77777777" w:rsidR="00E67AA1" w:rsidRPr="00615AD0" w:rsidRDefault="00E67AA1" w:rsidP="00615AD0">
      <w:pPr>
        <w:ind w:right="-1"/>
        <w:rPr>
          <w:rFonts w:cs="Arial"/>
          <w:lang w:val="sr-Cyrl-RS" w:eastAsia="sr-Latn-CS"/>
        </w:rPr>
      </w:pPr>
    </w:p>
    <w:p w14:paraId="659D54CF" w14:textId="77777777" w:rsidR="00E67AA1" w:rsidRPr="00615AD0" w:rsidRDefault="00E67AA1" w:rsidP="00615AD0">
      <w:pPr>
        <w:ind w:right="-1"/>
        <w:rPr>
          <w:rFonts w:cs="Arial"/>
          <w:lang w:val="sr-Cyrl-RS" w:eastAsia="sr-Latn-CS"/>
        </w:rPr>
      </w:pPr>
    </w:p>
    <w:p w14:paraId="5FCB71CC" w14:textId="77777777" w:rsidR="00E67AA1" w:rsidRPr="00615AD0" w:rsidRDefault="00E67AA1" w:rsidP="00615AD0">
      <w:pPr>
        <w:ind w:right="-1"/>
        <w:rPr>
          <w:rFonts w:cs="Arial"/>
          <w:lang w:val="sr-Cyrl-RS" w:eastAsia="sr-Latn-CS"/>
        </w:rPr>
      </w:pPr>
    </w:p>
    <w:p w14:paraId="1AD98ED4" w14:textId="77777777" w:rsidR="00E67AA1" w:rsidRPr="00615AD0" w:rsidRDefault="00E67AA1" w:rsidP="00615AD0">
      <w:pPr>
        <w:ind w:right="-1"/>
        <w:rPr>
          <w:rFonts w:cs="Arial"/>
          <w:lang w:val="sr-Cyrl-RS" w:eastAsia="sr-Latn-CS"/>
        </w:rPr>
      </w:pPr>
    </w:p>
    <w:p w14:paraId="27492E30" w14:textId="77777777" w:rsidR="00E67AA1" w:rsidRPr="00615AD0" w:rsidRDefault="00E67AA1" w:rsidP="00615AD0">
      <w:pPr>
        <w:ind w:right="-1"/>
        <w:rPr>
          <w:rFonts w:cs="Arial"/>
          <w:lang w:val="sr-Cyrl-RS" w:eastAsia="sr-Latn-CS"/>
        </w:rPr>
      </w:pPr>
    </w:p>
    <w:p w14:paraId="3D7DB2BE" w14:textId="77777777" w:rsidR="00E67AA1" w:rsidRPr="00615AD0" w:rsidRDefault="00E67AA1" w:rsidP="00615AD0">
      <w:pPr>
        <w:ind w:right="-1"/>
        <w:rPr>
          <w:rFonts w:cs="Arial"/>
          <w:lang w:val="sr-Cyrl-RS" w:eastAsia="sr-Latn-CS"/>
        </w:rPr>
      </w:pPr>
    </w:p>
    <w:p w14:paraId="1A3EEB8F" w14:textId="77777777" w:rsidR="00E67AA1" w:rsidRPr="00615AD0" w:rsidRDefault="00E67AA1" w:rsidP="00615AD0">
      <w:pPr>
        <w:ind w:right="-1"/>
        <w:rPr>
          <w:rFonts w:cs="Arial"/>
          <w:lang w:val="sr-Cyrl-RS" w:eastAsia="sr-Latn-CS"/>
        </w:rPr>
      </w:pPr>
    </w:p>
    <w:p w14:paraId="7ADF79D4" w14:textId="77777777" w:rsidR="00E67AA1" w:rsidRPr="00615AD0" w:rsidRDefault="00E67AA1" w:rsidP="00615AD0">
      <w:pPr>
        <w:ind w:right="-1"/>
        <w:rPr>
          <w:rFonts w:cs="Arial"/>
          <w:lang w:val="sr-Cyrl-RS" w:eastAsia="sr-Latn-CS"/>
        </w:rPr>
      </w:pPr>
    </w:p>
    <w:p w14:paraId="6A51B2A6" w14:textId="77777777" w:rsidR="00E67AA1" w:rsidRPr="00615AD0" w:rsidRDefault="00E67AA1" w:rsidP="00615AD0">
      <w:pPr>
        <w:ind w:right="-1"/>
        <w:rPr>
          <w:rFonts w:cs="Arial"/>
          <w:lang w:val="sr-Cyrl-RS" w:eastAsia="sr-Latn-CS"/>
        </w:rPr>
      </w:pPr>
    </w:p>
    <w:p w14:paraId="5B3F7513" w14:textId="77777777" w:rsidR="00E67AA1" w:rsidRPr="00615AD0" w:rsidRDefault="00E67AA1" w:rsidP="00615AD0">
      <w:pPr>
        <w:ind w:right="-1"/>
        <w:rPr>
          <w:rFonts w:cs="Arial"/>
          <w:lang w:val="sr-Cyrl-RS" w:eastAsia="sr-Latn-CS"/>
        </w:rPr>
      </w:pPr>
    </w:p>
    <w:p w14:paraId="2C7B53E3" w14:textId="77777777" w:rsidR="00E67AA1" w:rsidRPr="00615AD0" w:rsidRDefault="00E67AA1" w:rsidP="00615AD0">
      <w:pPr>
        <w:ind w:right="-1"/>
        <w:rPr>
          <w:rFonts w:cs="Arial"/>
          <w:lang w:val="sr-Cyrl-RS" w:eastAsia="sr-Latn-CS"/>
        </w:rPr>
      </w:pPr>
    </w:p>
    <w:p w14:paraId="124DFA38" w14:textId="77777777" w:rsidR="00E67AA1" w:rsidRPr="00615AD0" w:rsidRDefault="00E67AA1" w:rsidP="00615AD0">
      <w:pPr>
        <w:ind w:right="-1"/>
        <w:rPr>
          <w:rFonts w:cs="Arial"/>
          <w:lang w:val="sr-Cyrl-RS" w:eastAsia="sr-Latn-CS"/>
        </w:rPr>
      </w:pPr>
    </w:p>
    <w:p w14:paraId="5484E626" w14:textId="77777777" w:rsidR="00E67AA1" w:rsidRPr="00615AD0" w:rsidRDefault="00E67AA1" w:rsidP="00615AD0">
      <w:pPr>
        <w:ind w:right="-1"/>
        <w:rPr>
          <w:rFonts w:cs="Arial"/>
          <w:lang w:val="sr-Cyrl-RS" w:eastAsia="sr-Latn-CS"/>
        </w:rPr>
      </w:pPr>
    </w:p>
    <w:p w14:paraId="097E154D" w14:textId="77777777" w:rsidR="00E67AA1" w:rsidRPr="00615AD0" w:rsidRDefault="00E67AA1" w:rsidP="00615AD0">
      <w:pPr>
        <w:ind w:right="-1"/>
        <w:rPr>
          <w:rFonts w:cs="Arial"/>
          <w:lang w:val="sr-Cyrl-RS" w:eastAsia="sr-Latn-CS"/>
        </w:rPr>
      </w:pPr>
    </w:p>
    <w:p w14:paraId="4503E81D" w14:textId="77777777" w:rsidR="00E67AA1" w:rsidRPr="00615AD0" w:rsidRDefault="00E67AA1" w:rsidP="00615AD0">
      <w:pPr>
        <w:ind w:right="-1"/>
        <w:rPr>
          <w:rFonts w:cs="Arial"/>
          <w:lang w:val="sr-Cyrl-RS" w:eastAsia="sr-Latn-CS"/>
        </w:rPr>
      </w:pPr>
    </w:p>
    <w:p w14:paraId="41EC82C4" w14:textId="77777777" w:rsidR="00E67AA1" w:rsidRPr="00615AD0" w:rsidRDefault="00E67AA1" w:rsidP="00615AD0">
      <w:pPr>
        <w:ind w:right="-1"/>
        <w:rPr>
          <w:rFonts w:cs="Arial"/>
          <w:lang w:val="sr-Cyrl-RS" w:eastAsia="sr-Latn-CS"/>
        </w:rPr>
      </w:pPr>
    </w:p>
    <w:p w14:paraId="29617810" w14:textId="77777777" w:rsidR="00E67AA1" w:rsidRPr="00615AD0" w:rsidRDefault="00E67AA1" w:rsidP="00615AD0">
      <w:pPr>
        <w:ind w:right="-1"/>
        <w:rPr>
          <w:rFonts w:cs="Arial"/>
          <w:lang w:val="sr-Cyrl-RS" w:eastAsia="sr-Latn-CS"/>
        </w:rPr>
      </w:pPr>
    </w:p>
    <w:p w14:paraId="1B47D601" w14:textId="77777777" w:rsidR="00E67AA1" w:rsidRPr="00615AD0" w:rsidRDefault="00E67AA1" w:rsidP="00615AD0">
      <w:pPr>
        <w:ind w:right="-1"/>
        <w:rPr>
          <w:rFonts w:cs="Arial"/>
          <w:lang w:val="sr-Cyrl-RS" w:eastAsia="sr-Latn-CS"/>
        </w:rPr>
      </w:pPr>
    </w:p>
    <w:p w14:paraId="2DE9B630" w14:textId="77777777" w:rsidR="00E67AA1" w:rsidRPr="00615AD0" w:rsidRDefault="00E67AA1" w:rsidP="00615AD0">
      <w:pPr>
        <w:ind w:right="-1"/>
        <w:rPr>
          <w:rFonts w:cs="Arial"/>
          <w:lang w:val="sr-Cyrl-RS" w:eastAsia="sr-Latn-CS"/>
        </w:rPr>
      </w:pPr>
    </w:p>
    <w:p w14:paraId="79FF1066" w14:textId="77777777" w:rsidR="00E67AA1" w:rsidRPr="00615AD0" w:rsidRDefault="00E67AA1" w:rsidP="00615AD0">
      <w:pPr>
        <w:ind w:right="-1"/>
        <w:rPr>
          <w:rFonts w:cs="Arial"/>
          <w:lang w:val="sr-Cyrl-RS" w:eastAsia="sr-Latn-CS"/>
        </w:rPr>
      </w:pPr>
    </w:p>
    <w:p w14:paraId="49250567" w14:textId="77777777" w:rsidR="00E67AA1" w:rsidRPr="00615AD0" w:rsidRDefault="00E67AA1" w:rsidP="00615AD0">
      <w:pPr>
        <w:ind w:right="-1"/>
        <w:rPr>
          <w:rFonts w:cs="Arial"/>
          <w:lang w:val="sr-Cyrl-RS" w:eastAsia="sr-Latn-CS"/>
        </w:rPr>
      </w:pPr>
    </w:p>
    <w:p w14:paraId="2C4D0CEC" w14:textId="77777777" w:rsidR="00E67AA1" w:rsidRPr="00615AD0" w:rsidRDefault="00E67AA1" w:rsidP="00615AD0">
      <w:pPr>
        <w:ind w:right="-1"/>
        <w:rPr>
          <w:rFonts w:cs="Arial"/>
          <w:lang w:val="sr-Cyrl-RS" w:eastAsia="sr-Latn-CS"/>
        </w:rPr>
      </w:pPr>
    </w:p>
    <w:p w14:paraId="22F57EAC" w14:textId="77777777" w:rsidR="00E67AA1" w:rsidRPr="00615AD0" w:rsidRDefault="00E67AA1" w:rsidP="00615AD0">
      <w:pPr>
        <w:ind w:right="-1"/>
        <w:rPr>
          <w:rFonts w:cs="Arial"/>
          <w:lang w:val="sr-Cyrl-RS" w:eastAsia="sr-Latn-CS"/>
        </w:rPr>
      </w:pPr>
    </w:p>
    <w:p w14:paraId="3F094428" w14:textId="77777777" w:rsidR="00E67AA1" w:rsidRPr="00615AD0" w:rsidRDefault="00E67AA1" w:rsidP="00615AD0">
      <w:pPr>
        <w:ind w:right="-1"/>
        <w:rPr>
          <w:rFonts w:cs="Arial"/>
          <w:lang w:val="sr-Cyrl-RS" w:eastAsia="sr-Latn-CS"/>
        </w:rPr>
      </w:pPr>
    </w:p>
    <w:p w14:paraId="61888ACC" w14:textId="77777777" w:rsidR="00E67AA1" w:rsidRPr="00615AD0" w:rsidRDefault="00E67AA1" w:rsidP="00615AD0">
      <w:pPr>
        <w:ind w:right="-1"/>
        <w:rPr>
          <w:rFonts w:cs="Arial"/>
          <w:lang w:val="sr-Cyrl-RS" w:eastAsia="sr-Latn-CS"/>
        </w:rPr>
      </w:pPr>
    </w:p>
    <w:p w14:paraId="4E418CE6" w14:textId="77777777" w:rsidR="00E67AA1" w:rsidRPr="00615AD0" w:rsidRDefault="00E67AA1" w:rsidP="00615AD0">
      <w:pPr>
        <w:ind w:right="-1"/>
        <w:rPr>
          <w:rFonts w:cs="Arial"/>
          <w:lang w:val="sr-Cyrl-RS" w:eastAsia="sr-Latn-CS"/>
        </w:rPr>
      </w:pPr>
    </w:p>
    <w:p w14:paraId="43C736C3" w14:textId="77777777" w:rsidR="00E67AA1" w:rsidRPr="00615AD0" w:rsidRDefault="00E67AA1" w:rsidP="00615AD0">
      <w:pPr>
        <w:ind w:right="-1"/>
        <w:rPr>
          <w:rFonts w:cs="Arial"/>
          <w:lang w:val="sr-Cyrl-RS" w:eastAsia="sr-Latn-CS"/>
        </w:rPr>
      </w:pPr>
    </w:p>
    <w:p w14:paraId="4C8C9D32" w14:textId="77777777" w:rsidR="00E67AA1" w:rsidRPr="00615AD0" w:rsidRDefault="00E67AA1" w:rsidP="00615AD0">
      <w:pPr>
        <w:ind w:right="-1"/>
        <w:rPr>
          <w:rFonts w:cs="Arial"/>
          <w:lang w:val="sr-Cyrl-RS" w:eastAsia="sr-Latn-CS"/>
        </w:rPr>
      </w:pPr>
    </w:p>
    <w:p w14:paraId="49777682" w14:textId="77777777" w:rsidR="00E67AA1" w:rsidRPr="00615AD0" w:rsidRDefault="00E67AA1" w:rsidP="00615AD0">
      <w:pPr>
        <w:ind w:right="-1"/>
        <w:rPr>
          <w:rFonts w:cs="Arial"/>
          <w:lang w:val="sr-Cyrl-RS" w:eastAsia="sr-Latn-CS"/>
        </w:rPr>
      </w:pPr>
    </w:p>
    <w:p w14:paraId="070A2FEC" w14:textId="77777777" w:rsidR="00E67AA1" w:rsidRPr="00615AD0" w:rsidRDefault="00E67AA1" w:rsidP="00615AD0">
      <w:pPr>
        <w:ind w:right="-1"/>
        <w:rPr>
          <w:rFonts w:cs="Arial"/>
          <w:lang w:val="sr-Cyrl-RS" w:eastAsia="sr-Latn-CS"/>
        </w:rPr>
      </w:pPr>
    </w:p>
    <w:p w14:paraId="2CDD2A48" w14:textId="77777777" w:rsidR="00E67AA1" w:rsidRPr="00615AD0" w:rsidRDefault="00E67AA1" w:rsidP="00615AD0">
      <w:pPr>
        <w:ind w:right="-1"/>
        <w:rPr>
          <w:rFonts w:cs="Arial"/>
          <w:lang w:val="sr-Cyrl-RS" w:eastAsia="sr-Latn-CS"/>
        </w:rPr>
      </w:pPr>
    </w:p>
    <w:p w14:paraId="118D0088" w14:textId="77777777" w:rsidR="003930E9" w:rsidRPr="00615AD0" w:rsidRDefault="003930E9" w:rsidP="00615AD0">
      <w:pPr>
        <w:ind w:right="-1"/>
        <w:rPr>
          <w:rFonts w:cs="Arial"/>
          <w:lang w:val="sr-Cyrl-RS" w:eastAsia="sr-Latn-CS"/>
        </w:rPr>
      </w:pPr>
    </w:p>
    <w:p w14:paraId="3BABD2D0" w14:textId="77777777" w:rsidR="00E67AA1" w:rsidRPr="00615AD0" w:rsidRDefault="00E67AA1" w:rsidP="00615AD0">
      <w:pPr>
        <w:ind w:right="-1"/>
        <w:rPr>
          <w:rFonts w:cs="Arial"/>
          <w:lang w:val="sr-Cyrl-RS" w:eastAsia="sr-Latn-CS"/>
        </w:rPr>
      </w:pPr>
    </w:p>
    <w:p w14:paraId="49C35A6A" w14:textId="77777777" w:rsidR="00E67AA1" w:rsidRPr="00615AD0" w:rsidRDefault="00E67AA1" w:rsidP="00615AD0">
      <w:pPr>
        <w:ind w:right="-1"/>
        <w:rPr>
          <w:rFonts w:cs="Arial"/>
          <w:lang w:val="sr-Cyrl-RS" w:eastAsia="sr-Latn-CS"/>
        </w:rPr>
      </w:pPr>
    </w:p>
    <w:p w14:paraId="66708114" w14:textId="77777777" w:rsidR="00E67AA1" w:rsidRPr="00615AD0" w:rsidRDefault="00E67AA1" w:rsidP="00615AD0">
      <w:pPr>
        <w:ind w:right="-1"/>
        <w:rPr>
          <w:rFonts w:cs="Arial"/>
          <w:lang w:val="sr-Cyrl-RS" w:eastAsia="sr-Latn-CS"/>
        </w:rPr>
      </w:pPr>
    </w:p>
    <w:p w14:paraId="0514BDAD" w14:textId="77777777" w:rsidR="00E67AA1" w:rsidRPr="00615AD0" w:rsidRDefault="00E67AA1" w:rsidP="00615AD0">
      <w:pPr>
        <w:ind w:right="-1"/>
        <w:rPr>
          <w:rFonts w:cs="Arial"/>
          <w:lang w:val="sr-Cyrl-RS" w:eastAsia="sr-Latn-CS"/>
        </w:rPr>
      </w:pPr>
    </w:p>
    <w:p w14:paraId="07BD4E6C" w14:textId="77777777" w:rsidR="00E67AA1" w:rsidRPr="00615AD0" w:rsidRDefault="00E67AA1" w:rsidP="00615AD0">
      <w:pPr>
        <w:ind w:right="-1"/>
        <w:rPr>
          <w:rFonts w:cs="Arial"/>
          <w:lang w:val="sr-Cyrl-RS" w:eastAsia="sr-Latn-CS"/>
        </w:rPr>
      </w:pPr>
    </w:p>
    <w:p w14:paraId="04763E09" w14:textId="77777777" w:rsidR="00E67AA1" w:rsidRDefault="00E67AA1" w:rsidP="00615AD0">
      <w:pPr>
        <w:ind w:right="-1"/>
        <w:rPr>
          <w:rFonts w:cs="Arial"/>
          <w:lang w:val="sr-Cyrl-RS" w:eastAsia="sr-Latn-CS"/>
        </w:rPr>
      </w:pPr>
    </w:p>
    <w:p w14:paraId="567F85C8" w14:textId="77777777" w:rsidR="00880E1C" w:rsidRPr="00615AD0" w:rsidRDefault="00880E1C" w:rsidP="00615AD0">
      <w:pPr>
        <w:ind w:right="-1"/>
        <w:rPr>
          <w:rFonts w:cs="Arial"/>
          <w:lang w:val="sr-Cyrl-RS" w:eastAsia="sr-Latn-CS"/>
        </w:rPr>
      </w:pPr>
    </w:p>
    <w:p w14:paraId="348DD1FD" w14:textId="1F6B1EA9" w:rsidR="00E67AA1" w:rsidRPr="00615AD0" w:rsidRDefault="00E67AA1" w:rsidP="003C1FA6">
      <w:pPr>
        <w:pStyle w:val="ListParagraph"/>
        <w:numPr>
          <w:ilvl w:val="0"/>
          <w:numId w:val="5"/>
        </w:numPr>
        <w:ind w:left="284" w:hanging="284"/>
        <w:jc w:val="center"/>
        <w:rPr>
          <w:lang w:val="sr-Cyrl-RS"/>
        </w:rPr>
      </w:pPr>
      <w:r w:rsidRPr="00615AD0">
        <w:rPr>
          <w:lang w:val="sr-Cyrl-RS"/>
        </w:rPr>
        <w:t>Прибављени подаци и услови за израду планског документа</w:t>
      </w:r>
    </w:p>
    <w:p w14:paraId="50D38384" w14:textId="057D9D95" w:rsidR="00CE328A" w:rsidRPr="00615AD0" w:rsidRDefault="00CE328A" w:rsidP="00615AD0">
      <w:pPr>
        <w:rPr>
          <w:lang w:val="sr-Cyrl-RS"/>
        </w:rPr>
      </w:pPr>
    </w:p>
    <w:p w14:paraId="57482343" w14:textId="77777777" w:rsidR="00CE328A" w:rsidRPr="00615AD0" w:rsidRDefault="00CE328A" w:rsidP="00615AD0">
      <w:pPr>
        <w:rPr>
          <w:lang w:val="sr-Cyrl-RS"/>
        </w:rPr>
      </w:pPr>
    </w:p>
    <w:p w14:paraId="6CAA94AE" w14:textId="77777777" w:rsidR="00CE328A" w:rsidRPr="00615AD0" w:rsidRDefault="00CE328A" w:rsidP="00615AD0">
      <w:pPr>
        <w:rPr>
          <w:lang w:val="sr-Cyrl-RS"/>
        </w:rPr>
      </w:pPr>
    </w:p>
    <w:p w14:paraId="1921F528" w14:textId="77777777" w:rsidR="00CE328A" w:rsidRPr="00615AD0" w:rsidRDefault="00CE328A" w:rsidP="00615AD0">
      <w:pPr>
        <w:rPr>
          <w:lang w:val="sr-Cyrl-RS"/>
        </w:rPr>
      </w:pPr>
    </w:p>
    <w:p w14:paraId="3F0B9656" w14:textId="77777777" w:rsidR="00CE328A" w:rsidRPr="00615AD0" w:rsidRDefault="00CE328A" w:rsidP="00615AD0">
      <w:pPr>
        <w:rPr>
          <w:lang w:val="sr-Cyrl-RS"/>
        </w:rPr>
      </w:pPr>
    </w:p>
    <w:p w14:paraId="507FC3BE" w14:textId="77777777" w:rsidR="00CE328A" w:rsidRPr="00615AD0" w:rsidRDefault="00CE328A" w:rsidP="00615AD0">
      <w:pPr>
        <w:rPr>
          <w:lang w:val="sr-Cyrl-RS"/>
        </w:rPr>
      </w:pPr>
    </w:p>
    <w:p w14:paraId="4D90FCF1" w14:textId="77777777" w:rsidR="00CE328A" w:rsidRPr="00615AD0" w:rsidRDefault="00CE328A" w:rsidP="00615AD0">
      <w:pPr>
        <w:rPr>
          <w:lang w:val="sr-Cyrl-RS"/>
        </w:rPr>
      </w:pPr>
    </w:p>
    <w:p w14:paraId="6A795D01" w14:textId="77777777" w:rsidR="00CE328A" w:rsidRPr="00615AD0" w:rsidRDefault="00CE328A" w:rsidP="00615AD0">
      <w:pPr>
        <w:rPr>
          <w:lang w:val="sr-Cyrl-RS"/>
        </w:rPr>
      </w:pPr>
    </w:p>
    <w:p w14:paraId="430C86F2" w14:textId="77777777" w:rsidR="00CE328A" w:rsidRPr="00615AD0" w:rsidRDefault="00CE328A" w:rsidP="00615AD0">
      <w:pPr>
        <w:rPr>
          <w:lang w:val="sr-Cyrl-RS"/>
        </w:rPr>
      </w:pPr>
    </w:p>
    <w:p w14:paraId="658D2920" w14:textId="77777777" w:rsidR="00CE328A" w:rsidRPr="00615AD0" w:rsidRDefault="00CE328A" w:rsidP="00615AD0">
      <w:pPr>
        <w:rPr>
          <w:lang w:val="sr-Cyrl-RS"/>
        </w:rPr>
      </w:pPr>
    </w:p>
    <w:p w14:paraId="7E223CD2" w14:textId="77777777" w:rsidR="00CE328A" w:rsidRPr="00615AD0" w:rsidRDefault="00CE328A" w:rsidP="00615AD0">
      <w:pPr>
        <w:rPr>
          <w:lang w:val="sr-Cyrl-RS"/>
        </w:rPr>
      </w:pPr>
    </w:p>
    <w:p w14:paraId="3742C842" w14:textId="77777777" w:rsidR="00CE328A" w:rsidRPr="00615AD0" w:rsidRDefault="00CE328A" w:rsidP="00615AD0">
      <w:pPr>
        <w:rPr>
          <w:lang w:val="sr-Cyrl-RS"/>
        </w:rPr>
      </w:pPr>
    </w:p>
    <w:p w14:paraId="060E5C35" w14:textId="77777777" w:rsidR="00CE328A" w:rsidRPr="00615AD0" w:rsidRDefault="00CE328A" w:rsidP="00615AD0">
      <w:pPr>
        <w:rPr>
          <w:lang w:val="sr-Cyrl-RS"/>
        </w:rPr>
      </w:pPr>
    </w:p>
    <w:p w14:paraId="42942C3F" w14:textId="77777777" w:rsidR="00CE328A" w:rsidRPr="00615AD0" w:rsidRDefault="00CE328A" w:rsidP="00615AD0">
      <w:pPr>
        <w:rPr>
          <w:lang w:val="sr-Cyrl-RS"/>
        </w:rPr>
      </w:pPr>
    </w:p>
    <w:p w14:paraId="751C7CD8" w14:textId="77777777" w:rsidR="00CE328A" w:rsidRPr="00615AD0" w:rsidRDefault="00CE328A" w:rsidP="00615AD0">
      <w:pPr>
        <w:rPr>
          <w:lang w:val="sr-Cyrl-RS"/>
        </w:rPr>
      </w:pPr>
    </w:p>
    <w:p w14:paraId="57CD73E9" w14:textId="77777777" w:rsidR="00CE328A" w:rsidRPr="00615AD0" w:rsidRDefault="00CE328A" w:rsidP="00615AD0">
      <w:pPr>
        <w:rPr>
          <w:lang w:val="sr-Cyrl-RS"/>
        </w:rPr>
      </w:pPr>
    </w:p>
    <w:p w14:paraId="7511584A" w14:textId="77777777" w:rsidR="00CE328A" w:rsidRPr="00615AD0" w:rsidRDefault="00CE328A" w:rsidP="00615AD0">
      <w:pPr>
        <w:rPr>
          <w:lang w:val="sr-Cyrl-RS"/>
        </w:rPr>
      </w:pPr>
    </w:p>
    <w:p w14:paraId="6EB868F6" w14:textId="77777777" w:rsidR="00CE328A" w:rsidRPr="00615AD0" w:rsidRDefault="00CE328A" w:rsidP="00615AD0">
      <w:pPr>
        <w:rPr>
          <w:lang w:val="sr-Cyrl-RS"/>
        </w:rPr>
      </w:pPr>
    </w:p>
    <w:p w14:paraId="54F4D0E6" w14:textId="77777777" w:rsidR="00CE328A" w:rsidRPr="00615AD0" w:rsidRDefault="00CE328A" w:rsidP="00615AD0">
      <w:pPr>
        <w:rPr>
          <w:lang w:val="sr-Cyrl-RS"/>
        </w:rPr>
      </w:pPr>
    </w:p>
    <w:p w14:paraId="2AE0982D" w14:textId="77777777" w:rsidR="00CE328A" w:rsidRPr="00615AD0" w:rsidRDefault="00CE328A" w:rsidP="00615AD0">
      <w:pPr>
        <w:rPr>
          <w:lang w:val="sr-Cyrl-RS"/>
        </w:rPr>
      </w:pPr>
    </w:p>
    <w:p w14:paraId="653CCCFE" w14:textId="77777777" w:rsidR="00CE328A" w:rsidRPr="00615AD0" w:rsidRDefault="00CE328A" w:rsidP="00615AD0">
      <w:pPr>
        <w:rPr>
          <w:lang w:val="sr-Cyrl-RS"/>
        </w:rPr>
      </w:pPr>
    </w:p>
    <w:p w14:paraId="31DA0FCE" w14:textId="77777777" w:rsidR="00CE328A" w:rsidRPr="00615AD0" w:rsidRDefault="00CE328A" w:rsidP="00615AD0">
      <w:pPr>
        <w:rPr>
          <w:lang w:val="sr-Cyrl-RS"/>
        </w:rPr>
      </w:pPr>
    </w:p>
    <w:p w14:paraId="54DC1E8A" w14:textId="77777777" w:rsidR="00CE328A" w:rsidRPr="00615AD0" w:rsidRDefault="00CE328A" w:rsidP="00615AD0">
      <w:pPr>
        <w:rPr>
          <w:lang w:val="sr-Cyrl-RS"/>
        </w:rPr>
      </w:pPr>
    </w:p>
    <w:p w14:paraId="5B645FAC" w14:textId="77777777" w:rsidR="00CE328A" w:rsidRPr="00615AD0" w:rsidRDefault="00CE328A" w:rsidP="00615AD0">
      <w:pPr>
        <w:rPr>
          <w:lang w:val="sr-Cyrl-RS"/>
        </w:rPr>
      </w:pPr>
    </w:p>
    <w:p w14:paraId="79DE986D" w14:textId="77777777" w:rsidR="00CE328A" w:rsidRPr="00615AD0" w:rsidRDefault="00CE328A" w:rsidP="00615AD0">
      <w:pPr>
        <w:rPr>
          <w:lang w:val="sr-Cyrl-RS"/>
        </w:rPr>
      </w:pPr>
    </w:p>
    <w:p w14:paraId="385C48A6" w14:textId="77777777" w:rsidR="00CE328A" w:rsidRPr="00615AD0" w:rsidRDefault="00CE328A" w:rsidP="00615AD0">
      <w:pPr>
        <w:rPr>
          <w:lang w:val="sr-Cyrl-RS"/>
        </w:rPr>
      </w:pPr>
    </w:p>
    <w:p w14:paraId="15218066" w14:textId="77777777" w:rsidR="00CE328A" w:rsidRPr="00615AD0" w:rsidRDefault="00CE328A" w:rsidP="00615AD0">
      <w:pPr>
        <w:rPr>
          <w:lang w:val="sr-Cyrl-RS"/>
        </w:rPr>
      </w:pPr>
    </w:p>
    <w:p w14:paraId="193BDF9E" w14:textId="77777777" w:rsidR="00CE328A" w:rsidRPr="00615AD0" w:rsidRDefault="00CE328A" w:rsidP="00615AD0">
      <w:pPr>
        <w:rPr>
          <w:lang w:val="sr-Cyrl-RS"/>
        </w:rPr>
      </w:pPr>
    </w:p>
    <w:p w14:paraId="5DC22D2B" w14:textId="77777777" w:rsidR="00CE328A" w:rsidRPr="00615AD0" w:rsidRDefault="00CE328A" w:rsidP="00615AD0">
      <w:pPr>
        <w:rPr>
          <w:lang w:val="sr-Cyrl-RS"/>
        </w:rPr>
      </w:pPr>
    </w:p>
    <w:p w14:paraId="37169CD9" w14:textId="77777777" w:rsidR="00CE328A" w:rsidRPr="00615AD0" w:rsidRDefault="00CE328A" w:rsidP="00615AD0">
      <w:pPr>
        <w:rPr>
          <w:lang w:val="sr-Cyrl-RS"/>
        </w:rPr>
      </w:pPr>
    </w:p>
    <w:p w14:paraId="42226533" w14:textId="77777777" w:rsidR="00CE328A" w:rsidRPr="00615AD0" w:rsidRDefault="00CE328A" w:rsidP="00615AD0">
      <w:pPr>
        <w:rPr>
          <w:lang w:val="sr-Cyrl-RS"/>
        </w:rPr>
      </w:pPr>
    </w:p>
    <w:p w14:paraId="0E416B8C" w14:textId="77777777" w:rsidR="00CE328A" w:rsidRPr="00615AD0" w:rsidRDefault="00CE328A" w:rsidP="00615AD0">
      <w:pPr>
        <w:rPr>
          <w:lang w:val="sr-Cyrl-RS"/>
        </w:rPr>
      </w:pPr>
    </w:p>
    <w:p w14:paraId="69689167" w14:textId="77777777" w:rsidR="00CE328A" w:rsidRPr="00615AD0" w:rsidRDefault="00CE328A" w:rsidP="00615AD0">
      <w:pPr>
        <w:rPr>
          <w:lang w:val="sr-Cyrl-RS"/>
        </w:rPr>
      </w:pPr>
    </w:p>
    <w:p w14:paraId="51A46FE0" w14:textId="77777777" w:rsidR="00CE328A" w:rsidRPr="00615AD0" w:rsidRDefault="00CE328A" w:rsidP="00615AD0">
      <w:pPr>
        <w:rPr>
          <w:lang w:val="sr-Cyrl-RS"/>
        </w:rPr>
      </w:pPr>
    </w:p>
    <w:p w14:paraId="31B4204D" w14:textId="77777777" w:rsidR="00CE328A" w:rsidRPr="00615AD0" w:rsidRDefault="00CE328A" w:rsidP="00615AD0">
      <w:pPr>
        <w:rPr>
          <w:lang w:val="sr-Cyrl-RS"/>
        </w:rPr>
      </w:pPr>
    </w:p>
    <w:p w14:paraId="50C5E731" w14:textId="77777777" w:rsidR="00CE328A" w:rsidRPr="00615AD0" w:rsidRDefault="00CE328A" w:rsidP="00615AD0">
      <w:pPr>
        <w:rPr>
          <w:lang w:val="sr-Cyrl-RS"/>
        </w:rPr>
      </w:pPr>
    </w:p>
    <w:p w14:paraId="26AB8774" w14:textId="77777777" w:rsidR="00CE328A" w:rsidRPr="00615AD0" w:rsidRDefault="00CE328A" w:rsidP="00615AD0">
      <w:pPr>
        <w:rPr>
          <w:lang w:val="sr-Cyrl-RS"/>
        </w:rPr>
      </w:pPr>
    </w:p>
    <w:p w14:paraId="3D4DAC4C" w14:textId="77777777" w:rsidR="00CE328A" w:rsidRPr="00615AD0" w:rsidRDefault="00CE328A" w:rsidP="00615AD0">
      <w:pPr>
        <w:rPr>
          <w:lang w:val="sr-Cyrl-RS"/>
        </w:rPr>
      </w:pPr>
    </w:p>
    <w:p w14:paraId="654CD4F4" w14:textId="77777777" w:rsidR="00CE328A" w:rsidRPr="00615AD0" w:rsidRDefault="00CE328A" w:rsidP="00615AD0">
      <w:pPr>
        <w:rPr>
          <w:lang w:val="sr-Cyrl-RS"/>
        </w:rPr>
      </w:pPr>
    </w:p>
    <w:p w14:paraId="4FEF818B" w14:textId="77777777" w:rsidR="00CE328A" w:rsidRPr="00615AD0" w:rsidRDefault="00CE328A" w:rsidP="00615AD0">
      <w:pPr>
        <w:rPr>
          <w:lang w:val="sr-Cyrl-RS"/>
        </w:rPr>
      </w:pPr>
    </w:p>
    <w:p w14:paraId="7C1F9538" w14:textId="77777777" w:rsidR="00CE328A" w:rsidRPr="00615AD0" w:rsidRDefault="00CE328A" w:rsidP="00615AD0">
      <w:pPr>
        <w:rPr>
          <w:lang w:val="sr-Cyrl-RS"/>
        </w:rPr>
      </w:pPr>
    </w:p>
    <w:p w14:paraId="692C80A0" w14:textId="77777777" w:rsidR="00CE328A" w:rsidRPr="00615AD0" w:rsidRDefault="00CE328A" w:rsidP="00615AD0">
      <w:pPr>
        <w:rPr>
          <w:lang w:val="sr-Cyrl-RS"/>
        </w:rPr>
      </w:pPr>
    </w:p>
    <w:p w14:paraId="03B9617D" w14:textId="77777777" w:rsidR="00CE328A" w:rsidRPr="00615AD0" w:rsidRDefault="00CE328A" w:rsidP="00615AD0">
      <w:pPr>
        <w:rPr>
          <w:lang w:val="sr-Cyrl-RS"/>
        </w:rPr>
      </w:pPr>
    </w:p>
    <w:p w14:paraId="5B7B6AA1" w14:textId="77777777" w:rsidR="00CE328A" w:rsidRPr="00615AD0" w:rsidRDefault="00CE328A" w:rsidP="00615AD0">
      <w:pPr>
        <w:rPr>
          <w:lang w:val="sr-Cyrl-RS"/>
        </w:rPr>
      </w:pPr>
    </w:p>
    <w:p w14:paraId="1720533B" w14:textId="77777777" w:rsidR="00CE328A" w:rsidRPr="00615AD0" w:rsidRDefault="00CE328A" w:rsidP="00615AD0">
      <w:pPr>
        <w:rPr>
          <w:lang w:val="sr-Cyrl-RS"/>
        </w:rPr>
      </w:pPr>
    </w:p>
    <w:p w14:paraId="4832C255" w14:textId="77777777" w:rsidR="00CE328A" w:rsidRPr="00615AD0" w:rsidRDefault="00CE328A" w:rsidP="00615AD0">
      <w:pPr>
        <w:rPr>
          <w:lang w:val="sr-Cyrl-RS"/>
        </w:rPr>
      </w:pPr>
    </w:p>
    <w:p w14:paraId="4B1A8685" w14:textId="77777777" w:rsidR="00CE328A" w:rsidRPr="00615AD0" w:rsidRDefault="00CE328A" w:rsidP="00615AD0">
      <w:pPr>
        <w:rPr>
          <w:lang w:val="sr-Cyrl-RS"/>
        </w:rPr>
      </w:pPr>
    </w:p>
    <w:p w14:paraId="34AF2A62" w14:textId="77777777" w:rsidR="00CE328A" w:rsidRPr="00615AD0" w:rsidRDefault="00CE328A" w:rsidP="00615AD0">
      <w:pPr>
        <w:rPr>
          <w:lang w:val="sr-Cyrl-RS"/>
        </w:rPr>
      </w:pPr>
    </w:p>
    <w:p w14:paraId="23E4DFB6" w14:textId="77777777" w:rsidR="00CE328A" w:rsidRPr="00615AD0" w:rsidRDefault="00CE328A" w:rsidP="00615AD0">
      <w:pPr>
        <w:rPr>
          <w:lang w:val="sr-Cyrl-RS"/>
        </w:rPr>
      </w:pPr>
    </w:p>
    <w:p w14:paraId="71B7FC23" w14:textId="77777777" w:rsidR="00CE328A" w:rsidRPr="00615AD0" w:rsidRDefault="00CE328A" w:rsidP="00615AD0">
      <w:pPr>
        <w:rPr>
          <w:lang w:val="sr-Cyrl-RS"/>
        </w:rPr>
      </w:pPr>
    </w:p>
    <w:p w14:paraId="04D5E975" w14:textId="77777777" w:rsidR="00CE328A" w:rsidRPr="00615AD0" w:rsidRDefault="00CE328A" w:rsidP="00615AD0">
      <w:pPr>
        <w:rPr>
          <w:lang w:val="sr-Cyrl-RS"/>
        </w:rPr>
      </w:pPr>
    </w:p>
    <w:p w14:paraId="521AA41B" w14:textId="77777777" w:rsidR="00CE328A" w:rsidRPr="00615AD0" w:rsidRDefault="00CE328A" w:rsidP="00615AD0">
      <w:pPr>
        <w:rPr>
          <w:lang w:val="sr-Cyrl-RS"/>
        </w:rPr>
      </w:pPr>
    </w:p>
    <w:p w14:paraId="1CBCF313" w14:textId="77777777" w:rsidR="00CE328A" w:rsidRPr="00615AD0" w:rsidRDefault="00CE328A" w:rsidP="00615AD0">
      <w:pPr>
        <w:rPr>
          <w:lang w:val="sr-Cyrl-RS"/>
        </w:rPr>
      </w:pPr>
    </w:p>
    <w:p w14:paraId="4420312C" w14:textId="77777777" w:rsidR="00CE328A" w:rsidRPr="00615AD0" w:rsidRDefault="00CE328A" w:rsidP="00615AD0">
      <w:pPr>
        <w:rPr>
          <w:lang w:val="sr-Cyrl-RS"/>
        </w:rPr>
      </w:pPr>
    </w:p>
    <w:p w14:paraId="010BE428" w14:textId="77777777" w:rsidR="00CE328A" w:rsidRPr="00615AD0" w:rsidRDefault="00CE328A" w:rsidP="00615AD0">
      <w:pPr>
        <w:rPr>
          <w:lang w:val="sr-Cyrl-RS"/>
        </w:rPr>
      </w:pPr>
    </w:p>
    <w:p w14:paraId="656460A9" w14:textId="77777777" w:rsidR="00CE328A" w:rsidRDefault="00CE328A" w:rsidP="00615AD0">
      <w:pPr>
        <w:rPr>
          <w:lang w:val="sr-Cyrl-RS"/>
        </w:rPr>
      </w:pPr>
    </w:p>
    <w:p w14:paraId="1FFE0AB7" w14:textId="601378C7" w:rsidR="00235C17" w:rsidRDefault="00235C17" w:rsidP="00615AD0">
      <w:pPr>
        <w:rPr>
          <w:lang w:val="sr-Cyrl-RS"/>
        </w:rPr>
      </w:pPr>
    </w:p>
    <w:p w14:paraId="39BD0BB2" w14:textId="5B2337C0" w:rsidR="008D1450" w:rsidRPr="006F3E77" w:rsidRDefault="008D1450" w:rsidP="00625BFC">
      <w:pPr>
        <w:pStyle w:val="ListParagraph"/>
        <w:numPr>
          <w:ilvl w:val="0"/>
          <w:numId w:val="5"/>
        </w:numPr>
        <w:ind w:right="-1"/>
        <w:jc w:val="center"/>
        <w:rPr>
          <w:rFonts w:cs="Arial"/>
          <w:lang w:val="sr-Cyrl-RS" w:eastAsia="sr-Latn-CS"/>
        </w:rPr>
      </w:pPr>
      <w:r w:rsidRPr="008D1450">
        <w:rPr>
          <w:rFonts w:cs="Arial"/>
          <w:lang w:val="sr-Cyrl-RS" w:eastAsia="sr-Latn-CS"/>
        </w:rPr>
        <w:t>Прибављене и коришћене подлоге и карте</w:t>
      </w:r>
    </w:p>
    <w:p w14:paraId="75211AFC" w14:textId="3A4D212E" w:rsidR="006F3E77" w:rsidRDefault="006F3E77" w:rsidP="006F3E77">
      <w:pPr>
        <w:ind w:right="-1"/>
        <w:rPr>
          <w:lang w:val="en-US" w:eastAsia="sr-Latn-CS"/>
        </w:rPr>
      </w:pPr>
    </w:p>
    <w:p w14:paraId="72E79BB3" w14:textId="77777777" w:rsidR="006F3E77" w:rsidRDefault="006F3E77" w:rsidP="006F3E77">
      <w:pPr>
        <w:ind w:right="-1"/>
        <w:rPr>
          <w:lang w:val="en-US" w:eastAsia="sr-Latn-CS"/>
        </w:rPr>
      </w:pPr>
    </w:p>
    <w:p w14:paraId="631BD07E" w14:textId="77777777" w:rsidR="006F3E77" w:rsidRDefault="006F3E77" w:rsidP="006F3E77">
      <w:pPr>
        <w:ind w:right="-1"/>
        <w:rPr>
          <w:lang w:val="en-US" w:eastAsia="sr-Latn-CS"/>
        </w:rPr>
      </w:pPr>
    </w:p>
    <w:p w14:paraId="2C4C5DC1" w14:textId="77777777" w:rsidR="006F3E77" w:rsidRDefault="006F3E77" w:rsidP="006F3E77">
      <w:pPr>
        <w:ind w:right="-1"/>
        <w:rPr>
          <w:lang w:val="en-US" w:eastAsia="sr-Latn-CS"/>
        </w:rPr>
      </w:pPr>
    </w:p>
    <w:p w14:paraId="3A94FDD0" w14:textId="77777777" w:rsidR="006F3E77" w:rsidRDefault="006F3E77" w:rsidP="006F3E77">
      <w:pPr>
        <w:ind w:right="-1"/>
        <w:rPr>
          <w:lang w:val="en-US" w:eastAsia="sr-Latn-CS"/>
        </w:rPr>
      </w:pPr>
    </w:p>
    <w:p w14:paraId="70CA08DD" w14:textId="77777777" w:rsidR="006F3E77" w:rsidRDefault="006F3E77" w:rsidP="006F3E77">
      <w:pPr>
        <w:ind w:right="-1"/>
        <w:rPr>
          <w:lang w:val="en-US" w:eastAsia="sr-Latn-CS"/>
        </w:rPr>
      </w:pPr>
    </w:p>
    <w:p w14:paraId="5FD7C816" w14:textId="77777777" w:rsidR="006F3E77" w:rsidRDefault="006F3E77" w:rsidP="006F3E77">
      <w:pPr>
        <w:ind w:right="-1"/>
        <w:rPr>
          <w:lang w:val="en-US" w:eastAsia="sr-Latn-CS"/>
        </w:rPr>
      </w:pPr>
    </w:p>
    <w:p w14:paraId="2FA6CF86" w14:textId="77777777" w:rsidR="006F3E77" w:rsidRDefault="006F3E77" w:rsidP="006F3E77">
      <w:pPr>
        <w:ind w:right="-1"/>
        <w:rPr>
          <w:lang w:val="en-US" w:eastAsia="sr-Latn-CS"/>
        </w:rPr>
      </w:pPr>
    </w:p>
    <w:p w14:paraId="16F5576C" w14:textId="77777777" w:rsidR="006F3E77" w:rsidRDefault="006F3E77" w:rsidP="006F3E77">
      <w:pPr>
        <w:ind w:right="-1"/>
        <w:rPr>
          <w:lang w:val="en-US" w:eastAsia="sr-Latn-CS"/>
        </w:rPr>
      </w:pPr>
    </w:p>
    <w:p w14:paraId="3B263A3E" w14:textId="77777777" w:rsidR="006F3E77" w:rsidRDefault="006F3E77" w:rsidP="006F3E77">
      <w:pPr>
        <w:ind w:right="-1"/>
        <w:rPr>
          <w:lang w:val="en-US" w:eastAsia="sr-Latn-CS"/>
        </w:rPr>
      </w:pPr>
    </w:p>
    <w:p w14:paraId="2D1C126A" w14:textId="77777777" w:rsidR="006F3E77" w:rsidRDefault="006F3E77" w:rsidP="006F3E77">
      <w:pPr>
        <w:ind w:right="-1"/>
        <w:rPr>
          <w:lang w:val="en-US" w:eastAsia="sr-Latn-CS"/>
        </w:rPr>
      </w:pPr>
    </w:p>
    <w:p w14:paraId="472BD866" w14:textId="77777777" w:rsidR="006F3E77" w:rsidRDefault="006F3E77" w:rsidP="006F3E77">
      <w:pPr>
        <w:ind w:right="-1"/>
        <w:rPr>
          <w:lang w:val="en-US" w:eastAsia="sr-Latn-CS"/>
        </w:rPr>
      </w:pPr>
    </w:p>
    <w:p w14:paraId="2C91EA5A" w14:textId="77777777" w:rsidR="006F3E77" w:rsidRDefault="006F3E77" w:rsidP="006F3E77">
      <w:pPr>
        <w:ind w:right="-1"/>
        <w:rPr>
          <w:lang w:val="en-US" w:eastAsia="sr-Latn-CS"/>
        </w:rPr>
      </w:pPr>
    </w:p>
    <w:p w14:paraId="5A6F379E" w14:textId="77777777" w:rsidR="006F3E77" w:rsidRDefault="006F3E77" w:rsidP="006F3E77">
      <w:pPr>
        <w:ind w:right="-1"/>
        <w:rPr>
          <w:lang w:val="en-US" w:eastAsia="sr-Latn-CS"/>
        </w:rPr>
      </w:pPr>
    </w:p>
    <w:p w14:paraId="7A824223" w14:textId="77777777" w:rsidR="006F3E77" w:rsidRDefault="006F3E77" w:rsidP="006F3E77">
      <w:pPr>
        <w:ind w:right="-1"/>
        <w:rPr>
          <w:lang w:val="en-US" w:eastAsia="sr-Latn-CS"/>
        </w:rPr>
      </w:pPr>
    </w:p>
    <w:p w14:paraId="76BD28D4" w14:textId="77777777" w:rsidR="006F3E77" w:rsidRDefault="006F3E77" w:rsidP="006F3E77">
      <w:pPr>
        <w:ind w:right="-1"/>
        <w:rPr>
          <w:lang w:val="en-US" w:eastAsia="sr-Latn-CS"/>
        </w:rPr>
      </w:pPr>
    </w:p>
    <w:p w14:paraId="59B130B5" w14:textId="77777777" w:rsidR="006F3E77" w:rsidRDefault="006F3E77" w:rsidP="006F3E77">
      <w:pPr>
        <w:ind w:right="-1"/>
        <w:rPr>
          <w:lang w:val="en-US" w:eastAsia="sr-Latn-CS"/>
        </w:rPr>
      </w:pPr>
    </w:p>
    <w:p w14:paraId="66B873AE" w14:textId="77777777" w:rsidR="006F3E77" w:rsidRDefault="006F3E77" w:rsidP="006F3E77">
      <w:pPr>
        <w:ind w:right="-1"/>
        <w:rPr>
          <w:lang w:val="en-US" w:eastAsia="sr-Latn-CS"/>
        </w:rPr>
      </w:pPr>
    </w:p>
    <w:p w14:paraId="7C33FF33" w14:textId="77777777" w:rsidR="006F3E77" w:rsidRDefault="006F3E77" w:rsidP="006F3E77">
      <w:pPr>
        <w:ind w:right="-1"/>
        <w:rPr>
          <w:lang w:val="en-US" w:eastAsia="sr-Latn-CS"/>
        </w:rPr>
      </w:pPr>
    </w:p>
    <w:p w14:paraId="68F810E1" w14:textId="77777777" w:rsidR="006F3E77" w:rsidRDefault="006F3E77" w:rsidP="006F3E77">
      <w:pPr>
        <w:ind w:right="-1"/>
        <w:rPr>
          <w:lang w:val="en-US" w:eastAsia="sr-Latn-CS"/>
        </w:rPr>
      </w:pPr>
    </w:p>
    <w:p w14:paraId="2F74FAAE" w14:textId="77777777" w:rsidR="006F3E77" w:rsidRDefault="006F3E77" w:rsidP="006F3E77">
      <w:pPr>
        <w:ind w:right="-1"/>
        <w:rPr>
          <w:lang w:val="en-US" w:eastAsia="sr-Latn-CS"/>
        </w:rPr>
      </w:pPr>
    </w:p>
    <w:p w14:paraId="1469F3A7" w14:textId="77777777" w:rsidR="006F3E77" w:rsidRDefault="006F3E77" w:rsidP="006F3E77">
      <w:pPr>
        <w:ind w:right="-1"/>
        <w:rPr>
          <w:lang w:val="en-US" w:eastAsia="sr-Latn-CS"/>
        </w:rPr>
      </w:pPr>
    </w:p>
    <w:p w14:paraId="0DAD92D3" w14:textId="77777777" w:rsidR="006F3E77" w:rsidRDefault="006F3E77" w:rsidP="006F3E77">
      <w:pPr>
        <w:ind w:right="-1"/>
        <w:rPr>
          <w:lang w:val="en-US" w:eastAsia="sr-Latn-CS"/>
        </w:rPr>
      </w:pPr>
    </w:p>
    <w:p w14:paraId="4E91D062" w14:textId="77777777" w:rsidR="006F3E77" w:rsidRDefault="006F3E77" w:rsidP="006F3E77">
      <w:pPr>
        <w:ind w:right="-1"/>
        <w:rPr>
          <w:lang w:val="en-US" w:eastAsia="sr-Latn-CS"/>
        </w:rPr>
      </w:pPr>
    </w:p>
    <w:p w14:paraId="54B1412C" w14:textId="77777777" w:rsidR="006F3E77" w:rsidRDefault="006F3E77" w:rsidP="006F3E77">
      <w:pPr>
        <w:ind w:right="-1"/>
        <w:rPr>
          <w:lang w:val="en-US" w:eastAsia="sr-Latn-CS"/>
        </w:rPr>
      </w:pPr>
    </w:p>
    <w:p w14:paraId="5AED73D5" w14:textId="77777777" w:rsidR="006F3E77" w:rsidRDefault="006F3E77" w:rsidP="006F3E77">
      <w:pPr>
        <w:ind w:right="-1"/>
        <w:rPr>
          <w:lang w:val="en-US" w:eastAsia="sr-Latn-CS"/>
        </w:rPr>
      </w:pPr>
    </w:p>
    <w:p w14:paraId="69D2D403" w14:textId="77777777" w:rsidR="006F3E77" w:rsidRDefault="006F3E77" w:rsidP="006F3E77">
      <w:pPr>
        <w:ind w:right="-1"/>
        <w:rPr>
          <w:lang w:val="en-US" w:eastAsia="sr-Latn-CS"/>
        </w:rPr>
      </w:pPr>
    </w:p>
    <w:p w14:paraId="62788A2F" w14:textId="77777777" w:rsidR="006F3E77" w:rsidRDefault="006F3E77" w:rsidP="006F3E77">
      <w:pPr>
        <w:ind w:right="-1"/>
        <w:rPr>
          <w:lang w:val="en-US" w:eastAsia="sr-Latn-CS"/>
        </w:rPr>
      </w:pPr>
    </w:p>
    <w:p w14:paraId="312B3E61" w14:textId="77777777" w:rsidR="006F3E77" w:rsidRDefault="006F3E77" w:rsidP="006F3E77">
      <w:pPr>
        <w:ind w:right="-1"/>
        <w:rPr>
          <w:lang w:val="en-US" w:eastAsia="sr-Latn-CS"/>
        </w:rPr>
      </w:pPr>
    </w:p>
    <w:p w14:paraId="20D1DD03" w14:textId="77777777" w:rsidR="006F3E77" w:rsidRDefault="006F3E77" w:rsidP="006F3E77">
      <w:pPr>
        <w:ind w:right="-1"/>
        <w:rPr>
          <w:lang w:val="en-US" w:eastAsia="sr-Latn-CS"/>
        </w:rPr>
      </w:pPr>
    </w:p>
    <w:p w14:paraId="5A2F11D6" w14:textId="77777777" w:rsidR="006F3E77" w:rsidRDefault="006F3E77" w:rsidP="006F3E77">
      <w:pPr>
        <w:ind w:right="-1"/>
        <w:rPr>
          <w:lang w:val="en-US" w:eastAsia="sr-Latn-CS"/>
        </w:rPr>
      </w:pPr>
    </w:p>
    <w:p w14:paraId="7874B60A" w14:textId="77777777" w:rsidR="006F3E77" w:rsidRDefault="006F3E77" w:rsidP="006F3E77">
      <w:pPr>
        <w:ind w:right="-1"/>
        <w:rPr>
          <w:lang w:val="en-US" w:eastAsia="sr-Latn-CS"/>
        </w:rPr>
      </w:pPr>
    </w:p>
    <w:p w14:paraId="69B20C75" w14:textId="77777777" w:rsidR="006F3E77" w:rsidRDefault="006F3E77" w:rsidP="006F3E77">
      <w:pPr>
        <w:ind w:right="-1"/>
        <w:rPr>
          <w:lang w:val="en-US" w:eastAsia="sr-Latn-CS"/>
        </w:rPr>
      </w:pPr>
    </w:p>
    <w:p w14:paraId="627A0144" w14:textId="77777777" w:rsidR="006F3E77" w:rsidRDefault="006F3E77" w:rsidP="006F3E77">
      <w:pPr>
        <w:ind w:right="-1"/>
        <w:rPr>
          <w:lang w:val="en-US" w:eastAsia="sr-Latn-CS"/>
        </w:rPr>
      </w:pPr>
    </w:p>
    <w:p w14:paraId="49686189" w14:textId="77777777" w:rsidR="006F3E77" w:rsidRDefault="006F3E77" w:rsidP="006F3E77">
      <w:pPr>
        <w:ind w:right="-1"/>
        <w:rPr>
          <w:lang w:val="en-US" w:eastAsia="sr-Latn-CS"/>
        </w:rPr>
      </w:pPr>
    </w:p>
    <w:p w14:paraId="42273F12" w14:textId="77777777" w:rsidR="006F3E77" w:rsidRDefault="006F3E77" w:rsidP="006F3E77">
      <w:pPr>
        <w:ind w:right="-1"/>
        <w:rPr>
          <w:lang w:val="en-US" w:eastAsia="sr-Latn-CS"/>
        </w:rPr>
      </w:pPr>
    </w:p>
    <w:p w14:paraId="24FCCF60" w14:textId="77777777" w:rsidR="006F3E77" w:rsidRDefault="006F3E77" w:rsidP="006F3E77">
      <w:pPr>
        <w:ind w:right="-1"/>
        <w:rPr>
          <w:lang w:val="en-US" w:eastAsia="sr-Latn-CS"/>
        </w:rPr>
      </w:pPr>
    </w:p>
    <w:p w14:paraId="2C742F93" w14:textId="77777777" w:rsidR="006F3E77" w:rsidRDefault="006F3E77" w:rsidP="006F3E77">
      <w:pPr>
        <w:ind w:right="-1"/>
        <w:rPr>
          <w:lang w:val="en-US" w:eastAsia="sr-Latn-CS"/>
        </w:rPr>
      </w:pPr>
    </w:p>
    <w:p w14:paraId="66CB4533" w14:textId="77777777" w:rsidR="006F3E77" w:rsidRDefault="006F3E77" w:rsidP="006F3E77">
      <w:pPr>
        <w:ind w:right="-1"/>
        <w:rPr>
          <w:lang w:val="en-US" w:eastAsia="sr-Latn-CS"/>
        </w:rPr>
      </w:pPr>
    </w:p>
    <w:p w14:paraId="3EF8C37E" w14:textId="77777777" w:rsidR="006F3E77" w:rsidRDefault="006F3E77" w:rsidP="006F3E77">
      <w:pPr>
        <w:ind w:right="-1"/>
        <w:rPr>
          <w:lang w:val="en-US" w:eastAsia="sr-Latn-CS"/>
        </w:rPr>
      </w:pPr>
    </w:p>
    <w:p w14:paraId="5B401EAC" w14:textId="77777777" w:rsidR="006F3E77" w:rsidRDefault="006F3E77" w:rsidP="006F3E77">
      <w:pPr>
        <w:ind w:right="-1"/>
        <w:rPr>
          <w:lang w:val="en-US" w:eastAsia="sr-Latn-CS"/>
        </w:rPr>
      </w:pPr>
    </w:p>
    <w:p w14:paraId="181E10C2" w14:textId="77777777" w:rsidR="006F3E77" w:rsidRDefault="006F3E77" w:rsidP="006F3E77">
      <w:pPr>
        <w:ind w:right="-1"/>
        <w:rPr>
          <w:lang w:val="en-US" w:eastAsia="sr-Latn-CS"/>
        </w:rPr>
      </w:pPr>
    </w:p>
    <w:p w14:paraId="22BF85EE" w14:textId="77777777" w:rsidR="006F3E77" w:rsidRDefault="006F3E77" w:rsidP="006F3E77">
      <w:pPr>
        <w:ind w:right="-1"/>
        <w:rPr>
          <w:lang w:val="en-US" w:eastAsia="sr-Latn-CS"/>
        </w:rPr>
      </w:pPr>
    </w:p>
    <w:p w14:paraId="391D0BDA" w14:textId="77777777" w:rsidR="006F3E77" w:rsidRDefault="006F3E77" w:rsidP="006F3E77">
      <w:pPr>
        <w:ind w:right="-1"/>
        <w:rPr>
          <w:lang w:val="en-US" w:eastAsia="sr-Latn-CS"/>
        </w:rPr>
      </w:pPr>
    </w:p>
    <w:p w14:paraId="1C01DC75" w14:textId="77777777" w:rsidR="006F3E77" w:rsidRDefault="006F3E77" w:rsidP="006F3E77">
      <w:pPr>
        <w:ind w:right="-1"/>
        <w:rPr>
          <w:lang w:val="en-US" w:eastAsia="sr-Latn-CS"/>
        </w:rPr>
      </w:pPr>
    </w:p>
    <w:p w14:paraId="65D5CBBE" w14:textId="77777777" w:rsidR="006F3E77" w:rsidRDefault="006F3E77" w:rsidP="006F3E77">
      <w:pPr>
        <w:ind w:right="-1"/>
        <w:rPr>
          <w:lang w:val="en-US" w:eastAsia="sr-Latn-CS"/>
        </w:rPr>
      </w:pPr>
    </w:p>
    <w:p w14:paraId="2A9B2160" w14:textId="77777777" w:rsidR="006F3E77" w:rsidRDefault="006F3E77" w:rsidP="006F3E77">
      <w:pPr>
        <w:ind w:right="-1"/>
        <w:rPr>
          <w:lang w:val="en-US" w:eastAsia="sr-Latn-CS"/>
        </w:rPr>
      </w:pPr>
    </w:p>
    <w:p w14:paraId="6CFEA747" w14:textId="77777777" w:rsidR="006F3E77" w:rsidRDefault="006F3E77" w:rsidP="006F3E77">
      <w:pPr>
        <w:ind w:right="-1"/>
        <w:rPr>
          <w:lang w:val="en-US" w:eastAsia="sr-Latn-CS"/>
        </w:rPr>
      </w:pPr>
    </w:p>
    <w:p w14:paraId="00643B38" w14:textId="77777777" w:rsidR="006F3E77" w:rsidRDefault="006F3E77" w:rsidP="006F3E77">
      <w:pPr>
        <w:ind w:right="-1"/>
        <w:rPr>
          <w:lang w:val="en-US" w:eastAsia="sr-Latn-CS"/>
        </w:rPr>
      </w:pPr>
    </w:p>
    <w:p w14:paraId="20408087" w14:textId="77777777" w:rsidR="006F3E77" w:rsidRDefault="006F3E77" w:rsidP="006F3E77">
      <w:pPr>
        <w:ind w:right="-1"/>
        <w:rPr>
          <w:lang w:val="en-US" w:eastAsia="sr-Latn-CS"/>
        </w:rPr>
      </w:pPr>
    </w:p>
    <w:p w14:paraId="658F82D3" w14:textId="77777777" w:rsidR="006F3E77" w:rsidRDefault="006F3E77" w:rsidP="006F3E77">
      <w:pPr>
        <w:ind w:right="-1"/>
        <w:rPr>
          <w:lang w:val="en-US" w:eastAsia="sr-Latn-CS"/>
        </w:rPr>
      </w:pPr>
    </w:p>
    <w:p w14:paraId="4D9AC154" w14:textId="77777777" w:rsidR="006F3E77" w:rsidRDefault="006F3E77" w:rsidP="006F3E77">
      <w:pPr>
        <w:ind w:right="-1"/>
        <w:rPr>
          <w:lang w:val="en-US" w:eastAsia="sr-Latn-CS"/>
        </w:rPr>
      </w:pPr>
    </w:p>
    <w:p w14:paraId="44F783D7" w14:textId="77777777" w:rsidR="006F3E77" w:rsidRDefault="006F3E77" w:rsidP="006F3E77">
      <w:pPr>
        <w:ind w:right="-1"/>
        <w:rPr>
          <w:lang w:val="en-US" w:eastAsia="sr-Latn-CS"/>
        </w:rPr>
      </w:pPr>
    </w:p>
    <w:p w14:paraId="48853035" w14:textId="77777777" w:rsidR="006F3E77" w:rsidRDefault="006F3E77" w:rsidP="006F3E77">
      <w:pPr>
        <w:ind w:right="-1"/>
        <w:rPr>
          <w:lang w:val="en-US" w:eastAsia="sr-Latn-CS"/>
        </w:rPr>
      </w:pPr>
    </w:p>
    <w:p w14:paraId="670DD19A" w14:textId="77777777" w:rsidR="0096408B" w:rsidRDefault="0096408B" w:rsidP="006F3E77">
      <w:pPr>
        <w:ind w:right="-1"/>
        <w:rPr>
          <w:lang w:val="en-US" w:eastAsia="sr-Latn-CS"/>
        </w:rPr>
      </w:pPr>
    </w:p>
    <w:p w14:paraId="472C3E8E" w14:textId="77777777" w:rsidR="006F3E77" w:rsidRDefault="006F3E77" w:rsidP="006F3E77">
      <w:pPr>
        <w:ind w:right="-1"/>
        <w:rPr>
          <w:lang w:val="en-US" w:eastAsia="sr-Latn-CS"/>
        </w:rPr>
      </w:pPr>
    </w:p>
    <w:p w14:paraId="286D8707" w14:textId="77777777" w:rsidR="00524EEC" w:rsidRDefault="00524EEC" w:rsidP="00524EEC">
      <w:pPr>
        <w:ind w:left="1134" w:right="-1"/>
        <w:jc w:val="center"/>
        <w:rPr>
          <w:rFonts w:cs="Arial"/>
          <w:lang w:val="en-US" w:eastAsia="sr-Latn-CS"/>
        </w:rPr>
      </w:pPr>
    </w:p>
    <w:p w14:paraId="13B04974" w14:textId="32FFA5DF" w:rsidR="006F3E77" w:rsidRPr="00447773" w:rsidRDefault="00524EEC" w:rsidP="00625BFC">
      <w:pPr>
        <w:ind w:right="-1"/>
        <w:jc w:val="center"/>
        <w:rPr>
          <w:lang w:val="sr-Cyrl-RS"/>
        </w:rPr>
      </w:pPr>
      <w:r>
        <w:rPr>
          <w:rFonts w:cs="Arial"/>
          <w:lang w:val="en-US" w:eastAsia="sr-Latn-CS"/>
        </w:rPr>
        <w:t xml:space="preserve">5. </w:t>
      </w:r>
      <w:r w:rsidR="006F3E77">
        <w:rPr>
          <w:rFonts w:cs="Arial"/>
          <w:lang w:val="sr-Cyrl-RS" w:eastAsia="sr-Latn-CS"/>
        </w:rPr>
        <w:t>Извештај</w:t>
      </w:r>
      <w:r w:rsidR="00DE48DD">
        <w:rPr>
          <w:rFonts w:cs="Arial"/>
          <w:lang w:val="sr-Cyrl-RS" w:eastAsia="sr-Latn-CS"/>
        </w:rPr>
        <w:t>и</w:t>
      </w:r>
      <w:r w:rsidR="006F3E77">
        <w:rPr>
          <w:rFonts w:cs="Arial"/>
          <w:lang w:val="sr-Cyrl-RS" w:eastAsia="sr-Latn-CS"/>
        </w:rPr>
        <w:t xml:space="preserve"> о извршеној стручној контроли </w:t>
      </w:r>
      <w:r w:rsidR="00386311">
        <w:rPr>
          <w:rFonts w:cs="Arial"/>
          <w:lang w:val="sr-Cyrl-RS" w:eastAsia="sr-Latn-CS"/>
        </w:rPr>
        <w:t xml:space="preserve">Нацрта </w:t>
      </w:r>
      <w:r w:rsidR="006F3E77">
        <w:rPr>
          <w:lang w:val="sr-Cyrl-RS"/>
        </w:rPr>
        <w:t>Измена и допуна Плана</w:t>
      </w:r>
    </w:p>
    <w:p w14:paraId="51555B10" w14:textId="77777777" w:rsidR="006F3E77" w:rsidRPr="006F3E77" w:rsidRDefault="006F3E77" w:rsidP="006F3E77">
      <w:pPr>
        <w:ind w:right="-1"/>
        <w:rPr>
          <w:lang w:val="en-US" w:eastAsia="sr-Latn-CS"/>
        </w:rPr>
      </w:pPr>
    </w:p>
    <w:p w14:paraId="596F9BC3" w14:textId="77777777" w:rsidR="00904DC9" w:rsidRDefault="00904DC9" w:rsidP="00615AD0">
      <w:pPr>
        <w:ind w:left="705" w:hanging="705"/>
        <w:rPr>
          <w:lang w:val="sr-Cyrl-RS"/>
        </w:rPr>
      </w:pPr>
    </w:p>
    <w:p w14:paraId="37FB4044" w14:textId="217AA56C" w:rsidR="00625BFC" w:rsidRDefault="00625BFC" w:rsidP="00615AD0">
      <w:pPr>
        <w:ind w:left="705" w:hanging="705"/>
        <w:rPr>
          <w:lang w:val="sr-Cyrl-RS"/>
        </w:rPr>
      </w:pPr>
    </w:p>
    <w:p w14:paraId="3547E074" w14:textId="77777777" w:rsidR="00625BFC" w:rsidRDefault="00625BFC" w:rsidP="00615AD0">
      <w:pPr>
        <w:ind w:left="705" w:hanging="705"/>
        <w:rPr>
          <w:lang w:val="sr-Cyrl-RS"/>
        </w:rPr>
      </w:pPr>
    </w:p>
    <w:p w14:paraId="123C83FC" w14:textId="77777777" w:rsidR="00625BFC" w:rsidRDefault="00625BFC" w:rsidP="00615AD0">
      <w:pPr>
        <w:ind w:left="705" w:hanging="705"/>
        <w:rPr>
          <w:lang w:val="sr-Cyrl-RS"/>
        </w:rPr>
      </w:pPr>
    </w:p>
    <w:p w14:paraId="07E5EA4B" w14:textId="77777777" w:rsidR="00625BFC" w:rsidRDefault="00625BFC" w:rsidP="00615AD0">
      <w:pPr>
        <w:ind w:left="705" w:hanging="705"/>
        <w:rPr>
          <w:lang w:val="sr-Cyrl-RS"/>
        </w:rPr>
      </w:pPr>
    </w:p>
    <w:p w14:paraId="79D1A27F" w14:textId="77777777" w:rsidR="00625BFC" w:rsidRDefault="00625BFC" w:rsidP="00615AD0">
      <w:pPr>
        <w:ind w:left="705" w:hanging="705"/>
        <w:rPr>
          <w:lang w:val="sr-Cyrl-RS"/>
        </w:rPr>
      </w:pPr>
    </w:p>
    <w:p w14:paraId="6CAE9754" w14:textId="77777777" w:rsidR="00625BFC" w:rsidRDefault="00625BFC" w:rsidP="00615AD0">
      <w:pPr>
        <w:ind w:left="705" w:hanging="705"/>
        <w:rPr>
          <w:lang w:val="sr-Cyrl-RS"/>
        </w:rPr>
      </w:pPr>
    </w:p>
    <w:p w14:paraId="0FE978F7" w14:textId="77777777" w:rsidR="00625BFC" w:rsidRDefault="00625BFC" w:rsidP="00615AD0">
      <w:pPr>
        <w:ind w:left="705" w:hanging="705"/>
        <w:rPr>
          <w:lang w:val="sr-Cyrl-RS"/>
        </w:rPr>
      </w:pPr>
    </w:p>
    <w:p w14:paraId="13B98DC9" w14:textId="77777777" w:rsidR="00625BFC" w:rsidRDefault="00625BFC" w:rsidP="00615AD0">
      <w:pPr>
        <w:ind w:left="705" w:hanging="705"/>
        <w:rPr>
          <w:lang w:val="sr-Cyrl-RS"/>
        </w:rPr>
      </w:pPr>
    </w:p>
    <w:p w14:paraId="376AA490" w14:textId="77777777" w:rsidR="00625BFC" w:rsidRDefault="00625BFC" w:rsidP="00615AD0">
      <w:pPr>
        <w:ind w:left="705" w:hanging="705"/>
        <w:rPr>
          <w:lang w:val="sr-Cyrl-RS"/>
        </w:rPr>
      </w:pPr>
    </w:p>
    <w:p w14:paraId="72A0F1BA" w14:textId="77777777" w:rsidR="00625BFC" w:rsidRDefault="00625BFC" w:rsidP="00615AD0">
      <w:pPr>
        <w:ind w:left="705" w:hanging="705"/>
        <w:rPr>
          <w:lang w:val="sr-Cyrl-RS"/>
        </w:rPr>
      </w:pPr>
    </w:p>
    <w:p w14:paraId="6767022E" w14:textId="77777777" w:rsidR="00625BFC" w:rsidRDefault="00625BFC" w:rsidP="00615AD0">
      <w:pPr>
        <w:ind w:left="705" w:hanging="705"/>
        <w:rPr>
          <w:lang w:val="sr-Cyrl-RS"/>
        </w:rPr>
      </w:pPr>
    </w:p>
    <w:p w14:paraId="176D7F37" w14:textId="77777777" w:rsidR="00625BFC" w:rsidRDefault="00625BFC" w:rsidP="00615AD0">
      <w:pPr>
        <w:ind w:left="705" w:hanging="705"/>
        <w:rPr>
          <w:lang w:val="sr-Cyrl-RS"/>
        </w:rPr>
      </w:pPr>
    </w:p>
    <w:p w14:paraId="7C86212E" w14:textId="77777777" w:rsidR="00625BFC" w:rsidRDefault="00625BFC" w:rsidP="00615AD0">
      <w:pPr>
        <w:ind w:left="705" w:hanging="705"/>
        <w:rPr>
          <w:lang w:val="sr-Cyrl-RS"/>
        </w:rPr>
      </w:pPr>
    </w:p>
    <w:p w14:paraId="564E92E8" w14:textId="77777777" w:rsidR="00625BFC" w:rsidRDefault="00625BFC" w:rsidP="00615AD0">
      <w:pPr>
        <w:ind w:left="705" w:hanging="705"/>
        <w:rPr>
          <w:lang w:val="sr-Cyrl-RS"/>
        </w:rPr>
      </w:pPr>
    </w:p>
    <w:p w14:paraId="209F4F89" w14:textId="77777777" w:rsidR="00625BFC" w:rsidRDefault="00625BFC" w:rsidP="00615AD0">
      <w:pPr>
        <w:ind w:left="705" w:hanging="705"/>
        <w:rPr>
          <w:lang w:val="sr-Cyrl-RS"/>
        </w:rPr>
      </w:pPr>
    </w:p>
    <w:p w14:paraId="08F43316" w14:textId="77777777" w:rsidR="00625BFC" w:rsidRDefault="00625BFC" w:rsidP="00615AD0">
      <w:pPr>
        <w:ind w:left="705" w:hanging="705"/>
        <w:rPr>
          <w:lang w:val="sr-Cyrl-RS"/>
        </w:rPr>
      </w:pPr>
    </w:p>
    <w:p w14:paraId="71E946FA" w14:textId="77777777" w:rsidR="00625BFC" w:rsidRDefault="00625BFC" w:rsidP="00615AD0">
      <w:pPr>
        <w:ind w:left="705" w:hanging="705"/>
        <w:rPr>
          <w:lang w:val="sr-Cyrl-RS"/>
        </w:rPr>
      </w:pPr>
    </w:p>
    <w:p w14:paraId="3F9BED9F" w14:textId="77777777" w:rsidR="00625BFC" w:rsidRDefault="00625BFC" w:rsidP="00615AD0">
      <w:pPr>
        <w:ind w:left="705" w:hanging="705"/>
        <w:rPr>
          <w:lang w:val="sr-Cyrl-RS"/>
        </w:rPr>
      </w:pPr>
    </w:p>
    <w:p w14:paraId="21C8E5D1" w14:textId="77777777" w:rsidR="00625BFC" w:rsidRDefault="00625BFC" w:rsidP="00615AD0">
      <w:pPr>
        <w:ind w:left="705" w:hanging="705"/>
        <w:rPr>
          <w:lang w:val="sr-Cyrl-RS"/>
        </w:rPr>
      </w:pPr>
    </w:p>
    <w:p w14:paraId="3F118796" w14:textId="77777777" w:rsidR="00625BFC" w:rsidRDefault="00625BFC" w:rsidP="00615AD0">
      <w:pPr>
        <w:ind w:left="705" w:hanging="705"/>
        <w:rPr>
          <w:lang w:val="sr-Cyrl-RS"/>
        </w:rPr>
      </w:pPr>
    </w:p>
    <w:p w14:paraId="03D1AB1A" w14:textId="77777777" w:rsidR="00625BFC" w:rsidRDefault="00625BFC" w:rsidP="00615AD0">
      <w:pPr>
        <w:ind w:left="705" w:hanging="705"/>
        <w:rPr>
          <w:lang w:val="sr-Cyrl-RS"/>
        </w:rPr>
      </w:pPr>
    </w:p>
    <w:p w14:paraId="1A0E413F" w14:textId="77777777" w:rsidR="00625BFC" w:rsidRDefault="00625BFC" w:rsidP="00615AD0">
      <w:pPr>
        <w:ind w:left="705" w:hanging="705"/>
        <w:rPr>
          <w:lang w:val="sr-Cyrl-RS"/>
        </w:rPr>
      </w:pPr>
    </w:p>
    <w:p w14:paraId="2B266B7C" w14:textId="77777777" w:rsidR="00625BFC" w:rsidRDefault="00625BFC" w:rsidP="00615AD0">
      <w:pPr>
        <w:ind w:left="705" w:hanging="705"/>
        <w:rPr>
          <w:lang w:val="sr-Cyrl-RS"/>
        </w:rPr>
      </w:pPr>
    </w:p>
    <w:p w14:paraId="15CE4631" w14:textId="77777777" w:rsidR="00625BFC" w:rsidRDefault="00625BFC" w:rsidP="00615AD0">
      <w:pPr>
        <w:ind w:left="705" w:hanging="705"/>
        <w:rPr>
          <w:lang w:val="sr-Cyrl-RS"/>
        </w:rPr>
      </w:pPr>
    </w:p>
    <w:p w14:paraId="2A2B4DAA" w14:textId="77777777" w:rsidR="00625BFC" w:rsidRDefault="00625BFC" w:rsidP="00615AD0">
      <w:pPr>
        <w:ind w:left="705" w:hanging="705"/>
        <w:rPr>
          <w:lang w:val="sr-Cyrl-RS"/>
        </w:rPr>
      </w:pPr>
    </w:p>
    <w:p w14:paraId="2A648DC3" w14:textId="77777777" w:rsidR="00625BFC" w:rsidRDefault="00625BFC" w:rsidP="00615AD0">
      <w:pPr>
        <w:ind w:left="705" w:hanging="705"/>
        <w:rPr>
          <w:lang w:val="sr-Cyrl-RS"/>
        </w:rPr>
      </w:pPr>
    </w:p>
    <w:p w14:paraId="143FBB13" w14:textId="77777777" w:rsidR="00625BFC" w:rsidRDefault="00625BFC" w:rsidP="00615AD0">
      <w:pPr>
        <w:ind w:left="705" w:hanging="705"/>
        <w:rPr>
          <w:lang w:val="sr-Cyrl-RS"/>
        </w:rPr>
      </w:pPr>
    </w:p>
    <w:p w14:paraId="5C9676D3" w14:textId="77777777" w:rsidR="00625BFC" w:rsidRDefault="00625BFC" w:rsidP="00615AD0">
      <w:pPr>
        <w:ind w:left="705" w:hanging="705"/>
        <w:rPr>
          <w:lang w:val="sr-Cyrl-RS"/>
        </w:rPr>
      </w:pPr>
    </w:p>
    <w:p w14:paraId="0DF9EEA9" w14:textId="77777777" w:rsidR="00625BFC" w:rsidRDefault="00625BFC" w:rsidP="00615AD0">
      <w:pPr>
        <w:ind w:left="705" w:hanging="705"/>
        <w:rPr>
          <w:lang w:val="sr-Cyrl-RS"/>
        </w:rPr>
      </w:pPr>
    </w:p>
    <w:p w14:paraId="7D99B833" w14:textId="77777777" w:rsidR="00625BFC" w:rsidRDefault="00625BFC" w:rsidP="00615AD0">
      <w:pPr>
        <w:ind w:left="705" w:hanging="705"/>
        <w:rPr>
          <w:lang w:val="sr-Cyrl-RS"/>
        </w:rPr>
      </w:pPr>
    </w:p>
    <w:p w14:paraId="38B198A3" w14:textId="77777777" w:rsidR="00625BFC" w:rsidRDefault="00625BFC" w:rsidP="00615AD0">
      <w:pPr>
        <w:ind w:left="705" w:hanging="705"/>
        <w:rPr>
          <w:lang w:val="sr-Cyrl-RS"/>
        </w:rPr>
      </w:pPr>
    </w:p>
    <w:p w14:paraId="2A3D37FB" w14:textId="77777777" w:rsidR="00625BFC" w:rsidRDefault="00625BFC" w:rsidP="00615AD0">
      <w:pPr>
        <w:ind w:left="705" w:hanging="705"/>
        <w:rPr>
          <w:lang w:val="sr-Cyrl-RS"/>
        </w:rPr>
      </w:pPr>
    </w:p>
    <w:p w14:paraId="1BDAF77E" w14:textId="77777777" w:rsidR="00625BFC" w:rsidRDefault="00625BFC" w:rsidP="00615AD0">
      <w:pPr>
        <w:ind w:left="705" w:hanging="705"/>
        <w:rPr>
          <w:lang w:val="sr-Cyrl-RS"/>
        </w:rPr>
      </w:pPr>
    </w:p>
    <w:p w14:paraId="1382669C" w14:textId="77777777" w:rsidR="00625BFC" w:rsidRDefault="00625BFC" w:rsidP="00615AD0">
      <w:pPr>
        <w:ind w:left="705" w:hanging="705"/>
        <w:rPr>
          <w:lang w:val="sr-Cyrl-RS"/>
        </w:rPr>
      </w:pPr>
    </w:p>
    <w:p w14:paraId="581A84BA" w14:textId="77777777" w:rsidR="00625BFC" w:rsidRDefault="00625BFC" w:rsidP="00615AD0">
      <w:pPr>
        <w:ind w:left="705" w:hanging="705"/>
        <w:rPr>
          <w:lang w:val="sr-Cyrl-RS"/>
        </w:rPr>
      </w:pPr>
    </w:p>
    <w:p w14:paraId="61F49FC8" w14:textId="77777777" w:rsidR="00625BFC" w:rsidRDefault="00625BFC" w:rsidP="00615AD0">
      <w:pPr>
        <w:ind w:left="705" w:hanging="705"/>
        <w:rPr>
          <w:lang w:val="sr-Cyrl-RS"/>
        </w:rPr>
      </w:pPr>
    </w:p>
    <w:p w14:paraId="13E95E47" w14:textId="77777777" w:rsidR="00625BFC" w:rsidRDefault="00625BFC" w:rsidP="00615AD0">
      <w:pPr>
        <w:ind w:left="705" w:hanging="705"/>
        <w:rPr>
          <w:lang w:val="sr-Cyrl-RS"/>
        </w:rPr>
      </w:pPr>
    </w:p>
    <w:p w14:paraId="10801F76" w14:textId="77777777" w:rsidR="00625BFC" w:rsidRDefault="00625BFC" w:rsidP="00615AD0">
      <w:pPr>
        <w:ind w:left="705" w:hanging="705"/>
        <w:rPr>
          <w:lang w:val="sr-Cyrl-RS"/>
        </w:rPr>
      </w:pPr>
    </w:p>
    <w:p w14:paraId="6D21E99E" w14:textId="77777777" w:rsidR="00625BFC" w:rsidRDefault="00625BFC" w:rsidP="00615AD0">
      <w:pPr>
        <w:ind w:left="705" w:hanging="705"/>
        <w:rPr>
          <w:lang w:val="sr-Cyrl-RS"/>
        </w:rPr>
      </w:pPr>
    </w:p>
    <w:p w14:paraId="26D9E8C7" w14:textId="77777777" w:rsidR="00625BFC" w:rsidRDefault="00625BFC" w:rsidP="00615AD0">
      <w:pPr>
        <w:ind w:left="705" w:hanging="705"/>
        <w:rPr>
          <w:lang w:val="sr-Cyrl-RS"/>
        </w:rPr>
      </w:pPr>
    </w:p>
    <w:p w14:paraId="0168745A" w14:textId="77777777" w:rsidR="00625BFC" w:rsidRDefault="00625BFC" w:rsidP="00615AD0">
      <w:pPr>
        <w:ind w:left="705" w:hanging="705"/>
        <w:rPr>
          <w:lang w:val="sr-Cyrl-RS"/>
        </w:rPr>
      </w:pPr>
    </w:p>
    <w:p w14:paraId="61CD7521" w14:textId="77777777" w:rsidR="00625BFC" w:rsidRDefault="00625BFC" w:rsidP="00615AD0">
      <w:pPr>
        <w:ind w:left="705" w:hanging="705"/>
        <w:rPr>
          <w:lang w:val="sr-Cyrl-RS"/>
        </w:rPr>
      </w:pPr>
    </w:p>
    <w:p w14:paraId="67889CD0" w14:textId="77777777" w:rsidR="00625BFC" w:rsidRDefault="00625BFC" w:rsidP="00615AD0">
      <w:pPr>
        <w:ind w:left="705" w:hanging="705"/>
        <w:rPr>
          <w:lang w:val="sr-Cyrl-RS"/>
        </w:rPr>
      </w:pPr>
    </w:p>
    <w:p w14:paraId="1F16275C" w14:textId="77777777" w:rsidR="00625BFC" w:rsidRDefault="00625BFC" w:rsidP="00615AD0">
      <w:pPr>
        <w:ind w:left="705" w:hanging="705"/>
        <w:rPr>
          <w:lang w:val="sr-Cyrl-RS"/>
        </w:rPr>
      </w:pPr>
    </w:p>
    <w:p w14:paraId="2D0D7592" w14:textId="77777777" w:rsidR="00625BFC" w:rsidRDefault="00625BFC" w:rsidP="00615AD0">
      <w:pPr>
        <w:ind w:left="705" w:hanging="705"/>
        <w:rPr>
          <w:lang w:val="sr-Cyrl-RS"/>
        </w:rPr>
      </w:pPr>
    </w:p>
    <w:p w14:paraId="043C8245" w14:textId="77777777" w:rsidR="00625BFC" w:rsidRDefault="00625BFC" w:rsidP="00615AD0">
      <w:pPr>
        <w:ind w:left="705" w:hanging="705"/>
        <w:rPr>
          <w:lang w:val="sr-Cyrl-RS"/>
        </w:rPr>
      </w:pPr>
    </w:p>
    <w:p w14:paraId="4DAAEFA0" w14:textId="77777777" w:rsidR="00625BFC" w:rsidRDefault="00625BFC" w:rsidP="00615AD0">
      <w:pPr>
        <w:ind w:left="705" w:hanging="705"/>
        <w:rPr>
          <w:lang w:val="sr-Cyrl-RS"/>
        </w:rPr>
      </w:pPr>
    </w:p>
    <w:p w14:paraId="1173C75D" w14:textId="77777777" w:rsidR="00625BFC" w:rsidRDefault="00625BFC" w:rsidP="00615AD0">
      <w:pPr>
        <w:ind w:left="705" w:hanging="705"/>
        <w:rPr>
          <w:lang w:val="sr-Cyrl-RS"/>
        </w:rPr>
      </w:pPr>
    </w:p>
    <w:p w14:paraId="26C76BE9" w14:textId="77777777" w:rsidR="00625BFC" w:rsidRDefault="00625BFC" w:rsidP="00615AD0">
      <w:pPr>
        <w:ind w:left="705" w:hanging="705"/>
        <w:rPr>
          <w:lang w:val="sr-Cyrl-RS"/>
        </w:rPr>
      </w:pPr>
    </w:p>
    <w:p w14:paraId="0F80894C" w14:textId="77777777" w:rsidR="00625BFC" w:rsidRDefault="00625BFC" w:rsidP="00615AD0">
      <w:pPr>
        <w:ind w:left="705" w:hanging="705"/>
        <w:rPr>
          <w:lang w:val="sr-Cyrl-RS"/>
        </w:rPr>
      </w:pPr>
    </w:p>
    <w:p w14:paraId="7AA8F2D3" w14:textId="77777777" w:rsidR="00625BFC" w:rsidRDefault="00625BFC" w:rsidP="00615AD0">
      <w:pPr>
        <w:ind w:left="705" w:hanging="705"/>
        <w:rPr>
          <w:lang w:val="sr-Cyrl-RS"/>
        </w:rPr>
      </w:pPr>
    </w:p>
    <w:p w14:paraId="52B1F223" w14:textId="77777777" w:rsidR="00625BFC" w:rsidRDefault="00625BFC" w:rsidP="00615AD0">
      <w:pPr>
        <w:ind w:left="705" w:hanging="705"/>
        <w:rPr>
          <w:lang w:val="sr-Cyrl-RS"/>
        </w:rPr>
      </w:pPr>
    </w:p>
    <w:p w14:paraId="7BCAB500" w14:textId="77777777" w:rsidR="00625BFC" w:rsidRDefault="00625BFC" w:rsidP="00615AD0">
      <w:pPr>
        <w:ind w:left="705" w:hanging="705"/>
        <w:rPr>
          <w:lang w:val="sr-Cyrl-RS"/>
        </w:rPr>
      </w:pPr>
    </w:p>
    <w:p w14:paraId="3E432235" w14:textId="77777777" w:rsidR="00625BFC" w:rsidRDefault="00625BFC" w:rsidP="00615AD0">
      <w:pPr>
        <w:ind w:left="705" w:hanging="705"/>
        <w:rPr>
          <w:lang w:val="sr-Cyrl-RS"/>
        </w:rPr>
      </w:pPr>
    </w:p>
    <w:p w14:paraId="39DCB436" w14:textId="77777777" w:rsidR="00625BFC" w:rsidRDefault="00625BFC" w:rsidP="00615AD0">
      <w:pPr>
        <w:ind w:left="705" w:hanging="705"/>
        <w:rPr>
          <w:lang w:val="sr-Cyrl-RS"/>
        </w:rPr>
      </w:pPr>
    </w:p>
    <w:p w14:paraId="7985308D" w14:textId="00F553FC" w:rsidR="00625BFC" w:rsidRPr="00625BFC" w:rsidRDefault="00625BFC" w:rsidP="00625BFC">
      <w:pPr>
        <w:ind w:left="360" w:right="-1"/>
        <w:jc w:val="center"/>
        <w:rPr>
          <w:lang w:val="sr-Cyrl-RS"/>
        </w:rPr>
      </w:pPr>
      <w:r>
        <w:rPr>
          <w:lang w:val="sr-Cyrl-RS"/>
        </w:rPr>
        <w:t xml:space="preserve">6. </w:t>
      </w:r>
      <w:r w:rsidRPr="00625BFC">
        <w:rPr>
          <w:lang w:val="sr-Cyrl-RS"/>
        </w:rPr>
        <w:t>Извештај о извршеном јавном увиду у Нацрт Измена и допуна Плана</w:t>
      </w:r>
    </w:p>
    <w:p w14:paraId="31D2F2E7" w14:textId="77777777" w:rsidR="00625BFC" w:rsidRDefault="00625BFC" w:rsidP="00625BFC">
      <w:pPr>
        <w:pStyle w:val="ListParagraph"/>
        <w:ind w:right="-1"/>
        <w:rPr>
          <w:lang w:val="sr-Cyrl-RS"/>
        </w:rPr>
      </w:pPr>
    </w:p>
    <w:p w14:paraId="29E0892C" w14:textId="77777777" w:rsidR="00625BFC" w:rsidRDefault="00625BFC" w:rsidP="00625BFC">
      <w:pPr>
        <w:pStyle w:val="ListParagraph"/>
        <w:ind w:right="-1"/>
        <w:rPr>
          <w:lang w:val="sr-Cyrl-RS"/>
        </w:rPr>
      </w:pPr>
    </w:p>
    <w:p w14:paraId="25FB33E7" w14:textId="77777777" w:rsidR="00625BFC" w:rsidRDefault="00625BFC" w:rsidP="00625BFC">
      <w:pPr>
        <w:pStyle w:val="ListParagraph"/>
        <w:ind w:right="-1"/>
        <w:rPr>
          <w:lang w:val="sr-Cyrl-RS"/>
        </w:rPr>
      </w:pPr>
    </w:p>
    <w:p w14:paraId="3102F35E" w14:textId="77777777" w:rsidR="00625BFC" w:rsidRDefault="00625BFC" w:rsidP="00625BFC">
      <w:pPr>
        <w:pStyle w:val="ListParagraph"/>
        <w:ind w:right="-1"/>
        <w:rPr>
          <w:lang w:val="sr-Cyrl-RS"/>
        </w:rPr>
      </w:pPr>
    </w:p>
    <w:p w14:paraId="593F3DCE" w14:textId="77777777" w:rsidR="00625BFC" w:rsidRDefault="00625BFC" w:rsidP="00625BFC">
      <w:pPr>
        <w:pStyle w:val="ListParagraph"/>
        <w:ind w:right="-1"/>
        <w:rPr>
          <w:lang w:val="sr-Cyrl-RS"/>
        </w:rPr>
      </w:pPr>
    </w:p>
    <w:p w14:paraId="6A32EDD0" w14:textId="77777777" w:rsidR="00625BFC" w:rsidRDefault="00625BFC" w:rsidP="00625BFC">
      <w:pPr>
        <w:pStyle w:val="ListParagraph"/>
        <w:ind w:right="-1"/>
        <w:rPr>
          <w:lang w:val="sr-Cyrl-RS"/>
        </w:rPr>
      </w:pPr>
    </w:p>
    <w:p w14:paraId="3EDA2692" w14:textId="77777777" w:rsidR="00625BFC" w:rsidRDefault="00625BFC" w:rsidP="00625BFC">
      <w:pPr>
        <w:pStyle w:val="ListParagraph"/>
        <w:ind w:right="-1"/>
        <w:rPr>
          <w:lang w:val="sr-Cyrl-RS"/>
        </w:rPr>
      </w:pPr>
    </w:p>
    <w:p w14:paraId="520678FE" w14:textId="77777777" w:rsidR="00625BFC" w:rsidRDefault="00625BFC" w:rsidP="00625BFC">
      <w:pPr>
        <w:pStyle w:val="ListParagraph"/>
        <w:ind w:right="-1"/>
        <w:rPr>
          <w:lang w:val="sr-Cyrl-RS"/>
        </w:rPr>
      </w:pPr>
    </w:p>
    <w:p w14:paraId="5D5C8CD3" w14:textId="77777777" w:rsidR="00625BFC" w:rsidRDefault="00625BFC" w:rsidP="00625BFC">
      <w:pPr>
        <w:pStyle w:val="ListParagraph"/>
        <w:ind w:right="-1"/>
        <w:rPr>
          <w:lang w:val="sr-Cyrl-RS"/>
        </w:rPr>
      </w:pPr>
    </w:p>
    <w:p w14:paraId="429371B7" w14:textId="77777777" w:rsidR="00625BFC" w:rsidRDefault="00625BFC" w:rsidP="00625BFC">
      <w:pPr>
        <w:pStyle w:val="ListParagraph"/>
        <w:ind w:right="-1"/>
        <w:rPr>
          <w:lang w:val="sr-Cyrl-RS"/>
        </w:rPr>
      </w:pPr>
    </w:p>
    <w:p w14:paraId="2D7E4502" w14:textId="77777777" w:rsidR="00625BFC" w:rsidRDefault="00625BFC" w:rsidP="00625BFC">
      <w:pPr>
        <w:pStyle w:val="ListParagraph"/>
        <w:ind w:right="-1"/>
        <w:rPr>
          <w:lang w:val="sr-Cyrl-RS"/>
        </w:rPr>
      </w:pPr>
    </w:p>
    <w:p w14:paraId="602A3B29" w14:textId="77777777" w:rsidR="00625BFC" w:rsidRDefault="00625BFC" w:rsidP="00625BFC">
      <w:pPr>
        <w:pStyle w:val="ListParagraph"/>
        <w:ind w:right="-1"/>
        <w:rPr>
          <w:lang w:val="sr-Cyrl-RS"/>
        </w:rPr>
      </w:pPr>
    </w:p>
    <w:p w14:paraId="4F2C8124" w14:textId="77777777" w:rsidR="00625BFC" w:rsidRDefault="00625BFC" w:rsidP="00625BFC">
      <w:pPr>
        <w:pStyle w:val="ListParagraph"/>
        <w:ind w:right="-1"/>
        <w:rPr>
          <w:lang w:val="sr-Cyrl-RS"/>
        </w:rPr>
      </w:pPr>
    </w:p>
    <w:p w14:paraId="79631578" w14:textId="77777777" w:rsidR="00625BFC" w:rsidRDefault="00625BFC" w:rsidP="00625BFC">
      <w:pPr>
        <w:pStyle w:val="ListParagraph"/>
        <w:ind w:right="-1"/>
        <w:rPr>
          <w:lang w:val="sr-Cyrl-RS"/>
        </w:rPr>
      </w:pPr>
    </w:p>
    <w:p w14:paraId="693BA32A" w14:textId="77777777" w:rsidR="00625BFC" w:rsidRDefault="00625BFC" w:rsidP="00625BFC">
      <w:pPr>
        <w:pStyle w:val="ListParagraph"/>
        <w:ind w:right="-1"/>
        <w:rPr>
          <w:lang w:val="sr-Cyrl-RS"/>
        </w:rPr>
      </w:pPr>
    </w:p>
    <w:p w14:paraId="2FEF64CA" w14:textId="77777777" w:rsidR="00625BFC" w:rsidRDefault="00625BFC" w:rsidP="00625BFC">
      <w:pPr>
        <w:pStyle w:val="ListParagraph"/>
        <w:ind w:right="-1"/>
        <w:rPr>
          <w:lang w:val="sr-Cyrl-RS"/>
        </w:rPr>
      </w:pPr>
    </w:p>
    <w:p w14:paraId="0DFA6DC1" w14:textId="77777777" w:rsidR="00625BFC" w:rsidRDefault="00625BFC" w:rsidP="00625BFC">
      <w:pPr>
        <w:pStyle w:val="ListParagraph"/>
        <w:ind w:right="-1"/>
        <w:rPr>
          <w:lang w:val="sr-Cyrl-RS"/>
        </w:rPr>
      </w:pPr>
    </w:p>
    <w:p w14:paraId="5B514CD1" w14:textId="77777777" w:rsidR="00625BFC" w:rsidRDefault="00625BFC" w:rsidP="00625BFC">
      <w:pPr>
        <w:pStyle w:val="ListParagraph"/>
        <w:ind w:right="-1"/>
        <w:rPr>
          <w:lang w:val="sr-Cyrl-RS"/>
        </w:rPr>
      </w:pPr>
    </w:p>
    <w:p w14:paraId="58FCE79C" w14:textId="77777777" w:rsidR="00625BFC" w:rsidRDefault="00625BFC" w:rsidP="00625BFC">
      <w:pPr>
        <w:pStyle w:val="ListParagraph"/>
        <w:ind w:right="-1"/>
        <w:rPr>
          <w:lang w:val="sr-Cyrl-RS"/>
        </w:rPr>
      </w:pPr>
    </w:p>
    <w:p w14:paraId="794E24E9" w14:textId="77777777" w:rsidR="00625BFC" w:rsidRDefault="00625BFC" w:rsidP="00625BFC">
      <w:pPr>
        <w:pStyle w:val="ListParagraph"/>
        <w:ind w:right="-1"/>
        <w:rPr>
          <w:lang w:val="sr-Cyrl-RS"/>
        </w:rPr>
      </w:pPr>
    </w:p>
    <w:p w14:paraId="45EAE54C" w14:textId="77777777" w:rsidR="00625BFC" w:rsidRDefault="00625BFC" w:rsidP="00625BFC">
      <w:pPr>
        <w:pStyle w:val="ListParagraph"/>
        <w:ind w:right="-1"/>
        <w:rPr>
          <w:lang w:val="sr-Cyrl-RS"/>
        </w:rPr>
      </w:pPr>
    </w:p>
    <w:p w14:paraId="5F6B689A" w14:textId="77777777" w:rsidR="00625BFC" w:rsidRDefault="00625BFC" w:rsidP="00625BFC">
      <w:pPr>
        <w:pStyle w:val="ListParagraph"/>
        <w:ind w:right="-1"/>
        <w:rPr>
          <w:lang w:val="sr-Cyrl-RS"/>
        </w:rPr>
      </w:pPr>
    </w:p>
    <w:p w14:paraId="3698CD8A" w14:textId="77777777" w:rsidR="00625BFC" w:rsidRDefault="00625BFC" w:rsidP="00625BFC">
      <w:pPr>
        <w:pStyle w:val="ListParagraph"/>
        <w:ind w:right="-1"/>
        <w:rPr>
          <w:lang w:val="sr-Cyrl-RS"/>
        </w:rPr>
      </w:pPr>
    </w:p>
    <w:p w14:paraId="1F11E8B3" w14:textId="77777777" w:rsidR="00625BFC" w:rsidRDefault="00625BFC" w:rsidP="00625BFC">
      <w:pPr>
        <w:pStyle w:val="ListParagraph"/>
        <w:ind w:right="-1"/>
        <w:rPr>
          <w:lang w:val="sr-Cyrl-RS"/>
        </w:rPr>
      </w:pPr>
    </w:p>
    <w:p w14:paraId="0D18CC09" w14:textId="77777777" w:rsidR="00625BFC" w:rsidRDefault="00625BFC" w:rsidP="00625BFC">
      <w:pPr>
        <w:pStyle w:val="ListParagraph"/>
        <w:ind w:right="-1"/>
        <w:rPr>
          <w:lang w:val="sr-Cyrl-RS"/>
        </w:rPr>
      </w:pPr>
    </w:p>
    <w:p w14:paraId="0B5820CE" w14:textId="77777777" w:rsidR="00625BFC" w:rsidRDefault="00625BFC" w:rsidP="00625BFC">
      <w:pPr>
        <w:pStyle w:val="ListParagraph"/>
        <w:ind w:right="-1"/>
        <w:rPr>
          <w:lang w:val="sr-Cyrl-RS"/>
        </w:rPr>
      </w:pPr>
    </w:p>
    <w:p w14:paraId="4EEF46C4" w14:textId="77777777" w:rsidR="00625BFC" w:rsidRDefault="00625BFC" w:rsidP="00625BFC">
      <w:pPr>
        <w:pStyle w:val="ListParagraph"/>
        <w:ind w:right="-1"/>
        <w:rPr>
          <w:lang w:val="sr-Cyrl-RS"/>
        </w:rPr>
      </w:pPr>
    </w:p>
    <w:p w14:paraId="4C7AB56E" w14:textId="77777777" w:rsidR="00625BFC" w:rsidRDefault="00625BFC" w:rsidP="00625BFC">
      <w:pPr>
        <w:pStyle w:val="ListParagraph"/>
        <w:ind w:right="-1"/>
        <w:rPr>
          <w:lang w:val="sr-Cyrl-RS"/>
        </w:rPr>
      </w:pPr>
    </w:p>
    <w:p w14:paraId="1A8F09D7" w14:textId="77777777" w:rsidR="00625BFC" w:rsidRDefault="00625BFC" w:rsidP="00625BFC">
      <w:pPr>
        <w:pStyle w:val="ListParagraph"/>
        <w:ind w:right="-1"/>
        <w:rPr>
          <w:lang w:val="sr-Cyrl-RS"/>
        </w:rPr>
      </w:pPr>
    </w:p>
    <w:p w14:paraId="7C793E84" w14:textId="77777777" w:rsidR="00625BFC" w:rsidRDefault="00625BFC" w:rsidP="00625BFC">
      <w:pPr>
        <w:pStyle w:val="ListParagraph"/>
        <w:ind w:right="-1"/>
        <w:rPr>
          <w:lang w:val="sr-Cyrl-RS"/>
        </w:rPr>
      </w:pPr>
    </w:p>
    <w:p w14:paraId="52603DBF" w14:textId="77777777" w:rsidR="00625BFC" w:rsidRDefault="00625BFC" w:rsidP="00625BFC">
      <w:pPr>
        <w:pStyle w:val="ListParagraph"/>
        <w:ind w:right="-1"/>
        <w:rPr>
          <w:lang w:val="sr-Cyrl-RS"/>
        </w:rPr>
      </w:pPr>
    </w:p>
    <w:p w14:paraId="512DA286" w14:textId="77777777" w:rsidR="00625BFC" w:rsidRDefault="00625BFC" w:rsidP="00625BFC">
      <w:pPr>
        <w:pStyle w:val="ListParagraph"/>
        <w:ind w:right="-1"/>
        <w:rPr>
          <w:lang w:val="sr-Cyrl-RS"/>
        </w:rPr>
      </w:pPr>
    </w:p>
    <w:p w14:paraId="5EC0DC39" w14:textId="77777777" w:rsidR="00625BFC" w:rsidRDefault="00625BFC" w:rsidP="00625BFC">
      <w:pPr>
        <w:pStyle w:val="ListParagraph"/>
        <w:ind w:right="-1"/>
        <w:rPr>
          <w:lang w:val="sr-Cyrl-RS"/>
        </w:rPr>
      </w:pPr>
    </w:p>
    <w:p w14:paraId="27CD65FA" w14:textId="77777777" w:rsidR="00625BFC" w:rsidRDefault="00625BFC" w:rsidP="00625BFC">
      <w:pPr>
        <w:pStyle w:val="ListParagraph"/>
        <w:ind w:right="-1"/>
        <w:rPr>
          <w:lang w:val="sr-Cyrl-RS"/>
        </w:rPr>
      </w:pPr>
    </w:p>
    <w:p w14:paraId="0DCDF78C" w14:textId="77777777" w:rsidR="00625BFC" w:rsidRDefault="00625BFC" w:rsidP="00625BFC">
      <w:pPr>
        <w:pStyle w:val="ListParagraph"/>
        <w:ind w:right="-1"/>
        <w:rPr>
          <w:lang w:val="sr-Cyrl-RS"/>
        </w:rPr>
      </w:pPr>
    </w:p>
    <w:p w14:paraId="319E7387" w14:textId="77777777" w:rsidR="00625BFC" w:rsidRDefault="00625BFC" w:rsidP="00625BFC">
      <w:pPr>
        <w:pStyle w:val="ListParagraph"/>
        <w:ind w:right="-1"/>
        <w:rPr>
          <w:lang w:val="sr-Cyrl-RS"/>
        </w:rPr>
      </w:pPr>
    </w:p>
    <w:p w14:paraId="26C2C854" w14:textId="77777777" w:rsidR="00625BFC" w:rsidRDefault="00625BFC" w:rsidP="00625BFC">
      <w:pPr>
        <w:pStyle w:val="ListParagraph"/>
        <w:ind w:right="-1"/>
        <w:rPr>
          <w:lang w:val="sr-Cyrl-RS"/>
        </w:rPr>
      </w:pPr>
    </w:p>
    <w:p w14:paraId="198C0088" w14:textId="77777777" w:rsidR="00625BFC" w:rsidRDefault="00625BFC" w:rsidP="00625BFC">
      <w:pPr>
        <w:pStyle w:val="ListParagraph"/>
        <w:ind w:right="-1"/>
        <w:rPr>
          <w:lang w:val="sr-Cyrl-RS"/>
        </w:rPr>
      </w:pPr>
    </w:p>
    <w:p w14:paraId="2AFD15DC" w14:textId="77777777" w:rsidR="00625BFC" w:rsidRDefault="00625BFC" w:rsidP="00625BFC">
      <w:pPr>
        <w:pStyle w:val="ListParagraph"/>
        <w:ind w:right="-1"/>
        <w:rPr>
          <w:lang w:val="sr-Cyrl-RS"/>
        </w:rPr>
      </w:pPr>
    </w:p>
    <w:p w14:paraId="4A3C5218" w14:textId="77777777" w:rsidR="00625BFC" w:rsidRDefault="00625BFC" w:rsidP="00625BFC">
      <w:pPr>
        <w:pStyle w:val="ListParagraph"/>
        <w:ind w:right="-1"/>
        <w:rPr>
          <w:lang w:val="sr-Cyrl-RS"/>
        </w:rPr>
      </w:pPr>
    </w:p>
    <w:p w14:paraId="07262CE7" w14:textId="77777777" w:rsidR="00625BFC" w:rsidRDefault="00625BFC" w:rsidP="00625BFC">
      <w:pPr>
        <w:pStyle w:val="ListParagraph"/>
        <w:ind w:right="-1"/>
        <w:rPr>
          <w:lang w:val="sr-Cyrl-RS"/>
        </w:rPr>
      </w:pPr>
    </w:p>
    <w:p w14:paraId="5E9546A6" w14:textId="77777777" w:rsidR="00625BFC" w:rsidRDefault="00625BFC" w:rsidP="00625BFC">
      <w:pPr>
        <w:pStyle w:val="ListParagraph"/>
        <w:ind w:right="-1"/>
        <w:rPr>
          <w:lang w:val="sr-Cyrl-RS"/>
        </w:rPr>
      </w:pPr>
    </w:p>
    <w:p w14:paraId="1FC43901" w14:textId="77777777" w:rsidR="00625BFC" w:rsidRDefault="00625BFC" w:rsidP="00625BFC">
      <w:pPr>
        <w:pStyle w:val="ListParagraph"/>
        <w:ind w:right="-1"/>
        <w:rPr>
          <w:lang w:val="sr-Cyrl-RS"/>
        </w:rPr>
      </w:pPr>
    </w:p>
    <w:p w14:paraId="45CBA804" w14:textId="77777777" w:rsidR="00625BFC" w:rsidRDefault="00625BFC" w:rsidP="00625BFC">
      <w:pPr>
        <w:pStyle w:val="ListParagraph"/>
        <w:ind w:right="-1"/>
        <w:rPr>
          <w:lang w:val="sr-Cyrl-RS"/>
        </w:rPr>
      </w:pPr>
    </w:p>
    <w:p w14:paraId="30F97453" w14:textId="77777777" w:rsidR="00625BFC" w:rsidRDefault="00625BFC" w:rsidP="00625BFC">
      <w:pPr>
        <w:pStyle w:val="ListParagraph"/>
        <w:ind w:right="-1"/>
        <w:rPr>
          <w:lang w:val="sr-Cyrl-RS"/>
        </w:rPr>
      </w:pPr>
    </w:p>
    <w:p w14:paraId="6CF069F1" w14:textId="77777777" w:rsidR="00625BFC" w:rsidRDefault="00625BFC" w:rsidP="00625BFC">
      <w:pPr>
        <w:pStyle w:val="ListParagraph"/>
        <w:ind w:right="-1"/>
        <w:rPr>
          <w:lang w:val="sr-Cyrl-RS"/>
        </w:rPr>
      </w:pPr>
    </w:p>
    <w:p w14:paraId="5E1D41ED" w14:textId="77777777" w:rsidR="00625BFC" w:rsidRDefault="00625BFC" w:rsidP="00625BFC">
      <w:pPr>
        <w:pStyle w:val="ListParagraph"/>
        <w:ind w:right="-1"/>
        <w:rPr>
          <w:lang w:val="sr-Cyrl-RS"/>
        </w:rPr>
      </w:pPr>
    </w:p>
    <w:p w14:paraId="23771936" w14:textId="77777777" w:rsidR="00625BFC" w:rsidRDefault="00625BFC" w:rsidP="00625BFC">
      <w:pPr>
        <w:pStyle w:val="ListParagraph"/>
        <w:ind w:right="-1"/>
        <w:rPr>
          <w:lang w:val="sr-Cyrl-RS"/>
        </w:rPr>
      </w:pPr>
    </w:p>
    <w:p w14:paraId="41FDC519" w14:textId="77777777" w:rsidR="00625BFC" w:rsidRDefault="00625BFC" w:rsidP="00625BFC">
      <w:pPr>
        <w:pStyle w:val="ListParagraph"/>
        <w:ind w:right="-1"/>
        <w:rPr>
          <w:lang w:val="sr-Cyrl-RS"/>
        </w:rPr>
      </w:pPr>
    </w:p>
    <w:p w14:paraId="3F7F3A41" w14:textId="77777777" w:rsidR="00625BFC" w:rsidRDefault="00625BFC" w:rsidP="00625BFC">
      <w:pPr>
        <w:pStyle w:val="ListParagraph"/>
        <w:ind w:right="-1"/>
        <w:rPr>
          <w:lang w:val="sr-Cyrl-RS"/>
        </w:rPr>
      </w:pPr>
    </w:p>
    <w:p w14:paraId="0EEAB837" w14:textId="77777777" w:rsidR="00625BFC" w:rsidRDefault="00625BFC" w:rsidP="00625BFC">
      <w:pPr>
        <w:pStyle w:val="ListParagraph"/>
        <w:ind w:right="-1"/>
        <w:rPr>
          <w:lang w:val="sr-Cyrl-RS"/>
        </w:rPr>
      </w:pPr>
    </w:p>
    <w:p w14:paraId="5DA9DF55" w14:textId="77777777" w:rsidR="00625BFC" w:rsidRDefault="00625BFC" w:rsidP="00625BFC">
      <w:pPr>
        <w:pStyle w:val="ListParagraph"/>
        <w:ind w:right="-1"/>
        <w:rPr>
          <w:lang w:val="sr-Cyrl-RS"/>
        </w:rPr>
      </w:pPr>
    </w:p>
    <w:p w14:paraId="58E9B969" w14:textId="77777777" w:rsidR="00625BFC" w:rsidRDefault="00625BFC" w:rsidP="00625BFC">
      <w:pPr>
        <w:pStyle w:val="ListParagraph"/>
        <w:ind w:right="-1"/>
        <w:rPr>
          <w:lang w:val="sr-Cyrl-RS"/>
        </w:rPr>
      </w:pPr>
    </w:p>
    <w:p w14:paraId="197AE2D0" w14:textId="77777777" w:rsidR="00625BFC" w:rsidRDefault="00625BFC" w:rsidP="00625BFC">
      <w:pPr>
        <w:pStyle w:val="ListParagraph"/>
        <w:ind w:right="-1"/>
        <w:rPr>
          <w:lang w:val="sr-Cyrl-RS"/>
        </w:rPr>
      </w:pPr>
    </w:p>
    <w:p w14:paraId="1A5C0E19" w14:textId="77777777" w:rsidR="00625BFC" w:rsidRDefault="00625BFC" w:rsidP="00625BFC">
      <w:pPr>
        <w:pStyle w:val="ListParagraph"/>
        <w:ind w:right="-1"/>
        <w:rPr>
          <w:lang w:val="sr-Cyrl-RS"/>
        </w:rPr>
      </w:pPr>
    </w:p>
    <w:p w14:paraId="589581F7" w14:textId="77777777" w:rsidR="00625BFC" w:rsidRDefault="00625BFC" w:rsidP="00625BFC">
      <w:pPr>
        <w:pStyle w:val="ListParagraph"/>
        <w:ind w:right="-1"/>
        <w:rPr>
          <w:lang w:val="sr-Cyrl-RS"/>
        </w:rPr>
      </w:pPr>
    </w:p>
    <w:p w14:paraId="7AA7B300" w14:textId="77777777" w:rsidR="00625BFC" w:rsidRPr="00625BFC" w:rsidRDefault="00625BFC" w:rsidP="00625BFC">
      <w:pPr>
        <w:pStyle w:val="ListParagraph"/>
        <w:ind w:right="-1"/>
        <w:rPr>
          <w:lang w:val="sr-Cyrl-RS"/>
        </w:rPr>
      </w:pPr>
    </w:p>
    <w:p w14:paraId="05A47D93" w14:textId="2F96C7DD" w:rsidR="00625BFC" w:rsidRPr="005B4546" w:rsidRDefault="00625BFC" w:rsidP="005B4546">
      <w:pPr>
        <w:ind w:left="284" w:right="-1"/>
        <w:jc w:val="center"/>
        <w:rPr>
          <w:lang w:val="sr-Cyrl-RS"/>
        </w:rPr>
      </w:pPr>
      <w:r w:rsidRPr="005B4546">
        <w:rPr>
          <w:lang w:val="sr-Cyrl-RS"/>
        </w:rPr>
        <w:t>7. Друга документација од значаја за израду Измена и допуна Плана</w:t>
      </w:r>
    </w:p>
    <w:p w14:paraId="08123134" w14:textId="77777777" w:rsidR="00625BFC" w:rsidRDefault="00625BFC" w:rsidP="00615AD0">
      <w:pPr>
        <w:ind w:left="705" w:hanging="705"/>
        <w:rPr>
          <w:lang w:val="sr-Cyrl-RS"/>
        </w:rPr>
      </w:pPr>
    </w:p>
    <w:p w14:paraId="486E058B" w14:textId="32777BC9" w:rsidR="005B4546" w:rsidRDefault="005B4546" w:rsidP="00615AD0">
      <w:pPr>
        <w:ind w:left="705" w:hanging="705"/>
        <w:rPr>
          <w:lang w:val="sr-Cyrl-RS"/>
        </w:rPr>
      </w:pPr>
    </w:p>
    <w:p w14:paraId="281115A1" w14:textId="77777777" w:rsidR="005B4546" w:rsidRDefault="005B4546" w:rsidP="00615AD0">
      <w:pPr>
        <w:ind w:left="705" w:hanging="705"/>
        <w:rPr>
          <w:lang w:val="sr-Cyrl-RS"/>
        </w:rPr>
      </w:pPr>
    </w:p>
    <w:p w14:paraId="0176BC02" w14:textId="77777777" w:rsidR="005B4546" w:rsidRDefault="005B4546" w:rsidP="00615AD0">
      <w:pPr>
        <w:ind w:left="705" w:hanging="705"/>
        <w:rPr>
          <w:lang w:val="sr-Cyrl-RS"/>
        </w:rPr>
      </w:pPr>
    </w:p>
    <w:p w14:paraId="6E623497" w14:textId="77777777" w:rsidR="005B4546" w:rsidRDefault="005B4546" w:rsidP="00615AD0">
      <w:pPr>
        <w:ind w:left="705" w:hanging="705"/>
        <w:rPr>
          <w:lang w:val="sr-Cyrl-RS"/>
        </w:rPr>
      </w:pPr>
    </w:p>
    <w:p w14:paraId="11D2A9E0" w14:textId="77777777" w:rsidR="005B4546" w:rsidRDefault="005B4546" w:rsidP="00615AD0">
      <w:pPr>
        <w:ind w:left="705" w:hanging="705"/>
        <w:rPr>
          <w:lang w:val="sr-Cyrl-RS"/>
        </w:rPr>
      </w:pPr>
    </w:p>
    <w:p w14:paraId="06E609B0" w14:textId="77777777" w:rsidR="005B4546" w:rsidRDefault="005B4546" w:rsidP="00615AD0">
      <w:pPr>
        <w:ind w:left="705" w:hanging="705"/>
        <w:rPr>
          <w:lang w:val="sr-Cyrl-RS"/>
        </w:rPr>
      </w:pPr>
    </w:p>
    <w:p w14:paraId="0FE060CE" w14:textId="77777777" w:rsidR="005B4546" w:rsidRDefault="005B4546" w:rsidP="00615AD0">
      <w:pPr>
        <w:ind w:left="705" w:hanging="705"/>
        <w:rPr>
          <w:lang w:val="sr-Cyrl-RS"/>
        </w:rPr>
      </w:pPr>
    </w:p>
    <w:p w14:paraId="039D0A9A" w14:textId="77777777" w:rsidR="005B4546" w:rsidRDefault="005B4546" w:rsidP="00615AD0">
      <w:pPr>
        <w:ind w:left="705" w:hanging="705"/>
        <w:rPr>
          <w:lang w:val="sr-Cyrl-RS"/>
        </w:rPr>
      </w:pPr>
    </w:p>
    <w:p w14:paraId="5BBF3C22" w14:textId="77777777" w:rsidR="005B4546" w:rsidRDefault="005B4546" w:rsidP="00615AD0">
      <w:pPr>
        <w:ind w:left="705" w:hanging="705"/>
        <w:rPr>
          <w:lang w:val="sr-Cyrl-RS"/>
        </w:rPr>
      </w:pPr>
    </w:p>
    <w:p w14:paraId="627491BC" w14:textId="77777777" w:rsidR="005B4546" w:rsidRDefault="005B4546" w:rsidP="00615AD0">
      <w:pPr>
        <w:ind w:left="705" w:hanging="705"/>
        <w:rPr>
          <w:lang w:val="sr-Cyrl-RS"/>
        </w:rPr>
      </w:pPr>
    </w:p>
    <w:p w14:paraId="786C2E9A" w14:textId="77777777" w:rsidR="005B4546" w:rsidRDefault="005B4546" w:rsidP="00615AD0">
      <w:pPr>
        <w:ind w:left="705" w:hanging="705"/>
        <w:rPr>
          <w:lang w:val="sr-Cyrl-RS"/>
        </w:rPr>
      </w:pPr>
    </w:p>
    <w:p w14:paraId="6998AD32" w14:textId="77777777" w:rsidR="005B4546" w:rsidRDefault="005B4546" w:rsidP="00615AD0">
      <w:pPr>
        <w:ind w:left="705" w:hanging="705"/>
        <w:rPr>
          <w:lang w:val="sr-Cyrl-RS"/>
        </w:rPr>
      </w:pPr>
    </w:p>
    <w:p w14:paraId="7FA0B495" w14:textId="77777777" w:rsidR="005B4546" w:rsidRDefault="005B4546" w:rsidP="00615AD0">
      <w:pPr>
        <w:ind w:left="705" w:hanging="705"/>
        <w:rPr>
          <w:lang w:val="sr-Cyrl-RS"/>
        </w:rPr>
      </w:pPr>
    </w:p>
    <w:p w14:paraId="2F0291E8" w14:textId="77777777" w:rsidR="005B4546" w:rsidRDefault="005B4546" w:rsidP="00615AD0">
      <w:pPr>
        <w:ind w:left="705" w:hanging="705"/>
        <w:rPr>
          <w:lang w:val="sr-Cyrl-RS"/>
        </w:rPr>
      </w:pPr>
    </w:p>
    <w:p w14:paraId="6186A25C" w14:textId="77777777" w:rsidR="005B4546" w:rsidRDefault="005B4546" w:rsidP="00615AD0">
      <w:pPr>
        <w:ind w:left="705" w:hanging="705"/>
        <w:rPr>
          <w:lang w:val="sr-Cyrl-RS"/>
        </w:rPr>
      </w:pPr>
    </w:p>
    <w:p w14:paraId="12312231" w14:textId="77777777" w:rsidR="005B4546" w:rsidRDefault="005B4546" w:rsidP="00615AD0">
      <w:pPr>
        <w:ind w:left="705" w:hanging="705"/>
        <w:rPr>
          <w:lang w:val="sr-Cyrl-RS"/>
        </w:rPr>
      </w:pPr>
    </w:p>
    <w:p w14:paraId="31EA38CE" w14:textId="77777777" w:rsidR="005B4546" w:rsidRDefault="005B4546" w:rsidP="00615AD0">
      <w:pPr>
        <w:ind w:left="705" w:hanging="705"/>
        <w:rPr>
          <w:lang w:val="sr-Cyrl-RS"/>
        </w:rPr>
      </w:pPr>
    </w:p>
    <w:p w14:paraId="1BE69F31" w14:textId="77777777" w:rsidR="005B4546" w:rsidRDefault="005B4546" w:rsidP="00615AD0">
      <w:pPr>
        <w:ind w:left="705" w:hanging="705"/>
        <w:rPr>
          <w:lang w:val="sr-Cyrl-RS"/>
        </w:rPr>
      </w:pPr>
    </w:p>
    <w:p w14:paraId="3C11031C" w14:textId="77777777" w:rsidR="005B4546" w:rsidRDefault="005B4546" w:rsidP="00615AD0">
      <w:pPr>
        <w:ind w:left="705" w:hanging="705"/>
        <w:rPr>
          <w:lang w:val="sr-Cyrl-RS"/>
        </w:rPr>
      </w:pPr>
    </w:p>
    <w:p w14:paraId="03C186E4" w14:textId="77777777" w:rsidR="005B4546" w:rsidRDefault="005B4546" w:rsidP="00615AD0">
      <w:pPr>
        <w:ind w:left="705" w:hanging="705"/>
        <w:rPr>
          <w:lang w:val="sr-Cyrl-RS"/>
        </w:rPr>
      </w:pPr>
    </w:p>
    <w:p w14:paraId="61804FD4" w14:textId="77777777" w:rsidR="005B4546" w:rsidRDefault="005B4546" w:rsidP="00615AD0">
      <w:pPr>
        <w:ind w:left="705" w:hanging="705"/>
        <w:rPr>
          <w:lang w:val="sr-Cyrl-RS"/>
        </w:rPr>
      </w:pPr>
    </w:p>
    <w:p w14:paraId="45ABA1B2" w14:textId="77777777" w:rsidR="005B4546" w:rsidRDefault="005B4546" w:rsidP="00615AD0">
      <w:pPr>
        <w:ind w:left="705" w:hanging="705"/>
        <w:rPr>
          <w:lang w:val="sr-Cyrl-RS"/>
        </w:rPr>
      </w:pPr>
    </w:p>
    <w:p w14:paraId="3BE54F55" w14:textId="77777777" w:rsidR="005B4546" w:rsidRDefault="005B4546" w:rsidP="00615AD0">
      <w:pPr>
        <w:ind w:left="705" w:hanging="705"/>
        <w:rPr>
          <w:lang w:val="sr-Cyrl-RS"/>
        </w:rPr>
      </w:pPr>
    </w:p>
    <w:p w14:paraId="65A3F660" w14:textId="77777777" w:rsidR="005B4546" w:rsidRDefault="005B4546" w:rsidP="00615AD0">
      <w:pPr>
        <w:ind w:left="705" w:hanging="705"/>
        <w:rPr>
          <w:lang w:val="sr-Cyrl-RS"/>
        </w:rPr>
      </w:pPr>
    </w:p>
    <w:p w14:paraId="7BA40DB1" w14:textId="77777777" w:rsidR="005B4546" w:rsidRDefault="005B4546" w:rsidP="00615AD0">
      <w:pPr>
        <w:ind w:left="705" w:hanging="705"/>
        <w:rPr>
          <w:lang w:val="sr-Cyrl-RS"/>
        </w:rPr>
      </w:pPr>
    </w:p>
    <w:p w14:paraId="61749252" w14:textId="77777777" w:rsidR="005B4546" w:rsidRDefault="005B4546" w:rsidP="00615AD0">
      <w:pPr>
        <w:ind w:left="705" w:hanging="705"/>
        <w:rPr>
          <w:lang w:val="sr-Cyrl-RS"/>
        </w:rPr>
      </w:pPr>
    </w:p>
    <w:p w14:paraId="4294DCFD" w14:textId="77777777" w:rsidR="005B4546" w:rsidRDefault="005B4546" w:rsidP="00615AD0">
      <w:pPr>
        <w:ind w:left="705" w:hanging="705"/>
        <w:rPr>
          <w:lang w:val="sr-Cyrl-RS"/>
        </w:rPr>
      </w:pPr>
    </w:p>
    <w:p w14:paraId="24768F92" w14:textId="77777777" w:rsidR="005B4546" w:rsidRDefault="005B4546" w:rsidP="00615AD0">
      <w:pPr>
        <w:ind w:left="705" w:hanging="705"/>
        <w:rPr>
          <w:lang w:val="sr-Cyrl-RS"/>
        </w:rPr>
      </w:pPr>
    </w:p>
    <w:p w14:paraId="6E7D22EB" w14:textId="77777777" w:rsidR="005B4546" w:rsidRDefault="005B4546" w:rsidP="00615AD0">
      <w:pPr>
        <w:ind w:left="705" w:hanging="705"/>
        <w:rPr>
          <w:lang w:val="sr-Cyrl-RS"/>
        </w:rPr>
      </w:pPr>
    </w:p>
    <w:p w14:paraId="302AE4B8" w14:textId="77777777" w:rsidR="005B4546" w:rsidRDefault="005B4546" w:rsidP="00615AD0">
      <w:pPr>
        <w:ind w:left="705" w:hanging="705"/>
        <w:rPr>
          <w:lang w:val="sr-Cyrl-RS"/>
        </w:rPr>
      </w:pPr>
    </w:p>
    <w:p w14:paraId="5B8C6CA9" w14:textId="77777777" w:rsidR="005B4546" w:rsidRDefault="005B4546" w:rsidP="00615AD0">
      <w:pPr>
        <w:ind w:left="705" w:hanging="705"/>
        <w:rPr>
          <w:lang w:val="sr-Cyrl-RS"/>
        </w:rPr>
      </w:pPr>
    </w:p>
    <w:p w14:paraId="4E5250B7" w14:textId="77777777" w:rsidR="005B4546" w:rsidRDefault="005B4546" w:rsidP="00615AD0">
      <w:pPr>
        <w:ind w:left="705" w:hanging="705"/>
        <w:rPr>
          <w:lang w:val="sr-Cyrl-RS"/>
        </w:rPr>
      </w:pPr>
    </w:p>
    <w:p w14:paraId="483EDE12" w14:textId="77777777" w:rsidR="005B4546" w:rsidRDefault="005B4546" w:rsidP="00615AD0">
      <w:pPr>
        <w:ind w:left="705" w:hanging="705"/>
        <w:rPr>
          <w:lang w:val="sr-Cyrl-RS"/>
        </w:rPr>
      </w:pPr>
    </w:p>
    <w:p w14:paraId="4F8FC06B" w14:textId="77777777" w:rsidR="005B4546" w:rsidRDefault="005B4546" w:rsidP="00615AD0">
      <w:pPr>
        <w:ind w:left="705" w:hanging="705"/>
        <w:rPr>
          <w:lang w:val="sr-Cyrl-RS"/>
        </w:rPr>
      </w:pPr>
    </w:p>
    <w:p w14:paraId="067D991C" w14:textId="77777777" w:rsidR="005B4546" w:rsidRDefault="005B4546" w:rsidP="00615AD0">
      <w:pPr>
        <w:ind w:left="705" w:hanging="705"/>
        <w:rPr>
          <w:lang w:val="sr-Cyrl-RS"/>
        </w:rPr>
      </w:pPr>
    </w:p>
    <w:p w14:paraId="49B4F0B1" w14:textId="77777777" w:rsidR="005B4546" w:rsidRDefault="005B4546" w:rsidP="00615AD0">
      <w:pPr>
        <w:ind w:left="705" w:hanging="705"/>
        <w:rPr>
          <w:lang w:val="sr-Cyrl-RS"/>
        </w:rPr>
      </w:pPr>
    </w:p>
    <w:p w14:paraId="5A19B4AA" w14:textId="77777777" w:rsidR="005B4546" w:rsidRDefault="005B4546" w:rsidP="00615AD0">
      <w:pPr>
        <w:ind w:left="705" w:hanging="705"/>
        <w:rPr>
          <w:lang w:val="sr-Cyrl-RS"/>
        </w:rPr>
      </w:pPr>
    </w:p>
    <w:p w14:paraId="1A93689E" w14:textId="77777777" w:rsidR="005B4546" w:rsidRDefault="005B4546" w:rsidP="00615AD0">
      <w:pPr>
        <w:ind w:left="705" w:hanging="705"/>
        <w:rPr>
          <w:lang w:val="sr-Cyrl-RS"/>
        </w:rPr>
      </w:pPr>
    </w:p>
    <w:p w14:paraId="34A1175A" w14:textId="77777777" w:rsidR="005B4546" w:rsidRDefault="005B4546" w:rsidP="00615AD0">
      <w:pPr>
        <w:ind w:left="705" w:hanging="705"/>
        <w:rPr>
          <w:lang w:val="sr-Cyrl-RS"/>
        </w:rPr>
      </w:pPr>
    </w:p>
    <w:p w14:paraId="7D4BAF10" w14:textId="77777777" w:rsidR="005B4546" w:rsidRDefault="005B4546" w:rsidP="00615AD0">
      <w:pPr>
        <w:ind w:left="705" w:hanging="705"/>
        <w:rPr>
          <w:lang w:val="sr-Cyrl-RS"/>
        </w:rPr>
      </w:pPr>
    </w:p>
    <w:p w14:paraId="16351E0C" w14:textId="77777777" w:rsidR="005B4546" w:rsidRDefault="005B4546" w:rsidP="00615AD0">
      <w:pPr>
        <w:ind w:left="705" w:hanging="705"/>
        <w:rPr>
          <w:lang w:val="sr-Cyrl-RS"/>
        </w:rPr>
      </w:pPr>
    </w:p>
    <w:p w14:paraId="15E51B8F" w14:textId="77777777" w:rsidR="005B4546" w:rsidRDefault="005B4546" w:rsidP="00615AD0">
      <w:pPr>
        <w:ind w:left="705" w:hanging="705"/>
        <w:rPr>
          <w:lang w:val="sr-Cyrl-RS"/>
        </w:rPr>
      </w:pPr>
    </w:p>
    <w:p w14:paraId="09C5B43E" w14:textId="77777777" w:rsidR="005B4546" w:rsidRDefault="005B4546" w:rsidP="00615AD0">
      <w:pPr>
        <w:ind w:left="705" w:hanging="705"/>
        <w:rPr>
          <w:lang w:val="sr-Cyrl-RS"/>
        </w:rPr>
      </w:pPr>
    </w:p>
    <w:p w14:paraId="26031B38" w14:textId="77777777" w:rsidR="005B4546" w:rsidRDefault="005B4546" w:rsidP="00615AD0">
      <w:pPr>
        <w:ind w:left="705" w:hanging="705"/>
        <w:rPr>
          <w:lang w:val="sr-Cyrl-RS"/>
        </w:rPr>
      </w:pPr>
    </w:p>
    <w:p w14:paraId="49CCE526" w14:textId="77777777" w:rsidR="005B4546" w:rsidRDefault="005B4546" w:rsidP="00615AD0">
      <w:pPr>
        <w:ind w:left="705" w:hanging="705"/>
        <w:rPr>
          <w:lang w:val="sr-Cyrl-RS"/>
        </w:rPr>
      </w:pPr>
    </w:p>
    <w:p w14:paraId="126BFE2F" w14:textId="77777777" w:rsidR="005B4546" w:rsidRDefault="005B4546" w:rsidP="00615AD0">
      <w:pPr>
        <w:ind w:left="705" w:hanging="705"/>
        <w:rPr>
          <w:lang w:val="sr-Cyrl-RS"/>
        </w:rPr>
      </w:pPr>
    </w:p>
    <w:p w14:paraId="4D6DCE55" w14:textId="77777777" w:rsidR="005B4546" w:rsidRDefault="005B4546" w:rsidP="00615AD0">
      <w:pPr>
        <w:ind w:left="705" w:hanging="705"/>
        <w:rPr>
          <w:lang w:val="sr-Cyrl-RS"/>
        </w:rPr>
      </w:pPr>
    </w:p>
    <w:p w14:paraId="3E1BED09" w14:textId="77777777" w:rsidR="005B4546" w:rsidRDefault="005B4546" w:rsidP="00615AD0">
      <w:pPr>
        <w:ind w:left="705" w:hanging="705"/>
        <w:rPr>
          <w:lang w:val="sr-Cyrl-RS"/>
        </w:rPr>
      </w:pPr>
    </w:p>
    <w:p w14:paraId="2A0799E2" w14:textId="77777777" w:rsidR="005B4546" w:rsidRDefault="005B4546" w:rsidP="00615AD0">
      <w:pPr>
        <w:ind w:left="705" w:hanging="705"/>
        <w:rPr>
          <w:lang w:val="sr-Cyrl-RS"/>
        </w:rPr>
      </w:pPr>
    </w:p>
    <w:p w14:paraId="45A7BF15" w14:textId="77777777" w:rsidR="005B4546" w:rsidRDefault="005B4546" w:rsidP="00615AD0">
      <w:pPr>
        <w:ind w:left="705" w:hanging="705"/>
        <w:rPr>
          <w:lang w:val="sr-Cyrl-RS"/>
        </w:rPr>
      </w:pPr>
    </w:p>
    <w:p w14:paraId="108E8D7C" w14:textId="77777777" w:rsidR="005B4546" w:rsidRDefault="005B4546" w:rsidP="00615AD0">
      <w:pPr>
        <w:ind w:left="705" w:hanging="705"/>
        <w:rPr>
          <w:lang w:val="sr-Cyrl-RS"/>
        </w:rPr>
      </w:pPr>
    </w:p>
    <w:p w14:paraId="4DC87D73" w14:textId="77777777" w:rsidR="005B4546" w:rsidRDefault="005B4546" w:rsidP="00615AD0">
      <w:pPr>
        <w:ind w:left="705" w:hanging="705"/>
        <w:rPr>
          <w:lang w:val="sr-Cyrl-RS"/>
        </w:rPr>
      </w:pPr>
    </w:p>
    <w:p w14:paraId="68AFDA7B" w14:textId="77777777" w:rsidR="005B4546" w:rsidRDefault="005B4546" w:rsidP="00615AD0">
      <w:pPr>
        <w:ind w:left="705" w:hanging="705"/>
        <w:rPr>
          <w:lang w:val="sr-Cyrl-RS"/>
        </w:rPr>
      </w:pPr>
    </w:p>
    <w:p w14:paraId="1F1971F1" w14:textId="77777777" w:rsidR="005B4546" w:rsidRDefault="005B4546" w:rsidP="00615AD0">
      <w:pPr>
        <w:ind w:left="705" w:hanging="705"/>
        <w:rPr>
          <w:lang w:val="sr-Cyrl-RS"/>
        </w:rPr>
      </w:pPr>
    </w:p>
    <w:p w14:paraId="4CBD2B51" w14:textId="77777777" w:rsidR="005B4546" w:rsidRDefault="005B4546" w:rsidP="00615AD0">
      <w:pPr>
        <w:ind w:left="705" w:hanging="705"/>
        <w:rPr>
          <w:lang w:val="sr-Cyrl-RS"/>
        </w:rPr>
      </w:pPr>
    </w:p>
    <w:p w14:paraId="2F9B0A9A" w14:textId="77777777" w:rsidR="005B4546" w:rsidRDefault="005B4546" w:rsidP="00615AD0">
      <w:pPr>
        <w:ind w:left="705" w:hanging="705"/>
        <w:rPr>
          <w:lang w:val="sr-Cyrl-RS"/>
        </w:rPr>
      </w:pPr>
    </w:p>
    <w:p w14:paraId="2D90B7E8" w14:textId="75073751" w:rsidR="00625BFC" w:rsidRDefault="005B4546" w:rsidP="005B4546">
      <w:pPr>
        <w:ind w:left="705" w:hanging="705"/>
        <w:jc w:val="center"/>
        <w:rPr>
          <w:lang w:val="sr-Cyrl-RS"/>
        </w:rPr>
      </w:pPr>
      <w:r>
        <w:rPr>
          <w:lang w:val="sr-Cyrl-RS"/>
        </w:rPr>
        <w:t>8. Одлука о доношењу Измена и допуна Плана</w:t>
      </w:r>
    </w:p>
    <w:p w14:paraId="153B998B" w14:textId="77777777" w:rsidR="00625BFC" w:rsidRDefault="00625BFC" w:rsidP="00615AD0">
      <w:pPr>
        <w:ind w:left="705" w:hanging="705"/>
        <w:rPr>
          <w:lang w:val="sr-Cyrl-RS"/>
        </w:rPr>
      </w:pPr>
    </w:p>
    <w:p w14:paraId="2C8B2A35" w14:textId="77777777" w:rsidR="00625BFC" w:rsidRDefault="00625BFC" w:rsidP="00615AD0">
      <w:pPr>
        <w:ind w:left="705" w:hanging="705"/>
        <w:rPr>
          <w:lang w:val="sr-Cyrl-RS"/>
        </w:rPr>
      </w:pPr>
    </w:p>
    <w:p w14:paraId="1DC428DF" w14:textId="77777777" w:rsidR="00625BFC" w:rsidRDefault="00625BFC" w:rsidP="00615AD0">
      <w:pPr>
        <w:ind w:left="705" w:hanging="705"/>
        <w:rPr>
          <w:lang w:val="sr-Cyrl-RS"/>
        </w:rPr>
      </w:pPr>
    </w:p>
    <w:p w14:paraId="788E1D89" w14:textId="77777777" w:rsidR="00625BFC" w:rsidRPr="00615AD0" w:rsidRDefault="00625BFC" w:rsidP="00615AD0">
      <w:pPr>
        <w:ind w:left="705" w:hanging="705"/>
        <w:rPr>
          <w:lang w:val="sr-Cyrl-RS"/>
        </w:rPr>
      </w:pPr>
    </w:p>
    <w:sectPr w:rsidR="00625BFC" w:rsidRPr="00615AD0" w:rsidSect="000612DE">
      <w:footerReference w:type="default" r:id="rId18"/>
      <w:pgSz w:w="11906" w:h="16838" w:code="9"/>
      <w:pgMar w:top="1134" w:right="1134" w:bottom="1134" w:left="1418" w:header="709"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F7B7F" w14:textId="77777777" w:rsidR="004E707A" w:rsidRDefault="004E707A">
      <w:r>
        <w:separator/>
      </w:r>
    </w:p>
  </w:endnote>
  <w:endnote w:type="continuationSeparator" w:id="0">
    <w:p w14:paraId="66014BB4" w14:textId="77777777" w:rsidR="004E707A" w:rsidRDefault="004E707A">
      <w:r>
        <w:continuationSeparator/>
      </w:r>
    </w:p>
  </w:endnote>
  <w:endnote w:type="continuationNotice" w:id="1">
    <w:p w14:paraId="654A502F" w14:textId="77777777" w:rsidR="004E707A" w:rsidRDefault="004E7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Yu C Times Roman">
    <w:altName w:val="Courier New"/>
    <w:charset w:val="00"/>
    <w:family w:val="swiss"/>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Times New Roman">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380073"/>
      <w:docPartObj>
        <w:docPartGallery w:val="Page Numbers (Bottom of Page)"/>
        <w:docPartUnique/>
      </w:docPartObj>
    </w:sdtPr>
    <w:sdtEndPr>
      <w:rPr>
        <w:noProof/>
        <w:sz w:val="16"/>
        <w:szCs w:val="16"/>
      </w:rPr>
    </w:sdtEndPr>
    <w:sdtContent>
      <w:p w14:paraId="2899396B" w14:textId="77777777" w:rsidR="00FB3F6F" w:rsidRDefault="004E707A" w:rsidP="00E8741B">
        <w:pPr>
          <w:pStyle w:val="Footer"/>
          <w:jc w:val="center"/>
        </w:pPr>
        <w:r>
          <w:pict w14:anchorId="57FDBBA9">
            <v:rect id="_x0000_i1028" style="width:484.4pt;height:1pt" o:hralign="center" o:hrstd="t" o:hr="t" fillcolor="#a0a0a0" stroked="f"/>
          </w:pict>
        </w:r>
      </w:p>
      <w:p w14:paraId="193C7BEA" w14:textId="77777777" w:rsidR="00FB3F6F" w:rsidRPr="00666AB1" w:rsidRDefault="00FB3F6F" w:rsidP="00E8741B">
        <w:pPr>
          <w:pStyle w:val="Footer"/>
          <w:jc w:val="center"/>
          <w:rPr>
            <w:sz w:val="16"/>
            <w:szCs w:val="16"/>
          </w:rPr>
        </w:pPr>
        <w:r w:rsidRPr="00642342">
          <w:rPr>
            <w:noProof/>
            <w:lang w:val="sr-Cyrl-RS" w:eastAsia="sr-Cyrl-RS"/>
          </w:rPr>
          <w:drawing>
            <wp:anchor distT="0" distB="0" distL="114300" distR="114300" simplePos="0" relativeHeight="251658241" behindDoc="1" locked="0" layoutInCell="1" allowOverlap="1" wp14:anchorId="3C151CC2" wp14:editId="10FD1A91">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D7A">
          <w:rPr>
            <w:noProof/>
            <w:color w:val="808080"/>
            <w:sz w:val="12"/>
            <w:szCs w:val="12"/>
          </w:rPr>
          <w:t xml:space="preserve">ЈАВНО ПРЕДУЗЕЋЕ ЗА ПРОСТОРНО И УРБАНИСТИЧКО ПЛАНИРАЊЕ И ПРОЈЕКТОВАЊЕ </w:t>
        </w:r>
        <w:r>
          <w:rPr>
            <w:noProof/>
            <w:color w:val="808080"/>
            <w:sz w:val="12"/>
            <w:szCs w:val="12"/>
          </w:rPr>
          <w:t>„</w:t>
        </w:r>
        <w:r w:rsidRPr="003E3D7A">
          <w:rPr>
            <w:noProof/>
            <w:color w:val="808080"/>
            <w:sz w:val="12"/>
            <w:szCs w:val="12"/>
          </w:rPr>
          <w:t>ЗАВОД ЗА УРБАНИЗАМ ВОЈВОДИНЕ</w:t>
        </w:r>
        <w:r>
          <w:rPr>
            <w:noProof/>
            <w:color w:val="808080"/>
            <w:sz w:val="12"/>
            <w:szCs w:val="12"/>
          </w:rPr>
          <w:t>“</w:t>
        </w:r>
        <w:r w:rsidRPr="003E3D7A">
          <w:rPr>
            <w:noProof/>
            <w:color w:val="808080"/>
            <w:sz w:val="12"/>
            <w:szCs w:val="12"/>
          </w:rPr>
          <w:t xml:space="preserve">, </w:t>
        </w:r>
        <w:r>
          <w:rPr>
            <w:noProof/>
            <w:color w:val="808080"/>
            <w:sz w:val="12"/>
            <w:szCs w:val="12"/>
          </w:rPr>
          <w:br/>
        </w:r>
        <w:r w:rsidRPr="003E3D7A">
          <w:rPr>
            <w:noProof/>
            <w:color w:val="808080"/>
            <w:sz w:val="12"/>
            <w:szCs w:val="12"/>
          </w:rPr>
          <w:t>НОВИ САД, ЖЕЛЕЗНИЧКА 6/</w:t>
        </w:r>
        <w:r w:rsidRPr="003E3D7A">
          <w:rPr>
            <w:noProof/>
            <w:color w:val="808080"/>
            <w:sz w:val="12"/>
            <w:szCs w:val="12"/>
            <w:lang w:val="sr-Latn-CS"/>
          </w:rPr>
          <w:t>III</w:t>
        </w:r>
      </w:p>
    </w:sdtContent>
  </w:sdt>
  <w:p w14:paraId="406A82C5" w14:textId="77777777" w:rsidR="00FB3F6F" w:rsidRDefault="00FB3F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152249"/>
      <w:docPartObj>
        <w:docPartGallery w:val="Page Numbers (Bottom of Page)"/>
        <w:docPartUnique/>
      </w:docPartObj>
    </w:sdtPr>
    <w:sdtEndPr>
      <w:rPr>
        <w:noProof/>
        <w:sz w:val="16"/>
        <w:szCs w:val="16"/>
      </w:rPr>
    </w:sdtEndPr>
    <w:sdtContent>
      <w:p w14:paraId="6B06135C" w14:textId="77777777" w:rsidR="00FB3F6F" w:rsidRDefault="004E707A" w:rsidP="00153BE6">
        <w:pPr>
          <w:pStyle w:val="Footer"/>
          <w:jc w:val="center"/>
        </w:pPr>
        <w:r>
          <w:pict w14:anchorId="7524CEE8">
            <v:rect id="_x0000_i1029" style="width:484.4pt;height:1pt" o:hralign="center" o:hrstd="t" o:hr="t" fillcolor="#a0a0a0" stroked="f"/>
          </w:pict>
        </w:r>
      </w:p>
      <w:p w14:paraId="6321A383" w14:textId="77777777" w:rsidR="00FB3F6F" w:rsidRPr="00666AB1" w:rsidRDefault="00FB3F6F" w:rsidP="00153BE6">
        <w:pPr>
          <w:pStyle w:val="Footer"/>
          <w:jc w:val="center"/>
          <w:rPr>
            <w:sz w:val="16"/>
            <w:szCs w:val="16"/>
          </w:rPr>
        </w:pPr>
        <w:r w:rsidRPr="00642342">
          <w:rPr>
            <w:noProof/>
            <w:lang w:val="sr-Cyrl-RS" w:eastAsia="sr-Cyrl-RS"/>
          </w:rPr>
          <w:drawing>
            <wp:anchor distT="0" distB="0" distL="114300" distR="114300" simplePos="0" relativeHeight="251660289" behindDoc="1" locked="0" layoutInCell="1" allowOverlap="1" wp14:anchorId="1C8AB26E" wp14:editId="0FEBF7A3">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6" name="Picture 6"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D7A">
          <w:rPr>
            <w:noProof/>
            <w:color w:val="808080"/>
            <w:sz w:val="12"/>
            <w:szCs w:val="12"/>
          </w:rPr>
          <w:t xml:space="preserve">ЈАВНО ПРЕДУЗЕЋЕ ЗА ПРОСТОРНО И УРБАНИСТИЧКО ПЛАНИРАЊЕ И ПРОЈЕКТОВАЊЕ </w:t>
        </w:r>
        <w:r>
          <w:rPr>
            <w:noProof/>
            <w:color w:val="808080"/>
            <w:sz w:val="12"/>
            <w:szCs w:val="12"/>
          </w:rPr>
          <w:t>„</w:t>
        </w:r>
        <w:r w:rsidRPr="003E3D7A">
          <w:rPr>
            <w:noProof/>
            <w:color w:val="808080"/>
            <w:sz w:val="12"/>
            <w:szCs w:val="12"/>
          </w:rPr>
          <w:t>ЗАВОД ЗА УРБАНИЗАМ ВОЈВОДИНЕ</w:t>
        </w:r>
        <w:r>
          <w:rPr>
            <w:noProof/>
            <w:color w:val="808080"/>
            <w:sz w:val="12"/>
            <w:szCs w:val="12"/>
          </w:rPr>
          <w:t>“</w:t>
        </w:r>
        <w:r w:rsidRPr="003E3D7A">
          <w:rPr>
            <w:noProof/>
            <w:color w:val="808080"/>
            <w:sz w:val="12"/>
            <w:szCs w:val="12"/>
          </w:rPr>
          <w:t xml:space="preserve">, </w:t>
        </w:r>
        <w:r>
          <w:rPr>
            <w:noProof/>
            <w:color w:val="808080"/>
            <w:sz w:val="12"/>
            <w:szCs w:val="12"/>
          </w:rPr>
          <w:br/>
        </w:r>
        <w:r w:rsidRPr="003E3D7A">
          <w:rPr>
            <w:noProof/>
            <w:color w:val="808080"/>
            <w:sz w:val="12"/>
            <w:szCs w:val="12"/>
          </w:rPr>
          <w:t>НОВИ САД, ЖЕЛЕЗНИЧКА 6/</w:t>
        </w:r>
        <w:r w:rsidRPr="003E3D7A">
          <w:rPr>
            <w:noProof/>
            <w:color w:val="808080"/>
            <w:sz w:val="12"/>
            <w:szCs w:val="12"/>
            <w:lang w:val="sr-Latn-CS"/>
          </w:rPr>
          <w:t>III</w:t>
        </w:r>
      </w:p>
    </w:sdtContent>
  </w:sdt>
  <w:p w14:paraId="600D312F" w14:textId="77777777" w:rsidR="00FB3F6F" w:rsidRPr="00153BE6" w:rsidRDefault="00FB3F6F">
    <w:pPr>
      <w:pStyle w:val="Footer"/>
      <w:jc w:val="center"/>
      <w:rPr>
        <w:sz w:val="12"/>
        <w:szCs w:val="12"/>
        <w:lang w:val="sr-Cyrl-RS"/>
      </w:rPr>
    </w:pPr>
  </w:p>
  <w:p w14:paraId="11F37A2A" w14:textId="210E98D6" w:rsidR="00FB3F6F" w:rsidRDefault="004E707A">
    <w:pPr>
      <w:pStyle w:val="Footer"/>
      <w:jc w:val="center"/>
    </w:pPr>
    <w:sdt>
      <w:sdtPr>
        <w:id w:val="-1877769046"/>
        <w:docPartObj>
          <w:docPartGallery w:val="Page Numbers (Bottom of Page)"/>
          <w:docPartUnique/>
        </w:docPartObj>
      </w:sdtPr>
      <w:sdtEndPr>
        <w:rPr>
          <w:noProof/>
        </w:rPr>
      </w:sdtEndPr>
      <w:sdtContent>
        <w:r w:rsidR="00FB3F6F">
          <w:fldChar w:fldCharType="begin"/>
        </w:r>
        <w:r w:rsidR="00FB3F6F">
          <w:instrText xml:space="preserve"> PAGE   \* MERGEFORMAT </w:instrText>
        </w:r>
        <w:r w:rsidR="00FB3F6F">
          <w:fldChar w:fldCharType="separate"/>
        </w:r>
        <w:r w:rsidR="00541528">
          <w:rPr>
            <w:noProof/>
          </w:rPr>
          <w:t>4</w:t>
        </w:r>
        <w:r w:rsidR="00FB3F6F">
          <w:rPr>
            <w:noProof/>
          </w:rPr>
          <w:fldChar w:fldCharType="end"/>
        </w:r>
      </w:sdtContent>
    </w:sdt>
  </w:p>
  <w:p w14:paraId="01828CB3" w14:textId="77777777" w:rsidR="00FB3F6F" w:rsidRPr="00D5492A" w:rsidRDefault="00FB3F6F">
    <w:pPr>
      <w:pStyle w:val="Footer"/>
      <w:jc w:val="center"/>
      <w:rPr>
        <w:color w:val="808080" w:themeColor="background1" w:themeShade="80"/>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5854447"/>
      <w:docPartObj>
        <w:docPartGallery w:val="Page Numbers (Bottom of Page)"/>
        <w:docPartUnique/>
      </w:docPartObj>
    </w:sdtPr>
    <w:sdtEndPr>
      <w:rPr>
        <w:noProof/>
        <w:sz w:val="16"/>
        <w:szCs w:val="16"/>
      </w:rPr>
    </w:sdtEndPr>
    <w:sdtContent>
      <w:p w14:paraId="56A982BC" w14:textId="77777777" w:rsidR="00FB3F6F" w:rsidRDefault="004E707A" w:rsidP="00153BE6">
        <w:pPr>
          <w:pStyle w:val="Footer"/>
          <w:jc w:val="center"/>
        </w:pPr>
        <w:r>
          <w:pict w14:anchorId="59D7D329">
            <v:rect id="_x0000_i1030" style="width:484.4pt;height:1pt" o:hralign="center" o:hrstd="t" o:hr="t" fillcolor="#a0a0a0" stroked="f"/>
          </w:pict>
        </w:r>
      </w:p>
      <w:p w14:paraId="4009423C" w14:textId="77777777" w:rsidR="00FB3F6F" w:rsidRPr="00666AB1" w:rsidRDefault="00FB3F6F" w:rsidP="00153BE6">
        <w:pPr>
          <w:pStyle w:val="Footer"/>
          <w:jc w:val="center"/>
          <w:rPr>
            <w:sz w:val="16"/>
            <w:szCs w:val="16"/>
          </w:rPr>
        </w:pPr>
        <w:r w:rsidRPr="00642342">
          <w:rPr>
            <w:noProof/>
            <w:lang w:val="sr-Cyrl-RS" w:eastAsia="sr-Cyrl-RS"/>
          </w:rPr>
          <w:drawing>
            <wp:anchor distT="0" distB="0" distL="114300" distR="114300" simplePos="0" relativeHeight="251662337" behindDoc="1" locked="0" layoutInCell="1" allowOverlap="1" wp14:anchorId="38274E9B" wp14:editId="56FF5AC9">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D7A">
          <w:rPr>
            <w:noProof/>
            <w:color w:val="808080"/>
            <w:sz w:val="12"/>
            <w:szCs w:val="12"/>
          </w:rPr>
          <w:t xml:space="preserve">ЈАВНО ПРЕДУЗЕЋЕ ЗА ПРОСТОРНО И УРБАНИСТИЧКО ПЛАНИРАЊЕ И ПРОЈЕКТОВАЊЕ </w:t>
        </w:r>
        <w:r>
          <w:rPr>
            <w:noProof/>
            <w:color w:val="808080"/>
            <w:sz w:val="12"/>
            <w:szCs w:val="12"/>
          </w:rPr>
          <w:t>„</w:t>
        </w:r>
        <w:r w:rsidRPr="003E3D7A">
          <w:rPr>
            <w:noProof/>
            <w:color w:val="808080"/>
            <w:sz w:val="12"/>
            <w:szCs w:val="12"/>
          </w:rPr>
          <w:t>ЗАВОД ЗА УРБАНИЗАМ ВОЈВОДИНЕ</w:t>
        </w:r>
        <w:r>
          <w:rPr>
            <w:noProof/>
            <w:color w:val="808080"/>
            <w:sz w:val="12"/>
            <w:szCs w:val="12"/>
          </w:rPr>
          <w:t>“</w:t>
        </w:r>
        <w:r w:rsidRPr="003E3D7A">
          <w:rPr>
            <w:noProof/>
            <w:color w:val="808080"/>
            <w:sz w:val="12"/>
            <w:szCs w:val="12"/>
          </w:rPr>
          <w:t xml:space="preserve">, </w:t>
        </w:r>
        <w:r>
          <w:rPr>
            <w:noProof/>
            <w:color w:val="808080"/>
            <w:sz w:val="12"/>
            <w:szCs w:val="12"/>
          </w:rPr>
          <w:br/>
        </w:r>
        <w:r w:rsidRPr="003E3D7A">
          <w:rPr>
            <w:noProof/>
            <w:color w:val="808080"/>
            <w:sz w:val="12"/>
            <w:szCs w:val="12"/>
          </w:rPr>
          <w:t>НОВИ САД, ЖЕЛЕЗНИЧКА 6/</w:t>
        </w:r>
        <w:r w:rsidRPr="003E3D7A">
          <w:rPr>
            <w:noProof/>
            <w:color w:val="808080"/>
            <w:sz w:val="12"/>
            <w:szCs w:val="12"/>
            <w:lang w:val="sr-Latn-CS"/>
          </w:rPr>
          <w:t>III</w:t>
        </w:r>
      </w:p>
    </w:sdtContent>
  </w:sdt>
  <w:p w14:paraId="3E3ECCC4" w14:textId="77777777" w:rsidR="00FB3F6F" w:rsidRPr="00153BE6" w:rsidRDefault="00FB3F6F">
    <w:pPr>
      <w:pStyle w:val="Footer"/>
      <w:jc w:val="center"/>
      <w:rPr>
        <w:sz w:val="12"/>
        <w:szCs w:val="12"/>
        <w:lang w:val="sr-Cyrl-RS"/>
      </w:rPr>
    </w:pPr>
  </w:p>
  <w:p w14:paraId="0A42544C" w14:textId="354DC4C7" w:rsidR="00FB3F6F" w:rsidRDefault="00FB3F6F">
    <w:pPr>
      <w:pStyle w:val="Footer"/>
      <w:jc w:val="center"/>
    </w:pPr>
  </w:p>
  <w:p w14:paraId="2DA899F6" w14:textId="77777777" w:rsidR="00FB3F6F" w:rsidRPr="00D5492A" w:rsidRDefault="00FB3F6F">
    <w:pPr>
      <w:pStyle w:val="Footer"/>
      <w:jc w:val="center"/>
      <w:rPr>
        <w:color w:val="808080" w:themeColor="background1" w:themeShade="8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82248" w14:textId="77777777" w:rsidR="004E707A" w:rsidRDefault="004E707A">
      <w:r>
        <w:separator/>
      </w:r>
    </w:p>
  </w:footnote>
  <w:footnote w:type="continuationSeparator" w:id="0">
    <w:p w14:paraId="47494116" w14:textId="77777777" w:rsidR="004E707A" w:rsidRDefault="004E707A">
      <w:r>
        <w:continuationSeparator/>
      </w:r>
    </w:p>
  </w:footnote>
  <w:footnote w:type="continuationNotice" w:id="1">
    <w:p w14:paraId="629330D7" w14:textId="77777777" w:rsidR="004E707A" w:rsidRDefault="004E707A"/>
  </w:footnote>
  <w:footnote w:id="2">
    <w:p w14:paraId="3F429F84" w14:textId="466DB13D" w:rsidR="00D078C6" w:rsidRPr="008C76E7" w:rsidRDefault="00D078C6">
      <w:pPr>
        <w:pStyle w:val="FootnoteText"/>
        <w:rPr>
          <w:sz w:val="14"/>
          <w:szCs w:val="14"/>
          <w:lang w:val="en-US"/>
        </w:rPr>
      </w:pPr>
      <w:r w:rsidRPr="008C76E7">
        <w:rPr>
          <w:rStyle w:val="FootnoteReference"/>
          <w:sz w:val="14"/>
          <w:szCs w:val="14"/>
          <w:vertAlign w:val="baseline"/>
        </w:rPr>
        <w:footnoteRef/>
      </w:r>
      <w:r w:rsidRPr="008C76E7">
        <w:rPr>
          <w:sz w:val="14"/>
          <w:szCs w:val="14"/>
        </w:rPr>
        <w:t xml:space="preserve"> </w:t>
      </w:r>
      <w:r w:rsidRPr="008C76E7">
        <w:rPr>
          <w:sz w:val="14"/>
          <w:szCs w:val="14"/>
          <w:lang w:val="sr-Cyrl-RS"/>
        </w:rPr>
        <w:t xml:space="preserve">Детаљније објашњење погледати у наредном поглављу „2. ОПИС ГРАНИЦЕ ОБУХВАТА ИЗМЕНА И ДОПУНА </w:t>
      </w:r>
      <w:r w:rsidR="008C76E7" w:rsidRPr="008C76E7">
        <w:rPr>
          <w:sz w:val="14"/>
          <w:szCs w:val="14"/>
          <w:lang w:val="sr-Cyrl-RS"/>
        </w:rPr>
        <w:t xml:space="preserve"> </w:t>
      </w:r>
      <w:r w:rsidRPr="008C76E7">
        <w:rPr>
          <w:sz w:val="14"/>
          <w:szCs w:val="14"/>
          <w:lang w:val="sr-Cyrl-RS"/>
        </w:rPr>
        <w:t>ПЛАНА“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5C286" w14:textId="3C2732C9" w:rsidR="00FB3F6F" w:rsidRPr="000A56D7" w:rsidRDefault="00FB3F6F" w:rsidP="00A24283">
    <w:pPr>
      <w:jc w:val="center"/>
      <w:rPr>
        <w:color w:val="BFBFBF" w:themeColor="background1" w:themeShade="BF"/>
        <w:sz w:val="16"/>
        <w:szCs w:val="16"/>
        <w:lang w:val="sr-Cyrl-RS"/>
      </w:rPr>
    </w:pPr>
    <w:r w:rsidRPr="00FB7099">
      <w:rPr>
        <w:color w:val="808080" w:themeColor="background1" w:themeShade="80"/>
        <w:sz w:val="18"/>
        <w:szCs w:val="18"/>
        <w:lang w:val="sr-Cyrl-RS"/>
      </w:rPr>
      <w:t xml:space="preserve">ИЗМЕНЕ И ДОПУНЕ ПЛАНА </w:t>
    </w:r>
    <w:r>
      <w:rPr>
        <w:color w:val="808080" w:themeColor="background1" w:themeShade="80"/>
        <w:sz w:val="18"/>
        <w:szCs w:val="18"/>
        <w:lang w:val="sr-Cyrl-RS"/>
      </w:rPr>
      <w:t>ДЕТАЉ</w:t>
    </w:r>
    <w:r w:rsidRPr="00FB7099">
      <w:rPr>
        <w:color w:val="808080" w:themeColor="background1" w:themeShade="80"/>
        <w:sz w:val="18"/>
        <w:szCs w:val="18"/>
        <w:lang w:val="sr-Cyrl-RS"/>
      </w:rPr>
      <w:t xml:space="preserve">НЕ РЕГУЛАЦИЈЕ </w:t>
    </w:r>
    <w:r>
      <w:rPr>
        <w:color w:val="808080" w:themeColor="background1" w:themeShade="80"/>
        <w:sz w:val="18"/>
        <w:szCs w:val="18"/>
        <w:lang w:val="sr-Cyrl-RS"/>
      </w:rPr>
      <w:t>ЗА ДЕО БЛОКА 2 У БАЧКОЈ ТОПОЛИ</w:t>
    </w:r>
    <w:r w:rsidR="004E707A">
      <w:rPr>
        <w:color w:val="BFBFBF" w:themeColor="background1" w:themeShade="BF"/>
        <w:sz w:val="16"/>
        <w:szCs w:val="16"/>
        <w:lang w:val="sr-Cyrl-RS"/>
      </w:rPr>
      <w:pict w14:anchorId="440D9444">
        <v:rect id="_x0000_i1027" style="width:467.75pt;height:1pt" o:hralign="center" o:hrstd="t" o:hrnoshade="t" o:hr="t" fillcolor="#bfbfbf [2412]" stroked="f"/>
      </w:pict>
    </w:r>
  </w:p>
  <w:p w14:paraId="6D2455EF" w14:textId="77777777" w:rsidR="00FB3F6F" w:rsidRPr="004F5E34" w:rsidRDefault="00FB3F6F">
    <w:pPr>
      <w:pStyle w:val="Head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5D6D378"/>
    <w:lvl w:ilvl="0">
      <w:start w:val="1"/>
      <w:numFmt w:val="bullet"/>
      <w:pStyle w:val="BodyText3"/>
      <w:lvlText w:val=""/>
      <w:lvlJc w:val="left"/>
      <w:pPr>
        <w:tabs>
          <w:tab w:val="num" w:pos="643"/>
        </w:tabs>
        <w:ind w:left="643" w:hanging="360"/>
      </w:pPr>
      <w:rPr>
        <w:rFonts w:ascii="Symbol" w:hAnsi="Symbol" w:hint="default"/>
      </w:rPr>
    </w:lvl>
  </w:abstractNum>
  <w:abstractNum w:abstractNumId="1">
    <w:nsid w:val="067A2757"/>
    <w:multiLevelType w:val="hybridMultilevel"/>
    <w:tmpl w:val="46CC553E"/>
    <w:lvl w:ilvl="0" w:tplc="79C8873C">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nsid w:val="136A7A00"/>
    <w:multiLevelType w:val="hybridMultilevel"/>
    <w:tmpl w:val="683C2FDA"/>
    <w:lvl w:ilvl="0" w:tplc="626E7ABC">
      <w:numFmt w:val="bullet"/>
      <w:lvlText w:val="-"/>
      <w:lvlJc w:val="left"/>
      <w:pPr>
        <w:ind w:left="720" w:hanging="360"/>
      </w:pPr>
      <w:rPr>
        <w:rFonts w:ascii="Verdana" w:eastAsia="Times New Roman" w:hAnsi="Verdana"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nsid w:val="329E0C14"/>
    <w:multiLevelType w:val="hybridMultilevel"/>
    <w:tmpl w:val="61CC2D14"/>
    <w:lvl w:ilvl="0" w:tplc="B63A50F8">
      <w:start w:val="1"/>
      <w:numFmt w:val="bullet"/>
      <w:pStyle w:val="a"/>
      <w:lvlText w:val=""/>
      <w:lvlJc w:val="left"/>
      <w:pPr>
        <w:ind w:left="720" w:hanging="360"/>
      </w:pPr>
      <w:rPr>
        <w:rFonts w:ascii="Symbol" w:hAnsi="Symbol" w:hint="default"/>
        <w:sz w:val="16"/>
      </w:rPr>
    </w:lvl>
    <w:lvl w:ilvl="1" w:tplc="081A0019">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nsid w:val="37AC0568"/>
    <w:multiLevelType w:val="hybridMultilevel"/>
    <w:tmpl w:val="2C10DA46"/>
    <w:lvl w:ilvl="0" w:tplc="0C3CBFF6">
      <w:start w:val="3"/>
      <w:numFmt w:val="bullet"/>
      <w:lvlText w:val="-"/>
      <w:lvlJc w:val="left"/>
      <w:pPr>
        <w:ind w:left="708" w:hanging="360"/>
      </w:pPr>
      <w:rPr>
        <w:rFonts w:ascii="Verdana" w:eastAsia="Times New Roman" w:hAnsi="Verdana" w:cs="Times New Roman" w:hint="default"/>
      </w:rPr>
    </w:lvl>
    <w:lvl w:ilvl="1" w:tplc="281A0003" w:tentative="1">
      <w:start w:val="1"/>
      <w:numFmt w:val="bullet"/>
      <w:lvlText w:val="o"/>
      <w:lvlJc w:val="left"/>
      <w:pPr>
        <w:ind w:left="1428" w:hanging="360"/>
      </w:pPr>
      <w:rPr>
        <w:rFonts w:ascii="Courier New" w:hAnsi="Courier New" w:cs="Courier New" w:hint="default"/>
      </w:rPr>
    </w:lvl>
    <w:lvl w:ilvl="2" w:tplc="281A0005" w:tentative="1">
      <w:start w:val="1"/>
      <w:numFmt w:val="bullet"/>
      <w:lvlText w:val=""/>
      <w:lvlJc w:val="left"/>
      <w:pPr>
        <w:ind w:left="2148" w:hanging="360"/>
      </w:pPr>
      <w:rPr>
        <w:rFonts w:ascii="Wingdings" w:hAnsi="Wingdings" w:hint="default"/>
      </w:rPr>
    </w:lvl>
    <w:lvl w:ilvl="3" w:tplc="281A0001" w:tentative="1">
      <w:start w:val="1"/>
      <w:numFmt w:val="bullet"/>
      <w:lvlText w:val=""/>
      <w:lvlJc w:val="left"/>
      <w:pPr>
        <w:ind w:left="2868" w:hanging="360"/>
      </w:pPr>
      <w:rPr>
        <w:rFonts w:ascii="Symbol" w:hAnsi="Symbol" w:hint="default"/>
      </w:rPr>
    </w:lvl>
    <w:lvl w:ilvl="4" w:tplc="281A0003" w:tentative="1">
      <w:start w:val="1"/>
      <w:numFmt w:val="bullet"/>
      <w:lvlText w:val="o"/>
      <w:lvlJc w:val="left"/>
      <w:pPr>
        <w:ind w:left="3588" w:hanging="360"/>
      </w:pPr>
      <w:rPr>
        <w:rFonts w:ascii="Courier New" w:hAnsi="Courier New" w:cs="Courier New" w:hint="default"/>
      </w:rPr>
    </w:lvl>
    <w:lvl w:ilvl="5" w:tplc="281A0005" w:tentative="1">
      <w:start w:val="1"/>
      <w:numFmt w:val="bullet"/>
      <w:lvlText w:val=""/>
      <w:lvlJc w:val="left"/>
      <w:pPr>
        <w:ind w:left="4308" w:hanging="360"/>
      </w:pPr>
      <w:rPr>
        <w:rFonts w:ascii="Wingdings" w:hAnsi="Wingdings" w:hint="default"/>
      </w:rPr>
    </w:lvl>
    <w:lvl w:ilvl="6" w:tplc="281A0001" w:tentative="1">
      <w:start w:val="1"/>
      <w:numFmt w:val="bullet"/>
      <w:lvlText w:val=""/>
      <w:lvlJc w:val="left"/>
      <w:pPr>
        <w:ind w:left="5028" w:hanging="360"/>
      </w:pPr>
      <w:rPr>
        <w:rFonts w:ascii="Symbol" w:hAnsi="Symbol" w:hint="default"/>
      </w:rPr>
    </w:lvl>
    <w:lvl w:ilvl="7" w:tplc="281A0003" w:tentative="1">
      <w:start w:val="1"/>
      <w:numFmt w:val="bullet"/>
      <w:lvlText w:val="o"/>
      <w:lvlJc w:val="left"/>
      <w:pPr>
        <w:ind w:left="5748" w:hanging="360"/>
      </w:pPr>
      <w:rPr>
        <w:rFonts w:ascii="Courier New" w:hAnsi="Courier New" w:cs="Courier New" w:hint="default"/>
      </w:rPr>
    </w:lvl>
    <w:lvl w:ilvl="8" w:tplc="281A0005" w:tentative="1">
      <w:start w:val="1"/>
      <w:numFmt w:val="bullet"/>
      <w:lvlText w:val=""/>
      <w:lvlJc w:val="left"/>
      <w:pPr>
        <w:ind w:left="6468" w:hanging="360"/>
      </w:pPr>
      <w:rPr>
        <w:rFonts w:ascii="Wingdings" w:hAnsi="Wingdings" w:hint="default"/>
      </w:rPr>
    </w:lvl>
  </w:abstractNum>
  <w:abstractNum w:abstractNumId="5">
    <w:nsid w:val="3ABB542B"/>
    <w:multiLevelType w:val="hybridMultilevel"/>
    <w:tmpl w:val="F2D4376C"/>
    <w:lvl w:ilvl="0" w:tplc="BD920594">
      <w:start w:val="1"/>
      <w:numFmt w:val="bullet"/>
      <w:lvlText w:val=""/>
      <w:lvlJc w:val="left"/>
      <w:pPr>
        <w:ind w:left="720" w:hanging="360"/>
      </w:pPr>
      <w:rPr>
        <w:rFonts w:ascii="Symbol" w:hAnsi="Symbol"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nsid w:val="3C181A71"/>
    <w:multiLevelType w:val="hybridMultilevel"/>
    <w:tmpl w:val="E2243020"/>
    <w:lvl w:ilvl="0" w:tplc="79C8873C">
      <w:start w:val="1"/>
      <w:numFmt w:val="bullet"/>
      <w:lvlText w:val=""/>
      <w:lvlJc w:val="left"/>
      <w:pPr>
        <w:ind w:left="720" w:hanging="360"/>
      </w:pPr>
      <w:rPr>
        <w:rFonts w:ascii="Symbol" w:hAnsi="Symbol" w:hint="default"/>
      </w:rPr>
    </w:lvl>
    <w:lvl w:ilvl="1" w:tplc="33C09794">
      <w:start w:val="1"/>
      <w:numFmt w:val="bullet"/>
      <w:lvlText w:val="-"/>
      <w:lvlJc w:val="left"/>
      <w:pPr>
        <w:ind w:left="1440" w:hanging="360"/>
      </w:pPr>
      <w:rPr>
        <w:rFonts w:ascii="Verdana" w:eastAsia="Times New Roman" w:hAnsi="Verdana" w:cs="Arial"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nsid w:val="457844F9"/>
    <w:multiLevelType w:val="hybridMultilevel"/>
    <w:tmpl w:val="8BA851D0"/>
    <w:lvl w:ilvl="0" w:tplc="79C8873C">
      <w:start w:val="1"/>
      <w:numFmt w:val="bullet"/>
      <w:lvlText w:val=""/>
      <w:lvlJc w:val="left"/>
      <w:pPr>
        <w:ind w:left="720" w:hanging="360"/>
      </w:pPr>
      <w:rPr>
        <w:rFonts w:ascii="Symbol" w:hAnsi="Symbol" w:hint="default"/>
      </w:rPr>
    </w:lvl>
    <w:lvl w:ilvl="1" w:tplc="33C09794">
      <w:start w:val="1"/>
      <w:numFmt w:val="bullet"/>
      <w:lvlText w:val="-"/>
      <w:lvlJc w:val="left"/>
      <w:pPr>
        <w:ind w:left="1440" w:hanging="360"/>
      </w:pPr>
      <w:rPr>
        <w:rFonts w:ascii="Verdana" w:eastAsia="Times New Roman" w:hAnsi="Verdana" w:cs="Arial"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
    <w:nsid w:val="47D74DBD"/>
    <w:multiLevelType w:val="hybridMultilevel"/>
    <w:tmpl w:val="402062FC"/>
    <w:lvl w:ilvl="0" w:tplc="33C09794">
      <w:start w:val="1"/>
      <w:numFmt w:val="bullet"/>
      <w:lvlText w:val="-"/>
      <w:lvlJc w:val="left"/>
      <w:pPr>
        <w:ind w:left="1068" w:hanging="360"/>
      </w:pPr>
      <w:rPr>
        <w:rFonts w:ascii="Verdana" w:eastAsia="Times New Roman" w:hAnsi="Verdana" w:cs="Arial" w:hint="default"/>
      </w:rPr>
    </w:lvl>
    <w:lvl w:ilvl="1" w:tplc="281A0003" w:tentative="1">
      <w:start w:val="1"/>
      <w:numFmt w:val="bullet"/>
      <w:lvlText w:val="o"/>
      <w:lvlJc w:val="left"/>
      <w:pPr>
        <w:ind w:left="1788" w:hanging="360"/>
      </w:pPr>
      <w:rPr>
        <w:rFonts w:ascii="Courier New" w:hAnsi="Courier New" w:cs="Courier New" w:hint="default"/>
      </w:rPr>
    </w:lvl>
    <w:lvl w:ilvl="2" w:tplc="281A0005" w:tentative="1">
      <w:start w:val="1"/>
      <w:numFmt w:val="bullet"/>
      <w:lvlText w:val=""/>
      <w:lvlJc w:val="left"/>
      <w:pPr>
        <w:ind w:left="2508" w:hanging="360"/>
      </w:pPr>
      <w:rPr>
        <w:rFonts w:ascii="Wingdings" w:hAnsi="Wingdings" w:hint="default"/>
      </w:rPr>
    </w:lvl>
    <w:lvl w:ilvl="3" w:tplc="281A0001" w:tentative="1">
      <w:start w:val="1"/>
      <w:numFmt w:val="bullet"/>
      <w:lvlText w:val=""/>
      <w:lvlJc w:val="left"/>
      <w:pPr>
        <w:ind w:left="3228" w:hanging="360"/>
      </w:pPr>
      <w:rPr>
        <w:rFonts w:ascii="Symbol" w:hAnsi="Symbol" w:hint="default"/>
      </w:rPr>
    </w:lvl>
    <w:lvl w:ilvl="4" w:tplc="281A0003" w:tentative="1">
      <w:start w:val="1"/>
      <w:numFmt w:val="bullet"/>
      <w:lvlText w:val="o"/>
      <w:lvlJc w:val="left"/>
      <w:pPr>
        <w:ind w:left="3948" w:hanging="360"/>
      </w:pPr>
      <w:rPr>
        <w:rFonts w:ascii="Courier New" w:hAnsi="Courier New" w:cs="Courier New" w:hint="default"/>
      </w:rPr>
    </w:lvl>
    <w:lvl w:ilvl="5" w:tplc="281A0005" w:tentative="1">
      <w:start w:val="1"/>
      <w:numFmt w:val="bullet"/>
      <w:lvlText w:val=""/>
      <w:lvlJc w:val="left"/>
      <w:pPr>
        <w:ind w:left="4668" w:hanging="360"/>
      </w:pPr>
      <w:rPr>
        <w:rFonts w:ascii="Wingdings" w:hAnsi="Wingdings" w:hint="default"/>
      </w:rPr>
    </w:lvl>
    <w:lvl w:ilvl="6" w:tplc="281A0001" w:tentative="1">
      <w:start w:val="1"/>
      <w:numFmt w:val="bullet"/>
      <w:lvlText w:val=""/>
      <w:lvlJc w:val="left"/>
      <w:pPr>
        <w:ind w:left="5388" w:hanging="360"/>
      </w:pPr>
      <w:rPr>
        <w:rFonts w:ascii="Symbol" w:hAnsi="Symbol" w:hint="default"/>
      </w:rPr>
    </w:lvl>
    <w:lvl w:ilvl="7" w:tplc="281A0003" w:tentative="1">
      <w:start w:val="1"/>
      <w:numFmt w:val="bullet"/>
      <w:lvlText w:val="o"/>
      <w:lvlJc w:val="left"/>
      <w:pPr>
        <w:ind w:left="6108" w:hanging="360"/>
      </w:pPr>
      <w:rPr>
        <w:rFonts w:ascii="Courier New" w:hAnsi="Courier New" w:cs="Courier New" w:hint="default"/>
      </w:rPr>
    </w:lvl>
    <w:lvl w:ilvl="8" w:tplc="281A0005" w:tentative="1">
      <w:start w:val="1"/>
      <w:numFmt w:val="bullet"/>
      <w:lvlText w:val=""/>
      <w:lvlJc w:val="left"/>
      <w:pPr>
        <w:ind w:left="6828" w:hanging="360"/>
      </w:pPr>
      <w:rPr>
        <w:rFonts w:ascii="Wingdings" w:hAnsi="Wingdings" w:hint="default"/>
      </w:rPr>
    </w:lvl>
  </w:abstractNum>
  <w:abstractNum w:abstractNumId="9">
    <w:nsid w:val="4F596242"/>
    <w:multiLevelType w:val="hybridMultilevel"/>
    <w:tmpl w:val="30A45090"/>
    <w:lvl w:ilvl="0" w:tplc="33C09794">
      <w:start w:val="1"/>
      <w:numFmt w:val="bullet"/>
      <w:lvlText w:val="-"/>
      <w:lvlJc w:val="left"/>
      <w:pPr>
        <w:ind w:left="720" w:hanging="360"/>
      </w:pPr>
      <w:rPr>
        <w:rFonts w:ascii="Verdana" w:eastAsia="Times New Roman" w:hAnsi="Verdana" w:cs="Aria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
    <w:nsid w:val="52BC4AF5"/>
    <w:multiLevelType w:val="hybridMultilevel"/>
    <w:tmpl w:val="9AD4261C"/>
    <w:lvl w:ilvl="0" w:tplc="D2F0EB52">
      <w:start w:val="65535"/>
      <w:numFmt w:val="bullet"/>
      <w:lvlText w:val="-"/>
      <w:lvlJc w:val="left"/>
      <w:pPr>
        <w:ind w:left="360" w:hanging="360"/>
      </w:pPr>
      <w:rPr>
        <w:rFonts w:ascii="Times New Roman" w:hAnsi="Times New Roman" w:cs="Times New Roman"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11">
    <w:nsid w:val="585343BB"/>
    <w:multiLevelType w:val="hybridMultilevel"/>
    <w:tmpl w:val="5FE4363A"/>
    <w:lvl w:ilvl="0" w:tplc="79C8873C">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2">
    <w:nsid w:val="59F00550"/>
    <w:multiLevelType w:val="hybridMultilevel"/>
    <w:tmpl w:val="C2FCEA76"/>
    <w:lvl w:ilvl="0" w:tplc="B5E4610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F3A07D2"/>
    <w:multiLevelType w:val="hybridMultilevel"/>
    <w:tmpl w:val="48D6B44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nsid w:val="60EB5993"/>
    <w:multiLevelType w:val="hybridMultilevel"/>
    <w:tmpl w:val="5134A790"/>
    <w:lvl w:ilvl="0" w:tplc="33C09794">
      <w:start w:val="1"/>
      <w:numFmt w:val="bullet"/>
      <w:lvlText w:val="-"/>
      <w:lvlJc w:val="left"/>
      <w:pPr>
        <w:ind w:left="1440" w:hanging="360"/>
      </w:pPr>
      <w:rPr>
        <w:rFonts w:ascii="Verdana" w:eastAsia="Times New Roman" w:hAnsi="Verdana" w:cs="Arial"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15">
    <w:nsid w:val="66453B98"/>
    <w:multiLevelType w:val="hybridMultilevel"/>
    <w:tmpl w:val="E74A896C"/>
    <w:lvl w:ilvl="0" w:tplc="0409000F">
      <w:start w:val="1"/>
      <w:numFmt w:val="decimal"/>
      <w:lvlText w:val="%1."/>
      <w:lvlJc w:val="left"/>
      <w:pPr>
        <w:ind w:left="1494" w:hanging="360"/>
      </w:pPr>
    </w:lvl>
    <w:lvl w:ilvl="1" w:tplc="281A0019" w:tentative="1">
      <w:start w:val="1"/>
      <w:numFmt w:val="lowerLetter"/>
      <w:lvlText w:val="%2."/>
      <w:lvlJc w:val="left"/>
      <w:pPr>
        <w:ind w:left="5475" w:hanging="360"/>
      </w:pPr>
    </w:lvl>
    <w:lvl w:ilvl="2" w:tplc="281A001B" w:tentative="1">
      <w:start w:val="1"/>
      <w:numFmt w:val="lowerRoman"/>
      <w:lvlText w:val="%3."/>
      <w:lvlJc w:val="right"/>
      <w:pPr>
        <w:ind w:left="6195" w:hanging="180"/>
      </w:pPr>
    </w:lvl>
    <w:lvl w:ilvl="3" w:tplc="281A000F" w:tentative="1">
      <w:start w:val="1"/>
      <w:numFmt w:val="decimal"/>
      <w:lvlText w:val="%4."/>
      <w:lvlJc w:val="left"/>
      <w:pPr>
        <w:ind w:left="6915" w:hanging="360"/>
      </w:pPr>
    </w:lvl>
    <w:lvl w:ilvl="4" w:tplc="281A0019" w:tentative="1">
      <w:start w:val="1"/>
      <w:numFmt w:val="lowerLetter"/>
      <w:lvlText w:val="%5."/>
      <w:lvlJc w:val="left"/>
      <w:pPr>
        <w:ind w:left="7635" w:hanging="360"/>
      </w:pPr>
    </w:lvl>
    <w:lvl w:ilvl="5" w:tplc="281A001B" w:tentative="1">
      <w:start w:val="1"/>
      <w:numFmt w:val="lowerRoman"/>
      <w:lvlText w:val="%6."/>
      <w:lvlJc w:val="right"/>
      <w:pPr>
        <w:ind w:left="8355" w:hanging="180"/>
      </w:pPr>
    </w:lvl>
    <w:lvl w:ilvl="6" w:tplc="281A000F" w:tentative="1">
      <w:start w:val="1"/>
      <w:numFmt w:val="decimal"/>
      <w:lvlText w:val="%7."/>
      <w:lvlJc w:val="left"/>
      <w:pPr>
        <w:ind w:left="9075" w:hanging="360"/>
      </w:pPr>
    </w:lvl>
    <w:lvl w:ilvl="7" w:tplc="281A0019" w:tentative="1">
      <w:start w:val="1"/>
      <w:numFmt w:val="lowerLetter"/>
      <w:lvlText w:val="%8."/>
      <w:lvlJc w:val="left"/>
      <w:pPr>
        <w:ind w:left="9795" w:hanging="360"/>
      </w:pPr>
    </w:lvl>
    <w:lvl w:ilvl="8" w:tplc="281A001B" w:tentative="1">
      <w:start w:val="1"/>
      <w:numFmt w:val="lowerRoman"/>
      <w:lvlText w:val="%9."/>
      <w:lvlJc w:val="right"/>
      <w:pPr>
        <w:ind w:left="10515" w:hanging="180"/>
      </w:pPr>
    </w:lvl>
  </w:abstractNum>
  <w:abstractNum w:abstractNumId="16">
    <w:nsid w:val="706770FC"/>
    <w:multiLevelType w:val="hybridMultilevel"/>
    <w:tmpl w:val="1ED2DE36"/>
    <w:lvl w:ilvl="0" w:tplc="281A0001">
      <w:start w:val="1"/>
      <w:numFmt w:val="bullet"/>
      <w:lvlText w:val=""/>
      <w:lvlJc w:val="left"/>
      <w:pPr>
        <w:ind w:left="760" w:hanging="360"/>
      </w:pPr>
      <w:rPr>
        <w:rFonts w:ascii="Symbol" w:hAnsi="Symbol" w:hint="default"/>
      </w:rPr>
    </w:lvl>
    <w:lvl w:ilvl="1" w:tplc="281A0003" w:tentative="1">
      <w:start w:val="1"/>
      <w:numFmt w:val="bullet"/>
      <w:lvlText w:val="o"/>
      <w:lvlJc w:val="left"/>
      <w:pPr>
        <w:ind w:left="1480" w:hanging="360"/>
      </w:pPr>
      <w:rPr>
        <w:rFonts w:ascii="Courier New" w:hAnsi="Courier New" w:cs="Courier New" w:hint="default"/>
      </w:rPr>
    </w:lvl>
    <w:lvl w:ilvl="2" w:tplc="281A0005" w:tentative="1">
      <w:start w:val="1"/>
      <w:numFmt w:val="bullet"/>
      <w:lvlText w:val=""/>
      <w:lvlJc w:val="left"/>
      <w:pPr>
        <w:ind w:left="2200" w:hanging="360"/>
      </w:pPr>
      <w:rPr>
        <w:rFonts w:ascii="Wingdings" w:hAnsi="Wingdings" w:hint="default"/>
      </w:rPr>
    </w:lvl>
    <w:lvl w:ilvl="3" w:tplc="281A0001" w:tentative="1">
      <w:start w:val="1"/>
      <w:numFmt w:val="bullet"/>
      <w:lvlText w:val=""/>
      <w:lvlJc w:val="left"/>
      <w:pPr>
        <w:ind w:left="2920" w:hanging="360"/>
      </w:pPr>
      <w:rPr>
        <w:rFonts w:ascii="Symbol" w:hAnsi="Symbol" w:hint="default"/>
      </w:rPr>
    </w:lvl>
    <w:lvl w:ilvl="4" w:tplc="281A0003" w:tentative="1">
      <w:start w:val="1"/>
      <w:numFmt w:val="bullet"/>
      <w:lvlText w:val="o"/>
      <w:lvlJc w:val="left"/>
      <w:pPr>
        <w:ind w:left="3640" w:hanging="360"/>
      </w:pPr>
      <w:rPr>
        <w:rFonts w:ascii="Courier New" w:hAnsi="Courier New" w:cs="Courier New" w:hint="default"/>
      </w:rPr>
    </w:lvl>
    <w:lvl w:ilvl="5" w:tplc="281A0005" w:tentative="1">
      <w:start w:val="1"/>
      <w:numFmt w:val="bullet"/>
      <w:lvlText w:val=""/>
      <w:lvlJc w:val="left"/>
      <w:pPr>
        <w:ind w:left="4360" w:hanging="360"/>
      </w:pPr>
      <w:rPr>
        <w:rFonts w:ascii="Wingdings" w:hAnsi="Wingdings" w:hint="default"/>
      </w:rPr>
    </w:lvl>
    <w:lvl w:ilvl="6" w:tplc="281A0001" w:tentative="1">
      <w:start w:val="1"/>
      <w:numFmt w:val="bullet"/>
      <w:lvlText w:val=""/>
      <w:lvlJc w:val="left"/>
      <w:pPr>
        <w:ind w:left="5080" w:hanging="360"/>
      </w:pPr>
      <w:rPr>
        <w:rFonts w:ascii="Symbol" w:hAnsi="Symbol" w:hint="default"/>
      </w:rPr>
    </w:lvl>
    <w:lvl w:ilvl="7" w:tplc="281A0003" w:tentative="1">
      <w:start w:val="1"/>
      <w:numFmt w:val="bullet"/>
      <w:lvlText w:val="o"/>
      <w:lvlJc w:val="left"/>
      <w:pPr>
        <w:ind w:left="5800" w:hanging="360"/>
      </w:pPr>
      <w:rPr>
        <w:rFonts w:ascii="Courier New" w:hAnsi="Courier New" w:cs="Courier New" w:hint="default"/>
      </w:rPr>
    </w:lvl>
    <w:lvl w:ilvl="8" w:tplc="281A0005" w:tentative="1">
      <w:start w:val="1"/>
      <w:numFmt w:val="bullet"/>
      <w:lvlText w:val=""/>
      <w:lvlJc w:val="left"/>
      <w:pPr>
        <w:ind w:left="6520" w:hanging="360"/>
      </w:pPr>
      <w:rPr>
        <w:rFonts w:ascii="Wingdings" w:hAnsi="Wingdings" w:hint="default"/>
      </w:rPr>
    </w:lvl>
  </w:abstractNum>
  <w:abstractNum w:abstractNumId="17">
    <w:nsid w:val="71481D8A"/>
    <w:multiLevelType w:val="hybridMultilevel"/>
    <w:tmpl w:val="FB4E87BE"/>
    <w:lvl w:ilvl="0" w:tplc="ED5096C6">
      <w:start w:val="1"/>
      <w:numFmt w:val="bullet"/>
      <w:pStyle w:val="zoran1"/>
      <w:lvlText w:val=""/>
      <w:lvlJc w:val="left"/>
      <w:pPr>
        <w:tabs>
          <w:tab w:val="num" w:pos="720"/>
        </w:tabs>
        <w:ind w:left="720" w:hanging="360"/>
      </w:pPr>
      <w:rPr>
        <w:rFonts w:ascii="Symbol" w:hAnsi="Symbol" w:hint="default"/>
      </w:rPr>
    </w:lvl>
    <w:lvl w:ilvl="1" w:tplc="081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7C755C0E"/>
    <w:multiLevelType w:val="hybridMultilevel"/>
    <w:tmpl w:val="B8A0519E"/>
    <w:lvl w:ilvl="0" w:tplc="0C3CBFF6">
      <w:start w:val="3"/>
      <w:numFmt w:val="bullet"/>
      <w:lvlText w:val="-"/>
      <w:lvlJc w:val="left"/>
      <w:pPr>
        <w:ind w:left="2112" w:hanging="360"/>
      </w:pPr>
      <w:rPr>
        <w:rFonts w:ascii="Verdana" w:eastAsia="Times New Roman" w:hAnsi="Verdana" w:cs="Times New Roman" w:hint="default"/>
      </w:rPr>
    </w:lvl>
    <w:lvl w:ilvl="1" w:tplc="281A0003" w:tentative="1">
      <w:start w:val="1"/>
      <w:numFmt w:val="bullet"/>
      <w:lvlText w:val="o"/>
      <w:lvlJc w:val="left"/>
      <w:pPr>
        <w:ind w:left="2832" w:hanging="360"/>
      </w:pPr>
      <w:rPr>
        <w:rFonts w:ascii="Courier New" w:hAnsi="Courier New" w:cs="Courier New" w:hint="default"/>
      </w:rPr>
    </w:lvl>
    <w:lvl w:ilvl="2" w:tplc="281A0005" w:tentative="1">
      <w:start w:val="1"/>
      <w:numFmt w:val="bullet"/>
      <w:lvlText w:val=""/>
      <w:lvlJc w:val="left"/>
      <w:pPr>
        <w:ind w:left="3552" w:hanging="360"/>
      </w:pPr>
      <w:rPr>
        <w:rFonts w:ascii="Wingdings" w:hAnsi="Wingdings" w:hint="default"/>
      </w:rPr>
    </w:lvl>
    <w:lvl w:ilvl="3" w:tplc="281A0001" w:tentative="1">
      <w:start w:val="1"/>
      <w:numFmt w:val="bullet"/>
      <w:lvlText w:val=""/>
      <w:lvlJc w:val="left"/>
      <w:pPr>
        <w:ind w:left="4272" w:hanging="360"/>
      </w:pPr>
      <w:rPr>
        <w:rFonts w:ascii="Symbol" w:hAnsi="Symbol" w:hint="default"/>
      </w:rPr>
    </w:lvl>
    <w:lvl w:ilvl="4" w:tplc="281A0003" w:tentative="1">
      <w:start w:val="1"/>
      <w:numFmt w:val="bullet"/>
      <w:lvlText w:val="o"/>
      <w:lvlJc w:val="left"/>
      <w:pPr>
        <w:ind w:left="4992" w:hanging="360"/>
      </w:pPr>
      <w:rPr>
        <w:rFonts w:ascii="Courier New" w:hAnsi="Courier New" w:cs="Courier New" w:hint="default"/>
      </w:rPr>
    </w:lvl>
    <w:lvl w:ilvl="5" w:tplc="281A0005" w:tentative="1">
      <w:start w:val="1"/>
      <w:numFmt w:val="bullet"/>
      <w:lvlText w:val=""/>
      <w:lvlJc w:val="left"/>
      <w:pPr>
        <w:ind w:left="5712" w:hanging="360"/>
      </w:pPr>
      <w:rPr>
        <w:rFonts w:ascii="Wingdings" w:hAnsi="Wingdings" w:hint="default"/>
      </w:rPr>
    </w:lvl>
    <w:lvl w:ilvl="6" w:tplc="281A0001" w:tentative="1">
      <w:start w:val="1"/>
      <w:numFmt w:val="bullet"/>
      <w:lvlText w:val=""/>
      <w:lvlJc w:val="left"/>
      <w:pPr>
        <w:ind w:left="6432" w:hanging="360"/>
      </w:pPr>
      <w:rPr>
        <w:rFonts w:ascii="Symbol" w:hAnsi="Symbol" w:hint="default"/>
      </w:rPr>
    </w:lvl>
    <w:lvl w:ilvl="7" w:tplc="281A0003" w:tentative="1">
      <w:start w:val="1"/>
      <w:numFmt w:val="bullet"/>
      <w:lvlText w:val="o"/>
      <w:lvlJc w:val="left"/>
      <w:pPr>
        <w:ind w:left="7152" w:hanging="360"/>
      </w:pPr>
      <w:rPr>
        <w:rFonts w:ascii="Courier New" w:hAnsi="Courier New" w:cs="Courier New" w:hint="default"/>
      </w:rPr>
    </w:lvl>
    <w:lvl w:ilvl="8" w:tplc="281A0005" w:tentative="1">
      <w:start w:val="1"/>
      <w:numFmt w:val="bullet"/>
      <w:lvlText w:val=""/>
      <w:lvlJc w:val="left"/>
      <w:pPr>
        <w:ind w:left="7872" w:hanging="360"/>
      </w:pPr>
      <w:rPr>
        <w:rFonts w:ascii="Wingdings" w:hAnsi="Wingdings" w:hint="default"/>
      </w:rPr>
    </w:lvl>
  </w:abstractNum>
  <w:abstractNum w:abstractNumId="19">
    <w:nsid w:val="7D684080"/>
    <w:multiLevelType w:val="hybridMultilevel"/>
    <w:tmpl w:val="69F43AE4"/>
    <w:lvl w:ilvl="0" w:tplc="79C8873C">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5"/>
  </w:num>
  <w:num w:numId="4">
    <w:abstractNumId w:val="3"/>
  </w:num>
  <w:num w:numId="5">
    <w:abstractNumId w:val="13"/>
  </w:num>
  <w:num w:numId="6">
    <w:abstractNumId w:val="19"/>
  </w:num>
  <w:num w:numId="7">
    <w:abstractNumId w:val="11"/>
  </w:num>
  <w:num w:numId="8">
    <w:abstractNumId w:val="6"/>
  </w:num>
  <w:num w:numId="9">
    <w:abstractNumId w:val="9"/>
  </w:num>
  <w:num w:numId="10">
    <w:abstractNumId w:val="1"/>
  </w:num>
  <w:num w:numId="11">
    <w:abstractNumId w:val="8"/>
  </w:num>
  <w:num w:numId="12">
    <w:abstractNumId w:val="14"/>
  </w:num>
  <w:num w:numId="13">
    <w:abstractNumId w:val="5"/>
  </w:num>
  <w:num w:numId="14">
    <w:abstractNumId w:val="18"/>
  </w:num>
  <w:num w:numId="15">
    <w:abstractNumId w:val="16"/>
  </w:num>
  <w:num w:numId="16">
    <w:abstractNumId w:val="4"/>
  </w:num>
  <w:num w:numId="17">
    <w:abstractNumId w:val="2"/>
  </w:num>
  <w:num w:numId="18">
    <w:abstractNumId w:val="7"/>
  </w:num>
  <w:num w:numId="19">
    <w:abstractNumId w:val="10"/>
  </w:num>
  <w:num w:numId="2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98B"/>
    <w:rsid w:val="00000248"/>
    <w:rsid w:val="00001F14"/>
    <w:rsid w:val="000029FC"/>
    <w:rsid w:val="00003594"/>
    <w:rsid w:val="00004215"/>
    <w:rsid w:val="000050C0"/>
    <w:rsid w:val="00005628"/>
    <w:rsid w:val="00005662"/>
    <w:rsid w:val="00005775"/>
    <w:rsid w:val="00005D8A"/>
    <w:rsid w:val="00005FBD"/>
    <w:rsid w:val="0000673C"/>
    <w:rsid w:val="00010203"/>
    <w:rsid w:val="00010279"/>
    <w:rsid w:val="000114F8"/>
    <w:rsid w:val="00011683"/>
    <w:rsid w:val="00012C48"/>
    <w:rsid w:val="00012D6D"/>
    <w:rsid w:val="00013174"/>
    <w:rsid w:val="0001347A"/>
    <w:rsid w:val="0001440D"/>
    <w:rsid w:val="0001450A"/>
    <w:rsid w:val="000158FA"/>
    <w:rsid w:val="0001639E"/>
    <w:rsid w:val="00017A05"/>
    <w:rsid w:val="00017D9E"/>
    <w:rsid w:val="00017EA5"/>
    <w:rsid w:val="00020746"/>
    <w:rsid w:val="00020B57"/>
    <w:rsid w:val="0002134F"/>
    <w:rsid w:val="00021C22"/>
    <w:rsid w:val="00022759"/>
    <w:rsid w:val="00023064"/>
    <w:rsid w:val="00023297"/>
    <w:rsid w:val="00023B27"/>
    <w:rsid w:val="00023F87"/>
    <w:rsid w:val="00024E00"/>
    <w:rsid w:val="000250B7"/>
    <w:rsid w:val="00025578"/>
    <w:rsid w:val="00025C13"/>
    <w:rsid w:val="0002650C"/>
    <w:rsid w:val="00027842"/>
    <w:rsid w:val="00030EE8"/>
    <w:rsid w:val="00031E9F"/>
    <w:rsid w:val="00031F9A"/>
    <w:rsid w:val="00032CF4"/>
    <w:rsid w:val="00034330"/>
    <w:rsid w:val="00034956"/>
    <w:rsid w:val="00036205"/>
    <w:rsid w:val="00036440"/>
    <w:rsid w:val="0003697F"/>
    <w:rsid w:val="00037B30"/>
    <w:rsid w:val="00041A01"/>
    <w:rsid w:val="00041B52"/>
    <w:rsid w:val="00042B4E"/>
    <w:rsid w:val="00043278"/>
    <w:rsid w:val="00043292"/>
    <w:rsid w:val="00043847"/>
    <w:rsid w:val="0004399C"/>
    <w:rsid w:val="00045581"/>
    <w:rsid w:val="00045F4F"/>
    <w:rsid w:val="0005102A"/>
    <w:rsid w:val="000515AC"/>
    <w:rsid w:val="000519D8"/>
    <w:rsid w:val="00052D31"/>
    <w:rsid w:val="00053395"/>
    <w:rsid w:val="00054EB5"/>
    <w:rsid w:val="00056189"/>
    <w:rsid w:val="0005741E"/>
    <w:rsid w:val="00057919"/>
    <w:rsid w:val="0006000F"/>
    <w:rsid w:val="000604F7"/>
    <w:rsid w:val="00060B21"/>
    <w:rsid w:val="000612DE"/>
    <w:rsid w:val="000619A4"/>
    <w:rsid w:val="00061CD2"/>
    <w:rsid w:val="00063B20"/>
    <w:rsid w:val="00064035"/>
    <w:rsid w:val="0006413B"/>
    <w:rsid w:val="000643F4"/>
    <w:rsid w:val="00064494"/>
    <w:rsid w:val="0006452C"/>
    <w:rsid w:val="000648AA"/>
    <w:rsid w:val="000648EF"/>
    <w:rsid w:val="00065BA3"/>
    <w:rsid w:val="0006681F"/>
    <w:rsid w:val="000679A4"/>
    <w:rsid w:val="00070470"/>
    <w:rsid w:val="00070780"/>
    <w:rsid w:val="00070C3C"/>
    <w:rsid w:val="00070E4B"/>
    <w:rsid w:val="000712BB"/>
    <w:rsid w:val="000712E0"/>
    <w:rsid w:val="00071601"/>
    <w:rsid w:val="0007197F"/>
    <w:rsid w:val="00071A93"/>
    <w:rsid w:val="00071C60"/>
    <w:rsid w:val="00071D7C"/>
    <w:rsid w:val="0007207B"/>
    <w:rsid w:val="000722F2"/>
    <w:rsid w:val="00072430"/>
    <w:rsid w:val="000727BA"/>
    <w:rsid w:val="00072D11"/>
    <w:rsid w:val="000749C0"/>
    <w:rsid w:val="00074FFC"/>
    <w:rsid w:val="0007587C"/>
    <w:rsid w:val="00076175"/>
    <w:rsid w:val="00076C7F"/>
    <w:rsid w:val="000816AA"/>
    <w:rsid w:val="00081B43"/>
    <w:rsid w:val="00082560"/>
    <w:rsid w:val="0008286D"/>
    <w:rsid w:val="00082A2A"/>
    <w:rsid w:val="00083070"/>
    <w:rsid w:val="000832F2"/>
    <w:rsid w:val="000835A0"/>
    <w:rsid w:val="000835C7"/>
    <w:rsid w:val="000839EB"/>
    <w:rsid w:val="00083D61"/>
    <w:rsid w:val="0008427E"/>
    <w:rsid w:val="00084CF9"/>
    <w:rsid w:val="000854FF"/>
    <w:rsid w:val="0008563F"/>
    <w:rsid w:val="00085AF8"/>
    <w:rsid w:val="0008699B"/>
    <w:rsid w:val="00086D3F"/>
    <w:rsid w:val="00087A02"/>
    <w:rsid w:val="000902A5"/>
    <w:rsid w:val="00090E79"/>
    <w:rsid w:val="00091009"/>
    <w:rsid w:val="000913BD"/>
    <w:rsid w:val="000915F0"/>
    <w:rsid w:val="000916EE"/>
    <w:rsid w:val="0009174C"/>
    <w:rsid w:val="00091867"/>
    <w:rsid w:val="00092B8D"/>
    <w:rsid w:val="00093C83"/>
    <w:rsid w:val="000943A7"/>
    <w:rsid w:val="00094460"/>
    <w:rsid w:val="000952E0"/>
    <w:rsid w:val="00096F60"/>
    <w:rsid w:val="000976AE"/>
    <w:rsid w:val="00097E35"/>
    <w:rsid w:val="000A0208"/>
    <w:rsid w:val="000A0262"/>
    <w:rsid w:val="000A0442"/>
    <w:rsid w:val="000A058C"/>
    <w:rsid w:val="000A0C4D"/>
    <w:rsid w:val="000A1EAB"/>
    <w:rsid w:val="000A2049"/>
    <w:rsid w:val="000A248F"/>
    <w:rsid w:val="000A31AA"/>
    <w:rsid w:val="000A345C"/>
    <w:rsid w:val="000A3E24"/>
    <w:rsid w:val="000A4B3B"/>
    <w:rsid w:val="000A50B4"/>
    <w:rsid w:val="000A512C"/>
    <w:rsid w:val="000A5355"/>
    <w:rsid w:val="000A535D"/>
    <w:rsid w:val="000A56D7"/>
    <w:rsid w:val="000A65A1"/>
    <w:rsid w:val="000A6670"/>
    <w:rsid w:val="000B0EE2"/>
    <w:rsid w:val="000B1D9F"/>
    <w:rsid w:val="000B1DCE"/>
    <w:rsid w:val="000B2431"/>
    <w:rsid w:val="000B2AC6"/>
    <w:rsid w:val="000B4111"/>
    <w:rsid w:val="000B5485"/>
    <w:rsid w:val="000B65F4"/>
    <w:rsid w:val="000B6C85"/>
    <w:rsid w:val="000C183E"/>
    <w:rsid w:val="000C1FDC"/>
    <w:rsid w:val="000C26A2"/>
    <w:rsid w:val="000C2ABF"/>
    <w:rsid w:val="000C4522"/>
    <w:rsid w:val="000C4613"/>
    <w:rsid w:val="000C4871"/>
    <w:rsid w:val="000C4ECD"/>
    <w:rsid w:val="000C52F6"/>
    <w:rsid w:val="000C56E1"/>
    <w:rsid w:val="000C637D"/>
    <w:rsid w:val="000C6603"/>
    <w:rsid w:val="000C6CA4"/>
    <w:rsid w:val="000C73E1"/>
    <w:rsid w:val="000C7A3F"/>
    <w:rsid w:val="000D02E9"/>
    <w:rsid w:val="000D1174"/>
    <w:rsid w:val="000D18A3"/>
    <w:rsid w:val="000D3060"/>
    <w:rsid w:val="000D3077"/>
    <w:rsid w:val="000D3F5D"/>
    <w:rsid w:val="000D49FA"/>
    <w:rsid w:val="000D511B"/>
    <w:rsid w:val="000D5ACE"/>
    <w:rsid w:val="000D7660"/>
    <w:rsid w:val="000E0749"/>
    <w:rsid w:val="000E11E1"/>
    <w:rsid w:val="000E1659"/>
    <w:rsid w:val="000E1EDD"/>
    <w:rsid w:val="000E346F"/>
    <w:rsid w:val="000E3B5C"/>
    <w:rsid w:val="000E3DA4"/>
    <w:rsid w:val="000E3ECF"/>
    <w:rsid w:val="000E41F0"/>
    <w:rsid w:val="000E4902"/>
    <w:rsid w:val="000E4962"/>
    <w:rsid w:val="000E4D49"/>
    <w:rsid w:val="000E5870"/>
    <w:rsid w:val="000E5F1A"/>
    <w:rsid w:val="000E649E"/>
    <w:rsid w:val="000E7FE7"/>
    <w:rsid w:val="000F033A"/>
    <w:rsid w:val="000F0543"/>
    <w:rsid w:val="000F07BA"/>
    <w:rsid w:val="000F07E2"/>
    <w:rsid w:val="000F1292"/>
    <w:rsid w:val="000F1372"/>
    <w:rsid w:val="000F3C58"/>
    <w:rsid w:val="000F423E"/>
    <w:rsid w:val="000F42F1"/>
    <w:rsid w:val="000F44F7"/>
    <w:rsid w:val="000F4849"/>
    <w:rsid w:val="000F4FE8"/>
    <w:rsid w:val="000F61B1"/>
    <w:rsid w:val="000F75FF"/>
    <w:rsid w:val="000F7F9A"/>
    <w:rsid w:val="001026F7"/>
    <w:rsid w:val="00102D58"/>
    <w:rsid w:val="00103B0A"/>
    <w:rsid w:val="00104279"/>
    <w:rsid w:val="0010433C"/>
    <w:rsid w:val="00105638"/>
    <w:rsid w:val="001061E1"/>
    <w:rsid w:val="00106F4E"/>
    <w:rsid w:val="00107127"/>
    <w:rsid w:val="001106CD"/>
    <w:rsid w:val="00110882"/>
    <w:rsid w:val="00111285"/>
    <w:rsid w:val="001113E1"/>
    <w:rsid w:val="0011174E"/>
    <w:rsid w:val="00112441"/>
    <w:rsid w:val="0011304B"/>
    <w:rsid w:val="00113EE7"/>
    <w:rsid w:val="001143BE"/>
    <w:rsid w:val="001147C5"/>
    <w:rsid w:val="0011574D"/>
    <w:rsid w:val="0011593F"/>
    <w:rsid w:val="00116336"/>
    <w:rsid w:val="00116A66"/>
    <w:rsid w:val="00117581"/>
    <w:rsid w:val="00117597"/>
    <w:rsid w:val="00117D3D"/>
    <w:rsid w:val="0012004C"/>
    <w:rsid w:val="0012006E"/>
    <w:rsid w:val="001214BE"/>
    <w:rsid w:val="001216B3"/>
    <w:rsid w:val="001216DF"/>
    <w:rsid w:val="00122056"/>
    <w:rsid w:val="00122520"/>
    <w:rsid w:val="001231BF"/>
    <w:rsid w:val="00123514"/>
    <w:rsid w:val="00123A5D"/>
    <w:rsid w:val="00123AC2"/>
    <w:rsid w:val="00124011"/>
    <w:rsid w:val="00124698"/>
    <w:rsid w:val="00124AEF"/>
    <w:rsid w:val="00124F93"/>
    <w:rsid w:val="00125064"/>
    <w:rsid w:val="001253F8"/>
    <w:rsid w:val="0012578C"/>
    <w:rsid w:val="0012581C"/>
    <w:rsid w:val="001269F1"/>
    <w:rsid w:val="00127F3D"/>
    <w:rsid w:val="001312BC"/>
    <w:rsid w:val="00131FCC"/>
    <w:rsid w:val="00133016"/>
    <w:rsid w:val="0013319E"/>
    <w:rsid w:val="00133296"/>
    <w:rsid w:val="001338CF"/>
    <w:rsid w:val="00133BFA"/>
    <w:rsid w:val="001355FE"/>
    <w:rsid w:val="00135837"/>
    <w:rsid w:val="001362D2"/>
    <w:rsid w:val="00136E64"/>
    <w:rsid w:val="00136FA2"/>
    <w:rsid w:val="001378B9"/>
    <w:rsid w:val="00137B87"/>
    <w:rsid w:val="00137DBA"/>
    <w:rsid w:val="00140173"/>
    <w:rsid w:val="001401E1"/>
    <w:rsid w:val="0014116A"/>
    <w:rsid w:val="0014162D"/>
    <w:rsid w:val="00141C54"/>
    <w:rsid w:val="001426F9"/>
    <w:rsid w:val="00142880"/>
    <w:rsid w:val="00142F1B"/>
    <w:rsid w:val="001439BA"/>
    <w:rsid w:val="00143F81"/>
    <w:rsid w:val="001441A9"/>
    <w:rsid w:val="00144C8B"/>
    <w:rsid w:val="00144F59"/>
    <w:rsid w:val="00144FD6"/>
    <w:rsid w:val="00146720"/>
    <w:rsid w:val="00146A92"/>
    <w:rsid w:val="001470C1"/>
    <w:rsid w:val="001474BF"/>
    <w:rsid w:val="001524EA"/>
    <w:rsid w:val="00152CF4"/>
    <w:rsid w:val="00152D3C"/>
    <w:rsid w:val="00153BE6"/>
    <w:rsid w:val="00154C4C"/>
    <w:rsid w:val="0015640E"/>
    <w:rsid w:val="00156D95"/>
    <w:rsid w:val="00156FF9"/>
    <w:rsid w:val="001573B8"/>
    <w:rsid w:val="00160F3C"/>
    <w:rsid w:val="001615D1"/>
    <w:rsid w:val="0016377D"/>
    <w:rsid w:val="00163899"/>
    <w:rsid w:val="00163EA8"/>
    <w:rsid w:val="0016425D"/>
    <w:rsid w:val="001643EE"/>
    <w:rsid w:val="00164E3F"/>
    <w:rsid w:val="00164ED5"/>
    <w:rsid w:val="001651D8"/>
    <w:rsid w:val="0016611F"/>
    <w:rsid w:val="0016633F"/>
    <w:rsid w:val="001669EF"/>
    <w:rsid w:val="00166C75"/>
    <w:rsid w:val="001701E9"/>
    <w:rsid w:val="00170C8F"/>
    <w:rsid w:val="00170F50"/>
    <w:rsid w:val="00171A36"/>
    <w:rsid w:val="001722B9"/>
    <w:rsid w:val="0017320A"/>
    <w:rsid w:val="00173B7E"/>
    <w:rsid w:val="001742FF"/>
    <w:rsid w:val="00174A8E"/>
    <w:rsid w:val="00174B2C"/>
    <w:rsid w:val="001765AC"/>
    <w:rsid w:val="001768D9"/>
    <w:rsid w:val="00176EC6"/>
    <w:rsid w:val="00177023"/>
    <w:rsid w:val="00177F41"/>
    <w:rsid w:val="00180339"/>
    <w:rsid w:val="001804EF"/>
    <w:rsid w:val="00180807"/>
    <w:rsid w:val="00181E8C"/>
    <w:rsid w:val="001838DD"/>
    <w:rsid w:val="00183EF5"/>
    <w:rsid w:val="00185FFD"/>
    <w:rsid w:val="0019173D"/>
    <w:rsid w:val="00191D9D"/>
    <w:rsid w:val="001933FD"/>
    <w:rsid w:val="001943E6"/>
    <w:rsid w:val="001956BA"/>
    <w:rsid w:val="00196504"/>
    <w:rsid w:val="00197D44"/>
    <w:rsid w:val="001A0082"/>
    <w:rsid w:val="001A0D27"/>
    <w:rsid w:val="001A0D74"/>
    <w:rsid w:val="001A12AE"/>
    <w:rsid w:val="001A177F"/>
    <w:rsid w:val="001A1CF6"/>
    <w:rsid w:val="001A34ED"/>
    <w:rsid w:val="001A3625"/>
    <w:rsid w:val="001A4F73"/>
    <w:rsid w:val="001A5089"/>
    <w:rsid w:val="001A5734"/>
    <w:rsid w:val="001B0610"/>
    <w:rsid w:val="001B0C60"/>
    <w:rsid w:val="001B2106"/>
    <w:rsid w:val="001B25C4"/>
    <w:rsid w:val="001B27FE"/>
    <w:rsid w:val="001B2E72"/>
    <w:rsid w:val="001B4252"/>
    <w:rsid w:val="001B4D14"/>
    <w:rsid w:val="001B522F"/>
    <w:rsid w:val="001B54E1"/>
    <w:rsid w:val="001B5C0D"/>
    <w:rsid w:val="001B6DE7"/>
    <w:rsid w:val="001B747B"/>
    <w:rsid w:val="001B7BE0"/>
    <w:rsid w:val="001B7ED6"/>
    <w:rsid w:val="001C07A1"/>
    <w:rsid w:val="001C0F8B"/>
    <w:rsid w:val="001C2743"/>
    <w:rsid w:val="001C3401"/>
    <w:rsid w:val="001C3EC5"/>
    <w:rsid w:val="001C4089"/>
    <w:rsid w:val="001C4B86"/>
    <w:rsid w:val="001C4D70"/>
    <w:rsid w:val="001C5EAC"/>
    <w:rsid w:val="001C61FB"/>
    <w:rsid w:val="001C675D"/>
    <w:rsid w:val="001C6C1F"/>
    <w:rsid w:val="001C7265"/>
    <w:rsid w:val="001C7401"/>
    <w:rsid w:val="001C7BBF"/>
    <w:rsid w:val="001D075D"/>
    <w:rsid w:val="001D3145"/>
    <w:rsid w:val="001D358C"/>
    <w:rsid w:val="001D39D4"/>
    <w:rsid w:val="001D46F1"/>
    <w:rsid w:val="001D4F65"/>
    <w:rsid w:val="001D5B37"/>
    <w:rsid w:val="001D5C2F"/>
    <w:rsid w:val="001D638F"/>
    <w:rsid w:val="001D6A63"/>
    <w:rsid w:val="001D7BAE"/>
    <w:rsid w:val="001E0AF2"/>
    <w:rsid w:val="001E0EE6"/>
    <w:rsid w:val="001E204E"/>
    <w:rsid w:val="001E241E"/>
    <w:rsid w:val="001E24BB"/>
    <w:rsid w:val="001E2C59"/>
    <w:rsid w:val="001E3114"/>
    <w:rsid w:val="001E4E5A"/>
    <w:rsid w:val="001E5A12"/>
    <w:rsid w:val="001E6C05"/>
    <w:rsid w:val="001E6E1B"/>
    <w:rsid w:val="001F0908"/>
    <w:rsid w:val="001F10EE"/>
    <w:rsid w:val="001F2A08"/>
    <w:rsid w:val="001F32FB"/>
    <w:rsid w:val="001F34F3"/>
    <w:rsid w:val="001F46DF"/>
    <w:rsid w:val="001F4E53"/>
    <w:rsid w:val="001F5033"/>
    <w:rsid w:val="001F6224"/>
    <w:rsid w:val="001F75F7"/>
    <w:rsid w:val="001F787F"/>
    <w:rsid w:val="001F7E1E"/>
    <w:rsid w:val="00200582"/>
    <w:rsid w:val="00200F7C"/>
    <w:rsid w:val="00202E4B"/>
    <w:rsid w:val="00203247"/>
    <w:rsid w:val="00203B07"/>
    <w:rsid w:val="002049C3"/>
    <w:rsid w:val="00204AE5"/>
    <w:rsid w:val="00205042"/>
    <w:rsid w:val="00205E4E"/>
    <w:rsid w:val="00205EF7"/>
    <w:rsid w:val="002062B2"/>
    <w:rsid w:val="00206B25"/>
    <w:rsid w:val="00206C31"/>
    <w:rsid w:val="00207490"/>
    <w:rsid w:val="00207633"/>
    <w:rsid w:val="00207E05"/>
    <w:rsid w:val="00210465"/>
    <w:rsid w:val="00210582"/>
    <w:rsid w:val="002107A4"/>
    <w:rsid w:val="00210C72"/>
    <w:rsid w:val="002112E0"/>
    <w:rsid w:val="00211924"/>
    <w:rsid w:val="002131EA"/>
    <w:rsid w:val="002141D1"/>
    <w:rsid w:val="0021513B"/>
    <w:rsid w:val="00215812"/>
    <w:rsid w:val="00215841"/>
    <w:rsid w:val="002167C8"/>
    <w:rsid w:val="00216D57"/>
    <w:rsid w:val="00216DF0"/>
    <w:rsid w:val="002177F9"/>
    <w:rsid w:val="00217B88"/>
    <w:rsid w:val="00217BD5"/>
    <w:rsid w:val="00220E57"/>
    <w:rsid w:val="0022124B"/>
    <w:rsid w:val="0022296A"/>
    <w:rsid w:val="00222DF3"/>
    <w:rsid w:val="0022331E"/>
    <w:rsid w:val="00223967"/>
    <w:rsid w:val="00223CEB"/>
    <w:rsid w:val="00223D19"/>
    <w:rsid w:val="00223D6C"/>
    <w:rsid w:val="0022413C"/>
    <w:rsid w:val="002243E4"/>
    <w:rsid w:val="00224686"/>
    <w:rsid w:val="00224910"/>
    <w:rsid w:val="00225309"/>
    <w:rsid w:val="00226450"/>
    <w:rsid w:val="002271F8"/>
    <w:rsid w:val="00227A0B"/>
    <w:rsid w:val="00227A5C"/>
    <w:rsid w:val="002301B0"/>
    <w:rsid w:val="00231DE9"/>
    <w:rsid w:val="00231E28"/>
    <w:rsid w:val="00232508"/>
    <w:rsid w:val="0023287D"/>
    <w:rsid w:val="002336FC"/>
    <w:rsid w:val="00233A79"/>
    <w:rsid w:val="00234413"/>
    <w:rsid w:val="0023488F"/>
    <w:rsid w:val="002348E2"/>
    <w:rsid w:val="00235C17"/>
    <w:rsid w:val="00237053"/>
    <w:rsid w:val="002400E2"/>
    <w:rsid w:val="002401AA"/>
    <w:rsid w:val="00240EF8"/>
    <w:rsid w:val="002412BC"/>
    <w:rsid w:val="002417DC"/>
    <w:rsid w:val="00241880"/>
    <w:rsid w:val="002418AD"/>
    <w:rsid w:val="00241E67"/>
    <w:rsid w:val="00241F46"/>
    <w:rsid w:val="002427E9"/>
    <w:rsid w:val="00242C36"/>
    <w:rsid w:val="00242D5B"/>
    <w:rsid w:val="00243D1C"/>
    <w:rsid w:val="0024429E"/>
    <w:rsid w:val="00245010"/>
    <w:rsid w:val="002457F6"/>
    <w:rsid w:val="00245DD3"/>
    <w:rsid w:val="00247564"/>
    <w:rsid w:val="0024788D"/>
    <w:rsid w:val="00250096"/>
    <w:rsid w:val="0025024C"/>
    <w:rsid w:val="00250D07"/>
    <w:rsid w:val="00251451"/>
    <w:rsid w:val="00251993"/>
    <w:rsid w:val="00251B46"/>
    <w:rsid w:val="00251DF2"/>
    <w:rsid w:val="0025205C"/>
    <w:rsid w:val="002520ED"/>
    <w:rsid w:val="00252796"/>
    <w:rsid w:val="002528C6"/>
    <w:rsid w:val="0025293E"/>
    <w:rsid w:val="00253334"/>
    <w:rsid w:val="0025351F"/>
    <w:rsid w:val="00255805"/>
    <w:rsid w:val="00255B4D"/>
    <w:rsid w:val="0025638C"/>
    <w:rsid w:val="0025679A"/>
    <w:rsid w:val="00256F1D"/>
    <w:rsid w:val="002571BB"/>
    <w:rsid w:val="00257230"/>
    <w:rsid w:val="002573E7"/>
    <w:rsid w:val="00257BC1"/>
    <w:rsid w:val="0026055A"/>
    <w:rsid w:val="0026142F"/>
    <w:rsid w:val="00261F9C"/>
    <w:rsid w:val="00262F98"/>
    <w:rsid w:val="0026348D"/>
    <w:rsid w:val="00263B9C"/>
    <w:rsid w:val="00264109"/>
    <w:rsid w:val="00266356"/>
    <w:rsid w:val="00267081"/>
    <w:rsid w:val="0026726B"/>
    <w:rsid w:val="002673B0"/>
    <w:rsid w:val="002707A0"/>
    <w:rsid w:val="002711E4"/>
    <w:rsid w:val="002714DD"/>
    <w:rsid w:val="002719D8"/>
    <w:rsid w:val="00271A86"/>
    <w:rsid w:val="00271D39"/>
    <w:rsid w:val="00272534"/>
    <w:rsid w:val="00272B41"/>
    <w:rsid w:val="002736E2"/>
    <w:rsid w:val="00273B85"/>
    <w:rsid w:val="00274403"/>
    <w:rsid w:val="00274D63"/>
    <w:rsid w:val="00274F5C"/>
    <w:rsid w:val="0027505A"/>
    <w:rsid w:val="00276067"/>
    <w:rsid w:val="00277255"/>
    <w:rsid w:val="00277474"/>
    <w:rsid w:val="00277E02"/>
    <w:rsid w:val="00277E45"/>
    <w:rsid w:val="002804AA"/>
    <w:rsid w:val="00281EF4"/>
    <w:rsid w:val="00281F51"/>
    <w:rsid w:val="00282DFA"/>
    <w:rsid w:val="002838C7"/>
    <w:rsid w:val="00283C8C"/>
    <w:rsid w:val="00283EF6"/>
    <w:rsid w:val="00283F61"/>
    <w:rsid w:val="002841A1"/>
    <w:rsid w:val="00286A5A"/>
    <w:rsid w:val="00286DCF"/>
    <w:rsid w:val="002901A7"/>
    <w:rsid w:val="00290483"/>
    <w:rsid w:val="002916E3"/>
    <w:rsid w:val="002920D6"/>
    <w:rsid w:val="00292684"/>
    <w:rsid w:val="00293242"/>
    <w:rsid w:val="00293724"/>
    <w:rsid w:val="002944AD"/>
    <w:rsid w:val="002947D1"/>
    <w:rsid w:val="002948E3"/>
    <w:rsid w:val="00294C53"/>
    <w:rsid w:val="002953E9"/>
    <w:rsid w:val="00295EBC"/>
    <w:rsid w:val="002969CF"/>
    <w:rsid w:val="00296C98"/>
    <w:rsid w:val="002972E3"/>
    <w:rsid w:val="002978FA"/>
    <w:rsid w:val="00297E2B"/>
    <w:rsid w:val="002A0C83"/>
    <w:rsid w:val="002A0DB8"/>
    <w:rsid w:val="002A1C02"/>
    <w:rsid w:val="002A1D49"/>
    <w:rsid w:val="002A2123"/>
    <w:rsid w:val="002A2209"/>
    <w:rsid w:val="002A2497"/>
    <w:rsid w:val="002A2DC6"/>
    <w:rsid w:val="002A3530"/>
    <w:rsid w:val="002A3849"/>
    <w:rsid w:val="002A384D"/>
    <w:rsid w:val="002A3D57"/>
    <w:rsid w:val="002A3FB5"/>
    <w:rsid w:val="002A4548"/>
    <w:rsid w:val="002A4953"/>
    <w:rsid w:val="002A541E"/>
    <w:rsid w:val="002A78A2"/>
    <w:rsid w:val="002A7948"/>
    <w:rsid w:val="002A7C55"/>
    <w:rsid w:val="002B1D6D"/>
    <w:rsid w:val="002B2677"/>
    <w:rsid w:val="002B2F0E"/>
    <w:rsid w:val="002B469D"/>
    <w:rsid w:val="002B5B44"/>
    <w:rsid w:val="002B6543"/>
    <w:rsid w:val="002B6E72"/>
    <w:rsid w:val="002B71DD"/>
    <w:rsid w:val="002B78EE"/>
    <w:rsid w:val="002B7C7B"/>
    <w:rsid w:val="002C0A8E"/>
    <w:rsid w:val="002C0F2A"/>
    <w:rsid w:val="002C1BE4"/>
    <w:rsid w:val="002C2ADC"/>
    <w:rsid w:val="002C46FA"/>
    <w:rsid w:val="002C47CA"/>
    <w:rsid w:val="002C4E27"/>
    <w:rsid w:val="002C5B19"/>
    <w:rsid w:val="002C5BB3"/>
    <w:rsid w:val="002C5FFD"/>
    <w:rsid w:val="002C650B"/>
    <w:rsid w:val="002D009F"/>
    <w:rsid w:val="002D0120"/>
    <w:rsid w:val="002D0BBB"/>
    <w:rsid w:val="002D234A"/>
    <w:rsid w:val="002D26CA"/>
    <w:rsid w:val="002D312B"/>
    <w:rsid w:val="002D3CFE"/>
    <w:rsid w:val="002D3F8F"/>
    <w:rsid w:val="002D43F7"/>
    <w:rsid w:val="002D4482"/>
    <w:rsid w:val="002D4A20"/>
    <w:rsid w:val="002D5EBC"/>
    <w:rsid w:val="002D67BB"/>
    <w:rsid w:val="002D6875"/>
    <w:rsid w:val="002D71EB"/>
    <w:rsid w:val="002D7E33"/>
    <w:rsid w:val="002E00F4"/>
    <w:rsid w:val="002E03D0"/>
    <w:rsid w:val="002E0B72"/>
    <w:rsid w:val="002E1105"/>
    <w:rsid w:val="002E1280"/>
    <w:rsid w:val="002E2757"/>
    <w:rsid w:val="002E2C09"/>
    <w:rsid w:val="002E3D8F"/>
    <w:rsid w:val="002E502B"/>
    <w:rsid w:val="002E5A11"/>
    <w:rsid w:val="002E7E61"/>
    <w:rsid w:val="002F007A"/>
    <w:rsid w:val="002F024E"/>
    <w:rsid w:val="002F0314"/>
    <w:rsid w:val="002F0A44"/>
    <w:rsid w:val="002F16F1"/>
    <w:rsid w:val="002F1CF5"/>
    <w:rsid w:val="002F2CA3"/>
    <w:rsid w:val="002F34AB"/>
    <w:rsid w:val="002F433B"/>
    <w:rsid w:val="002F4E54"/>
    <w:rsid w:val="002F55FB"/>
    <w:rsid w:val="002F5994"/>
    <w:rsid w:val="002F5A65"/>
    <w:rsid w:val="002F5CDC"/>
    <w:rsid w:val="002F5FC4"/>
    <w:rsid w:val="002F748C"/>
    <w:rsid w:val="002F78DC"/>
    <w:rsid w:val="002F7DDA"/>
    <w:rsid w:val="002F7F18"/>
    <w:rsid w:val="00301514"/>
    <w:rsid w:val="0030373B"/>
    <w:rsid w:val="003037ED"/>
    <w:rsid w:val="003053D9"/>
    <w:rsid w:val="0030560B"/>
    <w:rsid w:val="00305759"/>
    <w:rsid w:val="00305939"/>
    <w:rsid w:val="00305EAC"/>
    <w:rsid w:val="00305F12"/>
    <w:rsid w:val="003062FD"/>
    <w:rsid w:val="003065B8"/>
    <w:rsid w:val="003066B9"/>
    <w:rsid w:val="00306AEE"/>
    <w:rsid w:val="003070E3"/>
    <w:rsid w:val="0030737C"/>
    <w:rsid w:val="0030789F"/>
    <w:rsid w:val="00307A69"/>
    <w:rsid w:val="00307B78"/>
    <w:rsid w:val="00310206"/>
    <w:rsid w:val="00310800"/>
    <w:rsid w:val="003112E6"/>
    <w:rsid w:val="00311513"/>
    <w:rsid w:val="00312E5C"/>
    <w:rsid w:val="00312F3B"/>
    <w:rsid w:val="0031334E"/>
    <w:rsid w:val="00313B71"/>
    <w:rsid w:val="00313BE5"/>
    <w:rsid w:val="00313D82"/>
    <w:rsid w:val="00313F9A"/>
    <w:rsid w:val="003142D2"/>
    <w:rsid w:val="003146D9"/>
    <w:rsid w:val="00314D48"/>
    <w:rsid w:val="0031566B"/>
    <w:rsid w:val="00315BD6"/>
    <w:rsid w:val="003170BF"/>
    <w:rsid w:val="00317110"/>
    <w:rsid w:val="00317F08"/>
    <w:rsid w:val="00320F48"/>
    <w:rsid w:val="00321780"/>
    <w:rsid w:val="00321AB6"/>
    <w:rsid w:val="0032245D"/>
    <w:rsid w:val="00322ED2"/>
    <w:rsid w:val="003244A5"/>
    <w:rsid w:val="00324B24"/>
    <w:rsid w:val="00324F85"/>
    <w:rsid w:val="00325191"/>
    <w:rsid w:val="00325231"/>
    <w:rsid w:val="00325487"/>
    <w:rsid w:val="00325647"/>
    <w:rsid w:val="00325CE5"/>
    <w:rsid w:val="00325DFC"/>
    <w:rsid w:val="00325F5A"/>
    <w:rsid w:val="00325FEE"/>
    <w:rsid w:val="00327A7C"/>
    <w:rsid w:val="0033062A"/>
    <w:rsid w:val="003326B6"/>
    <w:rsid w:val="003326C3"/>
    <w:rsid w:val="003328DB"/>
    <w:rsid w:val="00332B71"/>
    <w:rsid w:val="00332FA8"/>
    <w:rsid w:val="00333A3A"/>
    <w:rsid w:val="00333E6D"/>
    <w:rsid w:val="0033436B"/>
    <w:rsid w:val="00334565"/>
    <w:rsid w:val="0033475E"/>
    <w:rsid w:val="00334B84"/>
    <w:rsid w:val="00335595"/>
    <w:rsid w:val="00335B45"/>
    <w:rsid w:val="00335D03"/>
    <w:rsid w:val="00335D58"/>
    <w:rsid w:val="00336224"/>
    <w:rsid w:val="00336A56"/>
    <w:rsid w:val="00337E88"/>
    <w:rsid w:val="0034027F"/>
    <w:rsid w:val="003403DD"/>
    <w:rsid w:val="00340894"/>
    <w:rsid w:val="00340ABF"/>
    <w:rsid w:val="00340CCC"/>
    <w:rsid w:val="00341079"/>
    <w:rsid w:val="0034120F"/>
    <w:rsid w:val="003421A3"/>
    <w:rsid w:val="00342584"/>
    <w:rsid w:val="003429F9"/>
    <w:rsid w:val="00342D87"/>
    <w:rsid w:val="00344AD3"/>
    <w:rsid w:val="0034573A"/>
    <w:rsid w:val="00345A55"/>
    <w:rsid w:val="00346175"/>
    <w:rsid w:val="003461BB"/>
    <w:rsid w:val="00346A0D"/>
    <w:rsid w:val="0034739F"/>
    <w:rsid w:val="003476CB"/>
    <w:rsid w:val="003479E5"/>
    <w:rsid w:val="003500EC"/>
    <w:rsid w:val="0035071F"/>
    <w:rsid w:val="00351968"/>
    <w:rsid w:val="00351D2A"/>
    <w:rsid w:val="00352119"/>
    <w:rsid w:val="003522DF"/>
    <w:rsid w:val="00352904"/>
    <w:rsid w:val="003529FF"/>
    <w:rsid w:val="0035385B"/>
    <w:rsid w:val="0035460F"/>
    <w:rsid w:val="0035513E"/>
    <w:rsid w:val="00355E31"/>
    <w:rsid w:val="00356532"/>
    <w:rsid w:val="00356703"/>
    <w:rsid w:val="00357790"/>
    <w:rsid w:val="003601D8"/>
    <w:rsid w:val="003601F8"/>
    <w:rsid w:val="00360851"/>
    <w:rsid w:val="003610BA"/>
    <w:rsid w:val="00361D23"/>
    <w:rsid w:val="003629D9"/>
    <w:rsid w:val="00362C56"/>
    <w:rsid w:val="00363246"/>
    <w:rsid w:val="00363F6C"/>
    <w:rsid w:val="00364594"/>
    <w:rsid w:val="00364865"/>
    <w:rsid w:val="00365753"/>
    <w:rsid w:val="003658C6"/>
    <w:rsid w:val="00365B70"/>
    <w:rsid w:val="00365DBF"/>
    <w:rsid w:val="0036621A"/>
    <w:rsid w:val="00367290"/>
    <w:rsid w:val="00367A4F"/>
    <w:rsid w:val="00370238"/>
    <w:rsid w:val="00370C17"/>
    <w:rsid w:val="003712F1"/>
    <w:rsid w:val="00371721"/>
    <w:rsid w:val="003722C8"/>
    <w:rsid w:val="00372337"/>
    <w:rsid w:val="00372976"/>
    <w:rsid w:val="00373386"/>
    <w:rsid w:val="00373529"/>
    <w:rsid w:val="003740B3"/>
    <w:rsid w:val="00374BA4"/>
    <w:rsid w:val="00375134"/>
    <w:rsid w:val="003754A7"/>
    <w:rsid w:val="00376188"/>
    <w:rsid w:val="00376B1D"/>
    <w:rsid w:val="003773E7"/>
    <w:rsid w:val="0037770A"/>
    <w:rsid w:val="0037799C"/>
    <w:rsid w:val="003809C6"/>
    <w:rsid w:val="00381B02"/>
    <w:rsid w:val="0038273A"/>
    <w:rsid w:val="00382DD6"/>
    <w:rsid w:val="003843DF"/>
    <w:rsid w:val="00386311"/>
    <w:rsid w:val="0039059B"/>
    <w:rsid w:val="00390618"/>
    <w:rsid w:val="003907A9"/>
    <w:rsid w:val="00391DDD"/>
    <w:rsid w:val="003930E9"/>
    <w:rsid w:val="003931BB"/>
    <w:rsid w:val="0039337F"/>
    <w:rsid w:val="0039462A"/>
    <w:rsid w:val="0039569F"/>
    <w:rsid w:val="00396969"/>
    <w:rsid w:val="00396DF1"/>
    <w:rsid w:val="003978D7"/>
    <w:rsid w:val="00397B1A"/>
    <w:rsid w:val="003A00DA"/>
    <w:rsid w:val="003A0CFA"/>
    <w:rsid w:val="003A0D9C"/>
    <w:rsid w:val="003A2669"/>
    <w:rsid w:val="003A29D9"/>
    <w:rsid w:val="003A34FB"/>
    <w:rsid w:val="003A47E4"/>
    <w:rsid w:val="003A4E0D"/>
    <w:rsid w:val="003A4E31"/>
    <w:rsid w:val="003A50E1"/>
    <w:rsid w:val="003A5CFC"/>
    <w:rsid w:val="003A6269"/>
    <w:rsid w:val="003A694E"/>
    <w:rsid w:val="003A731E"/>
    <w:rsid w:val="003A73AF"/>
    <w:rsid w:val="003A7544"/>
    <w:rsid w:val="003B08E3"/>
    <w:rsid w:val="003B0CA0"/>
    <w:rsid w:val="003B24E2"/>
    <w:rsid w:val="003B2D37"/>
    <w:rsid w:val="003B31AB"/>
    <w:rsid w:val="003B3849"/>
    <w:rsid w:val="003B3AC9"/>
    <w:rsid w:val="003B3C0D"/>
    <w:rsid w:val="003B3D65"/>
    <w:rsid w:val="003B446F"/>
    <w:rsid w:val="003B48D2"/>
    <w:rsid w:val="003C043D"/>
    <w:rsid w:val="003C0A8C"/>
    <w:rsid w:val="003C1FA6"/>
    <w:rsid w:val="003C20F6"/>
    <w:rsid w:val="003C22F5"/>
    <w:rsid w:val="003C25FF"/>
    <w:rsid w:val="003C27C7"/>
    <w:rsid w:val="003C2BE4"/>
    <w:rsid w:val="003C3AF7"/>
    <w:rsid w:val="003C4074"/>
    <w:rsid w:val="003C4404"/>
    <w:rsid w:val="003C49C3"/>
    <w:rsid w:val="003C565C"/>
    <w:rsid w:val="003C6341"/>
    <w:rsid w:val="003C63BC"/>
    <w:rsid w:val="003C76C8"/>
    <w:rsid w:val="003D00A1"/>
    <w:rsid w:val="003D0C69"/>
    <w:rsid w:val="003D12DA"/>
    <w:rsid w:val="003D1FFE"/>
    <w:rsid w:val="003D2884"/>
    <w:rsid w:val="003D3008"/>
    <w:rsid w:val="003D3E29"/>
    <w:rsid w:val="003D3FEC"/>
    <w:rsid w:val="003D4C0C"/>
    <w:rsid w:val="003D762F"/>
    <w:rsid w:val="003E096C"/>
    <w:rsid w:val="003E0D5A"/>
    <w:rsid w:val="003E1D67"/>
    <w:rsid w:val="003E1E2D"/>
    <w:rsid w:val="003E1E92"/>
    <w:rsid w:val="003E420E"/>
    <w:rsid w:val="003E50A2"/>
    <w:rsid w:val="003E5B4F"/>
    <w:rsid w:val="003E6338"/>
    <w:rsid w:val="003E6914"/>
    <w:rsid w:val="003E710E"/>
    <w:rsid w:val="003E7838"/>
    <w:rsid w:val="003E79C6"/>
    <w:rsid w:val="003E7C94"/>
    <w:rsid w:val="003F0808"/>
    <w:rsid w:val="003F0C0E"/>
    <w:rsid w:val="003F0DEF"/>
    <w:rsid w:val="003F1657"/>
    <w:rsid w:val="003F2296"/>
    <w:rsid w:val="003F3957"/>
    <w:rsid w:val="003F4E7A"/>
    <w:rsid w:val="003F54B8"/>
    <w:rsid w:val="003F561C"/>
    <w:rsid w:val="003F5D04"/>
    <w:rsid w:val="003F5E49"/>
    <w:rsid w:val="003F625F"/>
    <w:rsid w:val="003F7FE5"/>
    <w:rsid w:val="0040078D"/>
    <w:rsid w:val="00400865"/>
    <w:rsid w:val="00402B74"/>
    <w:rsid w:val="00402CBE"/>
    <w:rsid w:val="004030CB"/>
    <w:rsid w:val="004031A2"/>
    <w:rsid w:val="00403723"/>
    <w:rsid w:val="00403799"/>
    <w:rsid w:val="00404271"/>
    <w:rsid w:val="004051E9"/>
    <w:rsid w:val="00405A3A"/>
    <w:rsid w:val="00406162"/>
    <w:rsid w:val="004065F6"/>
    <w:rsid w:val="00406655"/>
    <w:rsid w:val="00406AD3"/>
    <w:rsid w:val="00406B79"/>
    <w:rsid w:val="00407758"/>
    <w:rsid w:val="00407FF1"/>
    <w:rsid w:val="0041180F"/>
    <w:rsid w:val="004128FA"/>
    <w:rsid w:val="00412A39"/>
    <w:rsid w:val="004136A0"/>
    <w:rsid w:val="00413AA6"/>
    <w:rsid w:val="00413DA6"/>
    <w:rsid w:val="00413E7A"/>
    <w:rsid w:val="00414100"/>
    <w:rsid w:val="00414293"/>
    <w:rsid w:val="00414D45"/>
    <w:rsid w:val="004150D7"/>
    <w:rsid w:val="00416452"/>
    <w:rsid w:val="004178AB"/>
    <w:rsid w:val="00417A8E"/>
    <w:rsid w:val="00417E22"/>
    <w:rsid w:val="00420A26"/>
    <w:rsid w:val="00420EC8"/>
    <w:rsid w:val="004210B3"/>
    <w:rsid w:val="0042167B"/>
    <w:rsid w:val="00422155"/>
    <w:rsid w:val="0042232D"/>
    <w:rsid w:val="004223D2"/>
    <w:rsid w:val="00424AFB"/>
    <w:rsid w:val="004253CF"/>
    <w:rsid w:val="00425F62"/>
    <w:rsid w:val="00426457"/>
    <w:rsid w:val="004264BB"/>
    <w:rsid w:val="0042674C"/>
    <w:rsid w:val="004268FD"/>
    <w:rsid w:val="00427B47"/>
    <w:rsid w:val="00427DC8"/>
    <w:rsid w:val="00431736"/>
    <w:rsid w:val="00431B90"/>
    <w:rsid w:val="004329A9"/>
    <w:rsid w:val="0043371B"/>
    <w:rsid w:val="00433E76"/>
    <w:rsid w:val="0043407F"/>
    <w:rsid w:val="00434A6B"/>
    <w:rsid w:val="00434CF1"/>
    <w:rsid w:val="00434DE6"/>
    <w:rsid w:val="004353C5"/>
    <w:rsid w:val="004359CA"/>
    <w:rsid w:val="004363F9"/>
    <w:rsid w:val="00436865"/>
    <w:rsid w:val="00436AB9"/>
    <w:rsid w:val="004375DD"/>
    <w:rsid w:val="004378DA"/>
    <w:rsid w:val="00440566"/>
    <w:rsid w:val="00441DC8"/>
    <w:rsid w:val="004423C1"/>
    <w:rsid w:val="00442886"/>
    <w:rsid w:val="00442E3A"/>
    <w:rsid w:val="00444AEC"/>
    <w:rsid w:val="00445E1C"/>
    <w:rsid w:val="00446AE5"/>
    <w:rsid w:val="00446F7E"/>
    <w:rsid w:val="00447773"/>
    <w:rsid w:val="00447A8B"/>
    <w:rsid w:val="00451BF8"/>
    <w:rsid w:val="004520A2"/>
    <w:rsid w:val="00452198"/>
    <w:rsid w:val="00452632"/>
    <w:rsid w:val="00453900"/>
    <w:rsid w:val="004539F3"/>
    <w:rsid w:val="00453AA5"/>
    <w:rsid w:val="004543EF"/>
    <w:rsid w:val="00454645"/>
    <w:rsid w:val="00454814"/>
    <w:rsid w:val="0045481D"/>
    <w:rsid w:val="004551C1"/>
    <w:rsid w:val="00455358"/>
    <w:rsid w:val="004558BF"/>
    <w:rsid w:val="0045729A"/>
    <w:rsid w:val="00457984"/>
    <w:rsid w:val="00457AA3"/>
    <w:rsid w:val="00461053"/>
    <w:rsid w:val="0046164D"/>
    <w:rsid w:val="0046195B"/>
    <w:rsid w:val="00462690"/>
    <w:rsid w:val="00462DB9"/>
    <w:rsid w:val="00463473"/>
    <w:rsid w:val="00463A78"/>
    <w:rsid w:val="00463C40"/>
    <w:rsid w:val="00463E38"/>
    <w:rsid w:val="00466DEE"/>
    <w:rsid w:val="00470227"/>
    <w:rsid w:val="00470960"/>
    <w:rsid w:val="00470AFD"/>
    <w:rsid w:val="00470D3C"/>
    <w:rsid w:val="004720C5"/>
    <w:rsid w:val="00473154"/>
    <w:rsid w:val="004735D0"/>
    <w:rsid w:val="004737D2"/>
    <w:rsid w:val="00474755"/>
    <w:rsid w:val="004755B6"/>
    <w:rsid w:val="00475855"/>
    <w:rsid w:val="00476255"/>
    <w:rsid w:val="004764C1"/>
    <w:rsid w:val="00476565"/>
    <w:rsid w:val="00476B0C"/>
    <w:rsid w:val="00476D0E"/>
    <w:rsid w:val="00476EC4"/>
    <w:rsid w:val="004773C2"/>
    <w:rsid w:val="00480110"/>
    <w:rsid w:val="0048120D"/>
    <w:rsid w:val="004825EC"/>
    <w:rsid w:val="0048261B"/>
    <w:rsid w:val="0048295A"/>
    <w:rsid w:val="00483A57"/>
    <w:rsid w:val="00483BFA"/>
    <w:rsid w:val="00483C5B"/>
    <w:rsid w:val="00484136"/>
    <w:rsid w:val="00484D9C"/>
    <w:rsid w:val="00486BB4"/>
    <w:rsid w:val="00486E68"/>
    <w:rsid w:val="00487E0A"/>
    <w:rsid w:val="0049190C"/>
    <w:rsid w:val="004923AF"/>
    <w:rsid w:val="004929B9"/>
    <w:rsid w:val="00492BAC"/>
    <w:rsid w:val="00492FD7"/>
    <w:rsid w:val="004950B4"/>
    <w:rsid w:val="00495187"/>
    <w:rsid w:val="004957B3"/>
    <w:rsid w:val="004957EA"/>
    <w:rsid w:val="00495EC9"/>
    <w:rsid w:val="0049609E"/>
    <w:rsid w:val="004963B5"/>
    <w:rsid w:val="004965E1"/>
    <w:rsid w:val="004972FD"/>
    <w:rsid w:val="00497701"/>
    <w:rsid w:val="004979DE"/>
    <w:rsid w:val="00497C08"/>
    <w:rsid w:val="00497DCE"/>
    <w:rsid w:val="004A0156"/>
    <w:rsid w:val="004A0203"/>
    <w:rsid w:val="004A0E14"/>
    <w:rsid w:val="004A0EEB"/>
    <w:rsid w:val="004A3B64"/>
    <w:rsid w:val="004A4DE1"/>
    <w:rsid w:val="004A5813"/>
    <w:rsid w:val="004A5D76"/>
    <w:rsid w:val="004A649A"/>
    <w:rsid w:val="004A6652"/>
    <w:rsid w:val="004A67F2"/>
    <w:rsid w:val="004A6838"/>
    <w:rsid w:val="004A6B60"/>
    <w:rsid w:val="004A7787"/>
    <w:rsid w:val="004A7E04"/>
    <w:rsid w:val="004B0A8B"/>
    <w:rsid w:val="004B2172"/>
    <w:rsid w:val="004B3E3F"/>
    <w:rsid w:val="004B5299"/>
    <w:rsid w:val="004B5C1D"/>
    <w:rsid w:val="004B6CD7"/>
    <w:rsid w:val="004B6E48"/>
    <w:rsid w:val="004B7218"/>
    <w:rsid w:val="004C3314"/>
    <w:rsid w:val="004C3B53"/>
    <w:rsid w:val="004C3C6C"/>
    <w:rsid w:val="004C3D60"/>
    <w:rsid w:val="004C4378"/>
    <w:rsid w:val="004C474D"/>
    <w:rsid w:val="004C5B87"/>
    <w:rsid w:val="004C5D47"/>
    <w:rsid w:val="004C5EED"/>
    <w:rsid w:val="004C71E8"/>
    <w:rsid w:val="004C742B"/>
    <w:rsid w:val="004C758B"/>
    <w:rsid w:val="004C7797"/>
    <w:rsid w:val="004C7920"/>
    <w:rsid w:val="004D081B"/>
    <w:rsid w:val="004D1591"/>
    <w:rsid w:val="004D2079"/>
    <w:rsid w:val="004D209D"/>
    <w:rsid w:val="004D2A42"/>
    <w:rsid w:val="004D32C3"/>
    <w:rsid w:val="004D4D7A"/>
    <w:rsid w:val="004D5675"/>
    <w:rsid w:val="004D59C8"/>
    <w:rsid w:val="004D74E5"/>
    <w:rsid w:val="004D7676"/>
    <w:rsid w:val="004E09A2"/>
    <w:rsid w:val="004E0FE5"/>
    <w:rsid w:val="004E1B8E"/>
    <w:rsid w:val="004E1C17"/>
    <w:rsid w:val="004E23E3"/>
    <w:rsid w:val="004E29F1"/>
    <w:rsid w:val="004E2C48"/>
    <w:rsid w:val="004E3D35"/>
    <w:rsid w:val="004E4BE0"/>
    <w:rsid w:val="004E5C27"/>
    <w:rsid w:val="004E6253"/>
    <w:rsid w:val="004E6707"/>
    <w:rsid w:val="004E6B26"/>
    <w:rsid w:val="004E6BDD"/>
    <w:rsid w:val="004E707A"/>
    <w:rsid w:val="004E7D8C"/>
    <w:rsid w:val="004F1B9B"/>
    <w:rsid w:val="004F1D5B"/>
    <w:rsid w:val="004F2178"/>
    <w:rsid w:val="004F32C9"/>
    <w:rsid w:val="004F340A"/>
    <w:rsid w:val="004F354B"/>
    <w:rsid w:val="004F3707"/>
    <w:rsid w:val="004F46A2"/>
    <w:rsid w:val="004F4CA9"/>
    <w:rsid w:val="004F54BB"/>
    <w:rsid w:val="004F5E34"/>
    <w:rsid w:val="004F73EB"/>
    <w:rsid w:val="004F7B17"/>
    <w:rsid w:val="0050076B"/>
    <w:rsid w:val="00501B2C"/>
    <w:rsid w:val="00503365"/>
    <w:rsid w:val="00503785"/>
    <w:rsid w:val="00503E34"/>
    <w:rsid w:val="00504306"/>
    <w:rsid w:val="00504718"/>
    <w:rsid w:val="005050D1"/>
    <w:rsid w:val="0050539B"/>
    <w:rsid w:val="005064BC"/>
    <w:rsid w:val="00506A4E"/>
    <w:rsid w:val="005071A6"/>
    <w:rsid w:val="005077D6"/>
    <w:rsid w:val="00507F59"/>
    <w:rsid w:val="00510352"/>
    <w:rsid w:val="00510E0D"/>
    <w:rsid w:val="005113A4"/>
    <w:rsid w:val="00512762"/>
    <w:rsid w:val="005131A2"/>
    <w:rsid w:val="00513371"/>
    <w:rsid w:val="00513B8B"/>
    <w:rsid w:val="00513FAB"/>
    <w:rsid w:val="0051441B"/>
    <w:rsid w:val="0051699D"/>
    <w:rsid w:val="00516AA9"/>
    <w:rsid w:val="00516C75"/>
    <w:rsid w:val="00517BF9"/>
    <w:rsid w:val="00517E67"/>
    <w:rsid w:val="005201E8"/>
    <w:rsid w:val="00520217"/>
    <w:rsid w:val="00520B9A"/>
    <w:rsid w:val="00520CF8"/>
    <w:rsid w:val="00520E92"/>
    <w:rsid w:val="005212F8"/>
    <w:rsid w:val="00522CC7"/>
    <w:rsid w:val="005234A8"/>
    <w:rsid w:val="0052365A"/>
    <w:rsid w:val="005244FB"/>
    <w:rsid w:val="00524EEC"/>
    <w:rsid w:val="0052519A"/>
    <w:rsid w:val="00526A90"/>
    <w:rsid w:val="005271E7"/>
    <w:rsid w:val="00527882"/>
    <w:rsid w:val="005303F2"/>
    <w:rsid w:val="00530E7D"/>
    <w:rsid w:val="00531568"/>
    <w:rsid w:val="00531A2E"/>
    <w:rsid w:val="0053202F"/>
    <w:rsid w:val="00534008"/>
    <w:rsid w:val="005346D9"/>
    <w:rsid w:val="00534BD1"/>
    <w:rsid w:val="00534F44"/>
    <w:rsid w:val="005357DA"/>
    <w:rsid w:val="00535EDA"/>
    <w:rsid w:val="005362C8"/>
    <w:rsid w:val="00536403"/>
    <w:rsid w:val="00536D49"/>
    <w:rsid w:val="0053755F"/>
    <w:rsid w:val="00540263"/>
    <w:rsid w:val="005404D3"/>
    <w:rsid w:val="00540C7D"/>
    <w:rsid w:val="00541267"/>
    <w:rsid w:val="00541528"/>
    <w:rsid w:val="00541D9A"/>
    <w:rsid w:val="00543829"/>
    <w:rsid w:val="00544227"/>
    <w:rsid w:val="005442DA"/>
    <w:rsid w:val="0054452B"/>
    <w:rsid w:val="00544717"/>
    <w:rsid w:val="00544C0A"/>
    <w:rsid w:val="00545C5D"/>
    <w:rsid w:val="00545F39"/>
    <w:rsid w:val="00546DCA"/>
    <w:rsid w:val="00546FB2"/>
    <w:rsid w:val="00547A10"/>
    <w:rsid w:val="00547FDC"/>
    <w:rsid w:val="00551860"/>
    <w:rsid w:val="00551C8B"/>
    <w:rsid w:val="00551E73"/>
    <w:rsid w:val="0055248D"/>
    <w:rsid w:val="00552D9C"/>
    <w:rsid w:val="00554079"/>
    <w:rsid w:val="005540A8"/>
    <w:rsid w:val="0055507C"/>
    <w:rsid w:val="00555898"/>
    <w:rsid w:val="00555A35"/>
    <w:rsid w:val="005574D5"/>
    <w:rsid w:val="0056096A"/>
    <w:rsid w:val="00561131"/>
    <w:rsid w:val="0056153A"/>
    <w:rsid w:val="005617A4"/>
    <w:rsid w:val="0056267B"/>
    <w:rsid w:val="00563CA5"/>
    <w:rsid w:val="00564646"/>
    <w:rsid w:val="00564868"/>
    <w:rsid w:val="00565159"/>
    <w:rsid w:val="00565367"/>
    <w:rsid w:val="00566C40"/>
    <w:rsid w:val="00566D2A"/>
    <w:rsid w:val="00567609"/>
    <w:rsid w:val="00570554"/>
    <w:rsid w:val="005706BA"/>
    <w:rsid w:val="005707EA"/>
    <w:rsid w:val="005717E2"/>
    <w:rsid w:val="00571A04"/>
    <w:rsid w:val="0057259C"/>
    <w:rsid w:val="005725A8"/>
    <w:rsid w:val="00572BC4"/>
    <w:rsid w:val="0057321B"/>
    <w:rsid w:val="00574B15"/>
    <w:rsid w:val="00574BAD"/>
    <w:rsid w:val="00575C67"/>
    <w:rsid w:val="005760D4"/>
    <w:rsid w:val="005761CB"/>
    <w:rsid w:val="005777C4"/>
    <w:rsid w:val="005809CE"/>
    <w:rsid w:val="00580ADE"/>
    <w:rsid w:val="00581071"/>
    <w:rsid w:val="00581122"/>
    <w:rsid w:val="005826B2"/>
    <w:rsid w:val="0058379E"/>
    <w:rsid w:val="005839AC"/>
    <w:rsid w:val="00583A73"/>
    <w:rsid w:val="00583D7D"/>
    <w:rsid w:val="0058445E"/>
    <w:rsid w:val="0058489B"/>
    <w:rsid w:val="00584CDE"/>
    <w:rsid w:val="0058545C"/>
    <w:rsid w:val="0058579E"/>
    <w:rsid w:val="00585820"/>
    <w:rsid w:val="00585970"/>
    <w:rsid w:val="005868F8"/>
    <w:rsid w:val="00587B53"/>
    <w:rsid w:val="00587ECA"/>
    <w:rsid w:val="005909EA"/>
    <w:rsid w:val="00592A1A"/>
    <w:rsid w:val="00592D16"/>
    <w:rsid w:val="005932E1"/>
    <w:rsid w:val="00593F8E"/>
    <w:rsid w:val="005949C0"/>
    <w:rsid w:val="00594A5A"/>
    <w:rsid w:val="00594ADC"/>
    <w:rsid w:val="00595812"/>
    <w:rsid w:val="00595837"/>
    <w:rsid w:val="00595851"/>
    <w:rsid w:val="00595BDD"/>
    <w:rsid w:val="005961B7"/>
    <w:rsid w:val="005963F6"/>
    <w:rsid w:val="00596415"/>
    <w:rsid w:val="00596528"/>
    <w:rsid w:val="005975D1"/>
    <w:rsid w:val="00597619"/>
    <w:rsid w:val="005977D3"/>
    <w:rsid w:val="00597AA9"/>
    <w:rsid w:val="00597D1D"/>
    <w:rsid w:val="005A0EC0"/>
    <w:rsid w:val="005A11AB"/>
    <w:rsid w:val="005A1DE0"/>
    <w:rsid w:val="005A2950"/>
    <w:rsid w:val="005A2F67"/>
    <w:rsid w:val="005A3082"/>
    <w:rsid w:val="005A308E"/>
    <w:rsid w:val="005A394A"/>
    <w:rsid w:val="005A4054"/>
    <w:rsid w:val="005A4583"/>
    <w:rsid w:val="005A46E0"/>
    <w:rsid w:val="005A4E8C"/>
    <w:rsid w:val="005A4F30"/>
    <w:rsid w:val="005A585E"/>
    <w:rsid w:val="005A5CAF"/>
    <w:rsid w:val="005A6019"/>
    <w:rsid w:val="005A726C"/>
    <w:rsid w:val="005A7EAE"/>
    <w:rsid w:val="005B01B8"/>
    <w:rsid w:val="005B0AFE"/>
    <w:rsid w:val="005B0B83"/>
    <w:rsid w:val="005B1432"/>
    <w:rsid w:val="005B15AA"/>
    <w:rsid w:val="005B19CE"/>
    <w:rsid w:val="005B20A7"/>
    <w:rsid w:val="005B22C4"/>
    <w:rsid w:val="005B232A"/>
    <w:rsid w:val="005B251E"/>
    <w:rsid w:val="005B2928"/>
    <w:rsid w:val="005B2A07"/>
    <w:rsid w:val="005B2DE8"/>
    <w:rsid w:val="005B319E"/>
    <w:rsid w:val="005B4546"/>
    <w:rsid w:val="005B5B31"/>
    <w:rsid w:val="005B5BA5"/>
    <w:rsid w:val="005B5CA6"/>
    <w:rsid w:val="005B723C"/>
    <w:rsid w:val="005B790C"/>
    <w:rsid w:val="005B7C71"/>
    <w:rsid w:val="005C0129"/>
    <w:rsid w:val="005C061E"/>
    <w:rsid w:val="005C0809"/>
    <w:rsid w:val="005C08BC"/>
    <w:rsid w:val="005C140C"/>
    <w:rsid w:val="005C26D6"/>
    <w:rsid w:val="005C2A31"/>
    <w:rsid w:val="005C34C8"/>
    <w:rsid w:val="005C34DB"/>
    <w:rsid w:val="005C3A1B"/>
    <w:rsid w:val="005C3AF5"/>
    <w:rsid w:val="005C43F3"/>
    <w:rsid w:val="005C4A91"/>
    <w:rsid w:val="005C4B16"/>
    <w:rsid w:val="005C5091"/>
    <w:rsid w:val="005C51B6"/>
    <w:rsid w:val="005C5410"/>
    <w:rsid w:val="005C5964"/>
    <w:rsid w:val="005C5A3E"/>
    <w:rsid w:val="005C5A79"/>
    <w:rsid w:val="005C6186"/>
    <w:rsid w:val="005C62C2"/>
    <w:rsid w:val="005C6669"/>
    <w:rsid w:val="005C66B6"/>
    <w:rsid w:val="005C7FA1"/>
    <w:rsid w:val="005D04C0"/>
    <w:rsid w:val="005D0552"/>
    <w:rsid w:val="005D1645"/>
    <w:rsid w:val="005D196D"/>
    <w:rsid w:val="005D1A12"/>
    <w:rsid w:val="005D2DAC"/>
    <w:rsid w:val="005D34F6"/>
    <w:rsid w:val="005D4418"/>
    <w:rsid w:val="005D44B5"/>
    <w:rsid w:val="005D46E6"/>
    <w:rsid w:val="005D558A"/>
    <w:rsid w:val="005D5F18"/>
    <w:rsid w:val="005D604F"/>
    <w:rsid w:val="005D6BA1"/>
    <w:rsid w:val="005D7327"/>
    <w:rsid w:val="005D75C3"/>
    <w:rsid w:val="005D7CD8"/>
    <w:rsid w:val="005E0008"/>
    <w:rsid w:val="005E01E9"/>
    <w:rsid w:val="005E024B"/>
    <w:rsid w:val="005E046E"/>
    <w:rsid w:val="005E046F"/>
    <w:rsid w:val="005E1A02"/>
    <w:rsid w:val="005E1C7B"/>
    <w:rsid w:val="005E21A6"/>
    <w:rsid w:val="005E22BD"/>
    <w:rsid w:val="005E2413"/>
    <w:rsid w:val="005E2473"/>
    <w:rsid w:val="005E2671"/>
    <w:rsid w:val="005E28B9"/>
    <w:rsid w:val="005E304F"/>
    <w:rsid w:val="005E3142"/>
    <w:rsid w:val="005E31EF"/>
    <w:rsid w:val="005E36E7"/>
    <w:rsid w:val="005E3AE4"/>
    <w:rsid w:val="005E49CD"/>
    <w:rsid w:val="005E4D73"/>
    <w:rsid w:val="005E567F"/>
    <w:rsid w:val="005E5784"/>
    <w:rsid w:val="005E61E5"/>
    <w:rsid w:val="005E6D64"/>
    <w:rsid w:val="005E701A"/>
    <w:rsid w:val="005E7CD6"/>
    <w:rsid w:val="005F0BC6"/>
    <w:rsid w:val="005F15D1"/>
    <w:rsid w:val="005F200F"/>
    <w:rsid w:val="005F2A3C"/>
    <w:rsid w:val="005F30F5"/>
    <w:rsid w:val="005F3DB1"/>
    <w:rsid w:val="005F4287"/>
    <w:rsid w:val="005F470D"/>
    <w:rsid w:val="005F48C5"/>
    <w:rsid w:val="005F4E25"/>
    <w:rsid w:val="005F75E7"/>
    <w:rsid w:val="005F78F6"/>
    <w:rsid w:val="00600D3A"/>
    <w:rsid w:val="00601194"/>
    <w:rsid w:val="006015ED"/>
    <w:rsid w:val="00602024"/>
    <w:rsid w:val="0060211C"/>
    <w:rsid w:val="006033D8"/>
    <w:rsid w:val="006033EB"/>
    <w:rsid w:val="00603708"/>
    <w:rsid w:val="00604909"/>
    <w:rsid w:val="00606B66"/>
    <w:rsid w:val="00607585"/>
    <w:rsid w:val="006078E4"/>
    <w:rsid w:val="00610AC8"/>
    <w:rsid w:val="00610CB0"/>
    <w:rsid w:val="00610F80"/>
    <w:rsid w:val="00610FAC"/>
    <w:rsid w:val="00611CED"/>
    <w:rsid w:val="0061229F"/>
    <w:rsid w:val="006136C4"/>
    <w:rsid w:val="006138F8"/>
    <w:rsid w:val="0061450B"/>
    <w:rsid w:val="006156C5"/>
    <w:rsid w:val="006156DB"/>
    <w:rsid w:val="0061583D"/>
    <w:rsid w:val="00615AD0"/>
    <w:rsid w:val="006168F1"/>
    <w:rsid w:val="00621381"/>
    <w:rsid w:val="006215B2"/>
    <w:rsid w:val="00622D14"/>
    <w:rsid w:val="0062322C"/>
    <w:rsid w:val="006238BA"/>
    <w:rsid w:val="00623B9C"/>
    <w:rsid w:val="0062417D"/>
    <w:rsid w:val="00624A67"/>
    <w:rsid w:val="006250DD"/>
    <w:rsid w:val="00625BFC"/>
    <w:rsid w:val="006263F2"/>
    <w:rsid w:val="0062701F"/>
    <w:rsid w:val="00627501"/>
    <w:rsid w:val="006300D5"/>
    <w:rsid w:val="006306BE"/>
    <w:rsid w:val="00631D41"/>
    <w:rsid w:val="00632ECF"/>
    <w:rsid w:val="00632FE0"/>
    <w:rsid w:val="00633435"/>
    <w:rsid w:val="00633665"/>
    <w:rsid w:val="00633A7C"/>
    <w:rsid w:val="00633A89"/>
    <w:rsid w:val="0063440E"/>
    <w:rsid w:val="006347FF"/>
    <w:rsid w:val="00634FCF"/>
    <w:rsid w:val="00635A5B"/>
    <w:rsid w:val="00636498"/>
    <w:rsid w:val="00636654"/>
    <w:rsid w:val="00640919"/>
    <w:rsid w:val="0064138E"/>
    <w:rsid w:val="00641688"/>
    <w:rsid w:val="0064170F"/>
    <w:rsid w:val="00641A02"/>
    <w:rsid w:val="00641E21"/>
    <w:rsid w:val="00641F2D"/>
    <w:rsid w:val="00642432"/>
    <w:rsid w:val="006433A7"/>
    <w:rsid w:val="0064356B"/>
    <w:rsid w:val="00644568"/>
    <w:rsid w:val="006460D1"/>
    <w:rsid w:val="0064664F"/>
    <w:rsid w:val="00646ED7"/>
    <w:rsid w:val="006478BD"/>
    <w:rsid w:val="00647DB2"/>
    <w:rsid w:val="00647EAB"/>
    <w:rsid w:val="00650F31"/>
    <w:rsid w:val="00650F7D"/>
    <w:rsid w:val="00652481"/>
    <w:rsid w:val="00652755"/>
    <w:rsid w:val="00652A23"/>
    <w:rsid w:val="00653DC3"/>
    <w:rsid w:val="0065402D"/>
    <w:rsid w:val="00654291"/>
    <w:rsid w:val="006544D8"/>
    <w:rsid w:val="006559FE"/>
    <w:rsid w:val="00655CE2"/>
    <w:rsid w:val="00656DD4"/>
    <w:rsid w:val="00657808"/>
    <w:rsid w:val="00657BF6"/>
    <w:rsid w:val="006608BC"/>
    <w:rsid w:val="006610AC"/>
    <w:rsid w:val="006612AE"/>
    <w:rsid w:val="00661B18"/>
    <w:rsid w:val="00662BA5"/>
    <w:rsid w:val="00662F43"/>
    <w:rsid w:val="006638BB"/>
    <w:rsid w:val="00663F3B"/>
    <w:rsid w:val="006661C0"/>
    <w:rsid w:val="006661E0"/>
    <w:rsid w:val="006668A3"/>
    <w:rsid w:val="00666946"/>
    <w:rsid w:val="006677E2"/>
    <w:rsid w:val="00670957"/>
    <w:rsid w:val="00670D3A"/>
    <w:rsid w:val="0067166D"/>
    <w:rsid w:val="00671CA4"/>
    <w:rsid w:val="00672629"/>
    <w:rsid w:val="006736E0"/>
    <w:rsid w:val="00673A71"/>
    <w:rsid w:val="00674856"/>
    <w:rsid w:val="00674923"/>
    <w:rsid w:val="006754CD"/>
    <w:rsid w:val="00675F97"/>
    <w:rsid w:val="0067726C"/>
    <w:rsid w:val="0068126C"/>
    <w:rsid w:val="00681F1B"/>
    <w:rsid w:val="006822ED"/>
    <w:rsid w:val="006823FE"/>
    <w:rsid w:val="006825CE"/>
    <w:rsid w:val="006839A0"/>
    <w:rsid w:val="00683D31"/>
    <w:rsid w:val="006840D3"/>
    <w:rsid w:val="006845DD"/>
    <w:rsid w:val="00684A02"/>
    <w:rsid w:val="00684E2E"/>
    <w:rsid w:val="006865FC"/>
    <w:rsid w:val="006867DF"/>
    <w:rsid w:val="0068746F"/>
    <w:rsid w:val="00690395"/>
    <w:rsid w:val="00690EBF"/>
    <w:rsid w:val="006930BD"/>
    <w:rsid w:val="0069394A"/>
    <w:rsid w:val="0069470E"/>
    <w:rsid w:val="00694F6F"/>
    <w:rsid w:val="00695438"/>
    <w:rsid w:val="0069601E"/>
    <w:rsid w:val="0069629F"/>
    <w:rsid w:val="0069789B"/>
    <w:rsid w:val="006A01DD"/>
    <w:rsid w:val="006A0C4E"/>
    <w:rsid w:val="006A1006"/>
    <w:rsid w:val="006A12F1"/>
    <w:rsid w:val="006A1512"/>
    <w:rsid w:val="006A3097"/>
    <w:rsid w:val="006A3CC6"/>
    <w:rsid w:val="006A3EDD"/>
    <w:rsid w:val="006A41A4"/>
    <w:rsid w:val="006A429E"/>
    <w:rsid w:val="006A5339"/>
    <w:rsid w:val="006A6623"/>
    <w:rsid w:val="006A6F64"/>
    <w:rsid w:val="006B0C1C"/>
    <w:rsid w:val="006B1974"/>
    <w:rsid w:val="006B2B4D"/>
    <w:rsid w:val="006B37D4"/>
    <w:rsid w:val="006B38BD"/>
    <w:rsid w:val="006B4EE7"/>
    <w:rsid w:val="006B55F3"/>
    <w:rsid w:val="006B56F4"/>
    <w:rsid w:val="006B62BE"/>
    <w:rsid w:val="006B76AA"/>
    <w:rsid w:val="006B7AE2"/>
    <w:rsid w:val="006B7B75"/>
    <w:rsid w:val="006C068A"/>
    <w:rsid w:val="006C0C5F"/>
    <w:rsid w:val="006C11E4"/>
    <w:rsid w:val="006C204D"/>
    <w:rsid w:val="006C236F"/>
    <w:rsid w:val="006C29C0"/>
    <w:rsid w:val="006C2DB5"/>
    <w:rsid w:val="006C404D"/>
    <w:rsid w:val="006C41CA"/>
    <w:rsid w:val="006C498A"/>
    <w:rsid w:val="006C4B0C"/>
    <w:rsid w:val="006C4BBA"/>
    <w:rsid w:val="006C75E8"/>
    <w:rsid w:val="006D0DD2"/>
    <w:rsid w:val="006D16ED"/>
    <w:rsid w:val="006D193C"/>
    <w:rsid w:val="006D245B"/>
    <w:rsid w:val="006D2E78"/>
    <w:rsid w:val="006D31CD"/>
    <w:rsid w:val="006D31E8"/>
    <w:rsid w:val="006D3794"/>
    <w:rsid w:val="006D3ADC"/>
    <w:rsid w:val="006D3D7C"/>
    <w:rsid w:val="006D469D"/>
    <w:rsid w:val="006D4B46"/>
    <w:rsid w:val="006D5E45"/>
    <w:rsid w:val="006D6243"/>
    <w:rsid w:val="006D6A92"/>
    <w:rsid w:val="006D7996"/>
    <w:rsid w:val="006D7EE1"/>
    <w:rsid w:val="006D7F35"/>
    <w:rsid w:val="006E04F6"/>
    <w:rsid w:val="006E0E82"/>
    <w:rsid w:val="006E14C8"/>
    <w:rsid w:val="006E1C10"/>
    <w:rsid w:val="006E1C82"/>
    <w:rsid w:val="006E1DC8"/>
    <w:rsid w:val="006E1F66"/>
    <w:rsid w:val="006E2179"/>
    <w:rsid w:val="006E23F2"/>
    <w:rsid w:val="006E2CCC"/>
    <w:rsid w:val="006E2DFC"/>
    <w:rsid w:val="006E2E1D"/>
    <w:rsid w:val="006E2EA8"/>
    <w:rsid w:val="006E3288"/>
    <w:rsid w:val="006E32E6"/>
    <w:rsid w:val="006E3494"/>
    <w:rsid w:val="006E3880"/>
    <w:rsid w:val="006E3BAA"/>
    <w:rsid w:val="006E3F78"/>
    <w:rsid w:val="006E3FE1"/>
    <w:rsid w:val="006E4223"/>
    <w:rsid w:val="006E4B4A"/>
    <w:rsid w:val="006E5430"/>
    <w:rsid w:val="006E5EFF"/>
    <w:rsid w:val="006E7717"/>
    <w:rsid w:val="006E7CDC"/>
    <w:rsid w:val="006F124A"/>
    <w:rsid w:val="006F27A8"/>
    <w:rsid w:val="006F303F"/>
    <w:rsid w:val="006F33C0"/>
    <w:rsid w:val="006F3703"/>
    <w:rsid w:val="006F3DE4"/>
    <w:rsid w:val="006F3E77"/>
    <w:rsid w:val="006F3FAD"/>
    <w:rsid w:val="006F43B1"/>
    <w:rsid w:val="006F4A04"/>
    <w:rsid w:val="006F5304"/>
    <w:rsid w:val="006F628C"/>
    <w:rsid w:val="006F6723"/>
    <w:rsid w:val="00700FF3"/>
    <w:rsid w:val="007012D5"/>
    <w:rsid w:val="0070180B"/>
    <w:rsid w:val="0070185E"/>
    <w:rsid w:val="0070193F"/>
    <w:rsid w:val="00701D9C"/>
    <w:rsid w:val="00702ABA"/>
    <w:rsid w:val="00703C56"/>
    <w:rsid w:val="00704739"/>
    <w:rsid w:val="007049CC"/>
    <w:rsid w:val="00705314"/>
    <w:rsid w:val="00705B1F"/>
    <w:rsid w:val="00705B7B"/>
    <w:rsid w:val="00705C85"/>
    <w:rsid w:val="00706B26"/>
    <w:rsid w:val="007100F3"/>
    <w:rsid w:val="00710203"/>
    <w:rsid w:val="00710E40"/>
    <w:rsid w:val="00711EC2"/>
    <w:rsid w:val="00712ACA"/>
    <w:rsid w:val="00713BB8"/>
    <w:rsid w:val="007140EF"/>
    <w:rsid w:val="00714188"/>
    <w:rsid w:val="00714AE6"/>
    <w:rsid w:val="007163D7"/>
    <w:rsid w:val="00716478"/>
    <w:rsid w:val="0071729D"/>
    <w:rsid w:val="00717575"/>
    <w:rsid w:val="00720128"/>
    <w:rsid w:val="00720AC2"/>
    <w:rsid w:val="007212F6"/>
    <w:rsid w:val="007217CA"/>
    <w:rsid w:val="00721A8F"/>
    <w:rsid w:val="00721C42"/>
    <w:rsid w:val="00721F57"/>
    <w:rsid w:val="007229E1"/>
    <w:rsid w:val="007233AE"/>
    <w:rsid w:val="0072392E"/>
    <w:rsid w:val="00724991"/>
    <w:rsid w:val="007257AA"/>
    <w:rsid w:val="00726454"/>
    <w:rsid w:val="00726796"/>
    <w:rsid w:val="00726D8C"/>
    <w:rsid w:val="00727C86"/>
    <w:rsid w:val="00730647"/>
    <w:rsid w:val="0073076B"/>
    <w:rsid w:val="007308E9"/>
    <w:rsid w:val="00730D26"/>
    <w:rsid w:val="00730FD8"/>
    <w:rsid w:val="00731B3F"/>
    <w:rsid w:val="007321A0"/>
    <w:rsid w:val="00733AE3"/>
    <w:rsid w:val="00733CB1"/>
    <w:rsid w:val="00733E42"/>
    <w:rsid w:val="00734B82"/>
    <w:rsid w:val="00735A6D"/>
    <w:rsid w:val="00735D5B"/>
    <w:rsid w:val="00736305"/>
    <w:rsid w:val="007364BA"/>
    <w:rsid w:val="007365F3"/>
    <w:rsid w:val="00736E86"/>
    <w:rsid w:val="00737863"/>
    <w:rsid w:val="00737FB7"/>
    <w:rsid w:val="00740393"/>
    <w:rsid w:val="0074073B"/>
    <w:rsid w:val="00740DEC"/>
    <w:rsid w:val="00740E21"/>
    <w:rsid w:val="007414D6"/>
    <w:rsid w:val="007424E3"/>
    <w:rsid w:val="007426D3"/>
    <w:rsid w:val="0074275B"/>
    <w:rsid w:val="00742AA3"/>
    <w:rsid w:val="00742B7F"/>
    <w:rsid w:val="00744E3B"/>
    <w:rsid w:val="00745489"/>
    <w:rsid w:val="007454C0"/>
    <w:rsid w:val="00746390"/>
    <w:rsid w:val="007476A4"/>
    <w:rsid w:val="00747AAF"/>
    <w:rsid w:val="00750B4A"/>
    <w:rsid w:val="00750EFA"/>
    <w:rsid w:val="00751295"/>
    <w:rsid w:val="007512D5"/>
    <w:rsid w:val="00753C35"/>
    <w:rsid w:val="00753EB1"/>
    <w:rsid w:val="007545F0"/>
    <w:rsid w:val="007547DB"/>
    <w:rsid w:val="007555F3"/>
    <w:rsid w:val="00755CF6"/>
    <w:rsid w:val="00755E1C"/>
    <w:rsid w:val="00756A07"/>
    <w:rsid w:val="00756AB2"/>
    <w:rsid w:val="00756B10"/>
    <w:rsid w:val="00756DFE"/>
    <w:rsid w:val="007577DD"/>
    <w:rsid w:val="0075798D"/>
    <w:rsid w:val="00757EB3"/>
    <w:rsid w:val="007606CE"/>
    <w:rsid w:val="00760ADC"/>
    <w:rsid w:val="00760D96"/>
    <w:rsid w:val="00761505"/>
    <w:rsid w:val="00761813"/>
    <w:rsid w:val="007621EE"/>
    <w:rsid w:val="00762547"/>
    <w:rsid w:val="007632BB"/>
    <w:rsid w:val="007634E3"/>
    <w:rsid w:val="0076368E"/>
    <w:rsid w:val="00763C10"/>
    <w:rsid w:val="00763C77"/>
    <w:rsid w:val="00764594"/>
    <w:rsid w:val="0076463F"/>
    <w:rsid w:val="0076779A"/>
    <w:rsid w:val="00767C60"/>
    <w:rsid w:val="007707DE"/>
    <w:rsid w:val="00770965"/>
    <w:rsid w:val="00771609"/>
    <w:rsid w:val="007716E4"/>
    <w:rsid w:val="0077177F"/>
    <w:rsid w:val="007728C9"/>
    <w:rsid w:val="0077444F"/>
    <w:rsid w:val="00775510"/>
    <w:rsid w:val="00776A03"/>
    <w:rsid w:val="0077735B"/>
    <w:rsid w:val="00780317"/>
    <w:rsid w:val="00780942"/>
    <w:rsid w:val="0078193A"/>
    <w:rsid w:val="007823F6"/>
    <w:rsid w:val="00782D99"/>
    <w:rsid w:val="00783FAF"/>
    <w:rsid w:val="00784501"/>
    <w:rsid w:val="007845BE"/>
    <w:rsid w:val="00785432"/>
    <w:rsid w:val="00785F6D"/>
    <w:rsid w:val="007863C9"/>
    <w:rsid w:val="007863CC"/>
    <w:rsid w:val="0078672D"/>
    <w:rsid w:val="00786C61"/>
    <w:rsid w:val="0078716F"/>
    <w:rsid w:val="007904BB"/>
    <w:rsid w:val="0079053D"/>
    <w:rsid w:val="00790F61"/>
    <w:rsid w:val="00790F9F"/>
    <w:rsid w:val="00791204"/>
    <w:rsid w:val="007912CD"/>
    <w:rsid w:val="00791DB4"/>
    <w:rsid w:val="00792F89"/>
    <w:rsid w:val="007937C1"/>
    <w:rsid w:val="00793DDF"/>
    <w:rsid w:val="00793F78"/>
    <w:rsid w:val="00794746"/>
    <w:rsid w:val="00794778"/>
    <w:rsid w:val="0079563D"/>
    <w:rsid w:val="0079618B"/>
    <w:rsid w:val="0079637E"/>
    <w:rsid w:val="00796AC1"/>
    <w:rsid w:val="007977B3"/>
    <w:rsid w:val="007A1004"/>
    <w:rsid w:val="007A1BE6"/>
    <w:rsid w:val="007A23B4"/>
    <w:rsid w:val="007A2EF9"/>
    <w:rsid w:val="007A2F91"/>
    <w:rsid w:val="007A31AD"/>
    <w:rsid w:val="007A34AF"/>
    <w:rsid w:val="007A44E4"/>
    <w:rsid w:val="007A4599"/>
    <w:rsid w:val="007A47C0"/>
    <w:rsid w:val="007A5394"/>
    <w:rsid w:val="007A53D6"/>
    <w:rsid w:val="007A65FD"/>
    <w:rsid w:val="007A7903"/>
    <w:rsid w:val="007B1302"/>
    <w:rsid w:val="007B19E2"/>
    <w:rsid w:val="007B200B"/>
    <w:rsid w:val="007B235D"/>
    <w:rsid w:val="007B2670"/>
    <w:rsid w:val="007B323E"/>
    <w:rsid w:val="007B353D"/>
    <w:rsid w:val="007B3556"/>
    <w:rsid w:val="007B3B1F"/>
    <w:rsid w:val="007B3C10"/>
    <w:rsid w:val="007B435D"/>
    <w:rsid w:val="007B4494"/>
    <w:rsid w:val="007B5050"/>
    <w:rsid w:val="007B5AF0"/>
    <w:rsid w:val="007B63B6"/>
    <w:rsid w:val="007B671F"/>
    <w:rsid w:val="007B68A8"/>
    <w:rsid w:val="007B6C44"/>
    <w:rsid w:val="007B78D0"/>
    <w:rsid w:val="007B7A34"/>
    <w:rsid w:val="007B7E2D"/>
    <w:rsid w:val="007C0465"/>
    <w:rsid w:val="007C098A"/>
    <w:rsid w:val="007C0CC1"/>
    <w:rsid w:val="007C13A3"/>
    <w:rsid w:val="007C17C4"/>
    <w:rsid w:val="007C2606"/>
    <w:rsid w:val="007C2977"/>
    <w:rsid w:val="007C3162"/>
    <w:rsid w:val="007C31C8"/>
    <w:rsid w:val="007C31ED"/>
    <w:rsid w:val="007C3A83"/>
    <w:rsid w:val="007C3C0E"/>
    <w:rsid w:val="007C3C9B"/>
    <w:rsid w:val="007C4B7F"/>
    <w:rsid w:val="007C628B"/>
    <w:rsid w:val="007C6293"/>
    <w:rsid w:val="007C62F5"/>
    <w:rsid w:val="007C63F3"/>
    <w:rsid w:val="007C6E52"/>
    <w:rsid w:val="007D0D86"/>
    <w:rsid w:val="007D2076"/>
    <w:rsid w:val="007D2BA5"/>
    <w:rsid w:val="007D3C85"/>
    <w:rsid w:val="007D4BA4"/>
    <w:rsid w:val="007D4E65"/>
    <w:rsid w:val="007D5FD9"/>
    <w:rsid w:val="007D6A3A"/>
    <w:rsid w:val="007D70E7"/>
    <w:rsid w:val="007D7591"/>
    <w:rsid w:val="007E0987"/>
    <w:rsid w:val="007E183D"/>
    <w:rsid w:val="007E1E59"/>
    <w:rsid w:val="007E211E"/>
    <w:rsid w:val="007E225B"/>
    <w:rsid w:val="007E3092"/>
    <w:rsid w:val="007E3625"/>
    <w:rsid w:val="007E42D9"/>
    <w:rsid w:val="007E560D"/>
    <w:rsid w:val="007E72DC"/>
    <w:rsid w:val="007E7741"/>
    <w:rsid w:val="007E7F9C"/>
    <w:rsid w:val="007F0683"/>
    <w:rsid w:val="007F0AAA"/>
    <w:rsid w:val="007F1E72"/>
    <w:rsid w:val="007F2682"/>
    <w:rsid w:val="007F2F62"/>
    <w:rsid w:val="007F3A84"/>
    <w:rsid w:val="007F54B2"/>
    <w:rsid w:val="007F720F"/>
    <w:rsid w:val="008009ED"/>
    <w:rsid w:val="0080130F"/>
    <w:rsid w:val="00802971"/>
    <w:rsid w:val="008048A7"/>
    <w:rsid w:val="00805A83"/>
    <w:rsid w:val="00805E75"/>
    <w:rsid w:val="00807589"/>
    <w:rsid w:val="00807700"/>
    <w:rsid w:val="008106AE"/>
    <w:rsid w:val="00810723"/>
    <w:rsid w:val="00810E13"/>
    <w:rsid w:val="00810F47"/>
    <w:rsid w:val="008117CD"/>
    <w:rsid w:val="00811E98"/>
    <w:rsid w:val="00812220"/>
    <w:rsid w:val="008124AE"/>
    <w:rsid w:val="00812B8C"/>
    <w:rsid w:val="00812BB1"/>
    <w:rsid w:val="00812E12"/>
    <w:rsid w:val="00813641"/>
    <w:rsid w:val="008143E0"/>
    <w:rsid w:val="008144EB"/>
    <w:rsid w:val="00814FDE"/>
    <w:rsid w:val="00815253"/>
    <w:rsid w:val="00816125"/>
    <w:rsid w:val="008167C8"/>
    <w:rsid w:val="0081689D"/>
    <w:rsid w:val="008172CA"/>
    <w:rsid w:val="00817EE7"/>
    <w:rsid w:val="008216F7"/>
    <w:rsid w:val="008220CB"/>
    <w:rsid w:val="0082233E"/>
    <w:rsid w:val="008223AE"/>
    <w:rsid w:val="0082262C"/>
    <w:rsid w:val="008228E0"/>
    <w:rsid w:val="00822B9E"/>
    <w:rsid w:val="00822E28"/>
    <w:rsid w:val="008232B9"/>
    <w:rsid w:val="008246D8"/>
    <w:rsid w:val="00824E95"/>
    <w:rsid w:val="008257FF"/>
    <w:rsid w:val="00825B91"/>
    <w:rsid w:val="008261D5"/>
    <w:rsid w:val="00826627"/>
    <w:rsid w:val="00826D47"/>
    <w:rsid w:val="00827C06"/>
    <w:rsid w:val="008301F8"/>
    <w:rsid w:val="00830DDB"/>
    <w:rsid w:val="00831110"/>
    <w:rsid w:val="00831649"/>
    <w:rsid w:val="00831AFA"/>
    <w:rsid w:val="00832157"/>
    <w:rsid w:val="0083231C"/>
    <w:rsid w:val="00833C58"/>
    <w:rsid w:val="0083530D"/>
    <w:rsid w:val="008369AD"/>
    <w:rsid w:val="00836C2C"/>
    <w:rsid w:val="0083787E"/>
    <w:rsid w:val="008402C6"/>
    <w:rsid w:val="00840FA5"/>
    <w:rsid w:val="0084169F"/>
    <w:rsid w:val="00842FE3"/>
    <w:rsid w:val="00843BC1"/>
    <w:rsid w:val="00843BC2"/>
    <w:rsid w:val="00844193"/>
    <w:rsid w:val="00845309"/>
    <w:rsid w:val="0084555C"/>
    <w:rsid w:val="0084579A"/>
    <w:rsid w:val="00845CEE"/>
    <w:rsid w:val="008465A9"/>
    <w:rsid w:val="00846EF7"/>
    <w:rsid w:val="00847957"/>
    <w:rsid w:val="0085093C"/>
    <w:rsid w:val="00850B0E"/>
    <w:rsid w:val="00850B79"/>
    <w:rsid w:val="00851355"/>
    <w:rsid w:val="008523D4"/>
    <w:rsid w:val="00852EE1"/>
    <w:rsid w:val="00852F35"/>
    <w:rsid w:val="00853006"/>
    <w:rsid w:val="0085335D"/>
    <w:rsid w:val="008533F7"/>
    <w:rsid w:val="00853581"/>
    <w:rsid w:val="0085362F"/>
    <w:rsid w:val="008541A6"/>
    <w:rsid w:val="008541D0"/>
    <w:rsid w:val="008567D1"/>
    <w:rsid w:val="00856EA3"/>
    <w:rsid w:val="00857BAB"/>
    <w:rsid w:val="00862269"/>
    <w:rsid w:val="00862CB9"/>
    <w:rsid w:val="00862D06"/>
    <w:rsid w:val="0086320D"/>
    <w:rsid w:val="008639B5"/>
    <w:rsid w:val="0086427A"/>
    <w:rsid w:val="00864556"/>
    <w:rsid w:val="00864F05"/>
    <w:rsid w:val="00865505"/>
    <w:rsid w:val="008658FF"/>
    <w:rsid w:val="00866545"/>
    <w:rsid w:val="008667F0"/>
    <w:rsid w:val="008669F4"/>
    <w:rsid w:val="008673CA"/>
    <w:rsid w:val="00867729"/>
    <w:rsid w:val="008702CE"/>
    <w:rsid w:val="008703BA"/>
    <w:rsid w:val="008704BD"/>
    <w:rsid w:val="00870805"/>
    <w:rsid w:val="00870AF1"/>
    <w:rsid w:val="0087102C"/>
    <w:rsid w:val="008711DE"/>
    <w:rsid w:val="00871B87"/>
    <w:rsid w:val="00872435"/>
    <w:rsid w:val="0087245A"/>
    <w:rsid w:val="0087296D"/>
    <w:rsid w:val="00873AD4"/>
    <w:rsid w:val="008756D8"/>
    <w:rsid w:val="008759B0"/>
    <w:rsid w:val="00876D3B"/>
    <w:rsid w:val="008774DF"/>
    <w:rsid w:val="00877709"/>
    <w:rsid w:val="00877ADE"/>
    <w:rsid w:val="00877E98"/>
    <w:rsid w:val="00880B4C"/>
    <w:rsid w:val="00880E1C"/>
    <w:rsid w:val="00882FB3"/>
    <w:rsid w:val="008837A0"/>
    <w:rsid w:val="008846DC"/>
    <w:rsid w:val="00885DAA"/>
    <w:rsid w:val="008864FD"/>
    <w:rsid w:val="00887293"/>
    <w:rsid w:val="008876C1"/>
    <w:rsid w:val="008877F7"/>
    <w:rsid w:val="00887B8A"/>
    <w:rsid w:val="00890F76"/>
    <w:rsid w:val="0089141B"/>
    <w:rsid w:val="0089151F"/>
    <w:rsid w:val="008923A7"/>
    <w:rsid w:val="008927A2"/>
    <w:rsid w:val="008932D4"/>
    <w:rsid w:val="008946CE"/>
    <w:rsid w:val="00894A21"/>
    <w:rsid w:val="00895C20"/>
    <w:rsid w:val="00895CB2"/>
    <w:rsid w:val="00895EAB"/>
    <w:rsid w:val="00896315"/>
    <w:rsid w:val="0089725C"/>
    <w:rsid w:val="00897C87"/>
    <w:rsid w:val="008A07F2"/>
    <w:rsid w:val="008A12DF"/>
    <w:rsid w:val="008A2DC6"/>
    <w:rsid w:val="008A2FC2"/>
    <w:rsid w:val="008A3A73"/>
    <w:rsid w:val="008A40C1"/>
    <w:rsid w:val="008A484E"/>
    <w:rsid w:val="008A4CBD"/>
    <w:rsid w:val="008A5802"/>
    <w:rsid w:val="008A59FA"/>
    <w:rsid w:val="008A5DA9"/>
    <w:rsid w:val="008A5F75"/>
    <w:rsid w:val="008A60D5"/>
    <w:rsid w:val="008A6DC3"/>
    <w:rsid w:val="008A7606"/>
    <w:rsid w:val="008B01FF"/>
    <w:rsid w:val="008B07D2"/>
    <w:rsid w:val="008B0822"/>
    <w:rsid w:val="008B093C"/>
    <w:rsid w:val="008B12AB"/>
    <w:rsid w:val="008B134F"/>
    <w:rsid w:val="008B2240"/>
    <w:rsid w:val="008B2764"/>
    <w:rsid w:val="008B2F86"/>
    <w:rsid w:val="008B3487"/>
    <w:rsid w:val="008B42D6"/>
    <w:rsid w:val="008B436C"/>
    <w:rsid w:val="008B4EBF"/>
    <w:rsid w:val="008B5FFB"/>
    <w:rsid w:val="008B6524"/>
    <w:rsid w:val="008B6665"/>
    <w:rsid w:val="008B673B"/>
    <w:rsid w:val="008B71BB"/>
    <w:rsid w:val="008B764F"/>
    <w:rsid w:val="008C014E"/>
    <w:rsid w:val="008C0BF7"/>
    <w:rsid w:val="008C0C3B"/>
    <w:rsid w:val="008C10FC"/>
    <w:rsid w:val="008C114D"/>
    <w:rsid w:val="008C222B"/>
    <w:rsid w:val="008C26F8"/>
    <w:rsid w:val="008C2C34"/>
    <w:rsid w:val="008C306D"/>
    <w:rsid w:val="008C3125"/>
    <w:rsid w:val="008C3DE1"/>
    <w:rsid w:val="008C4092"/>
    <w:rsid w:val="008C4D29"/>
    <w:rsid w:val="008C4F41"/>
    <w:rsid w:val="008C526E"/>
    <w:rsid w:val="008C53AB"/>
    <w:rsid w:val="008C5D63"/>
    <w:rsid w:val="008C5F1E"/>
    <w:rsid w:val="008C6BE6"/>
    <w:rsid w:val="008C752B"/>
    <w:rsid w:val="008C76E7"/>
    <w:rsid w:val="008C7735"/>
    <w:rsid w:val="008C778E"/>
    <w:rsid w:val="008D07FC"/>
    <w:rsid w:val="008D1076"/>
    <w:rsid w:val="008D10D7"/>
    <w:rsid w:val="008D116B"/>
    <w:rsid w:val="008D1450"/>
    <w:rsid w:val="008D21D3"/>
    <w:rsid w:val="008D2E7B"/>
    <w:rsid w:val="008D402F"/>
    <w:rsid w:val="008D421A"/>
    <w:rsid w:val="008D55EB"/>
    <w:rsid w:val="008D69C4"/>
    <w:rsid w:val="008D75FE"/>
    <w:rsid w:val="008D76B6"/>
    <w:rsid w:val="008E0614"/>
    <w:rsid w:val="008E0777"/>
    <w:rsid w:val="008E123D"/>
    <w:rsid w:val="008E1690"/>
    <w:rsid w:val="008E1C9F"/>
    <w:rsid w:val="008E1D26"/>
    <w:rsid w:val="008E3907"/>
    <w:rsid w:val="008E4302"/>
    <w:rsid w:val="008E51B0"/>
    <w:rsid w:val="008E5A3B"/>
    <w:rsid w:val="008E6404"/>
    <w:rsid w:val="008E65C6"/>
    <w:rsid w:val="008E65CC"/>
    <w:rsid w:val="008E65E6"/>
    <w:rsid w:val="008E66BC"/>
    <w:rsid w:val="008E7348"/>
    <w:rsid w:val="008E73BA"/>
    <w:rsid w:val="008E795C"/>
    <w:rsid w:val="008F032C"/>
    <w:rsid w:val="008F0BA5"/>
    <w:rsid w:val="008F1180"/>
    <w:rsid w:val="008F11E3"/>
    <w:rsid w:val="008F129B"/>
    <w:rsid w:val="008F273F"/>
    <w:rsid w:val="008F29F0"/>
    <w:rsid w:val="008F3B2F"/>
    <w:rsid w:val="008F422E"/>
    <w:rsid w:val="008F4358"/>
    <w:rsid w:val="008F4DDA"/>
    <w:rsid w:val="008F5973"/>
    <w:rsid w:val="008F6537"/>
    <w:rsid w:val="008F6567"/>
    <w:rsid w:val="008F6DD4"/>
    <w:rsid w:val="008F6ED6"/>
    <w:rsid w:val="008F751C"/>
    <w:rsid w:val="008F7E48"/>
    <w:rsid w:val="0090038D"/>
    <w:rsid w:val="00901029"/>
    <w:rsid w:val="00901181"/>
    <w:rsid w:val="009021EA"/>
    <w:rsid w:val="00902724"/>
    <w:rsid w:val="00902F07"/>
    <w:rsid w:val="009039D5"/>
    <w:rsid w:val="00904191"/>
    <w:rsid w:val="00904DC9"/>
    <w:rsid w:val="009059AC"/>
    <w:rsid w:val="00905E84"/>
    <w:rsid w:val="00905F89"/>
    <w:rsid w:val="0090689E"/>
    <w:rsid w:val="0090702B"/>
    <w:rsid w:val="00907577"/>
    <w:rsid w:val="0091080C"/>
    <w:rsid w:val="00910CD7"/>
    <w:rsid w:val="00910E5E"/>
    <w:rsid w:val="00910F7F"/>
    <w:rsid w:val="0091144D"/>
    <w:rsid w:val="00912942"/>
    <w:rsid w:val="00912C80"/>
    <w:rsid w:val="00914825"/>
    <w:rsid w:val="009148AC"/>
    <w:rsid w:val="00914920"/>
    <w:rsid w:val="0091498A"/>
    <w:rsid w:val="00914EAD"/>
    <w:rsid w:val="00915497"/>
    <w:rsid w:val="00915EC4"/>
    <w:rsid w:val="009166C4"/>
    <w:rsid w:val="00916CE8"/>
    <w:rsid w:val="00916D13"/>
    <w:rsid w:val="00917D06"/>
    <w:rsid w:val="00920B89"/>
    <w:rsid w:val="00921B46"/>
    <w:rsid w:val="00921FF6"/>
    <w:rsid w:val="00922D0F"/>
    <w:rsid w:val="0092300D"/>
    <w:rsid w:val="00923924"/>
    <w:rsid w:val="0092461C"/>
    <w:rsid w:val="0092461D"/>
    <w:rsid w:val="00925038"/>
    <w:rsid w:val="00925297"/>
    <w:rsid w:val="009256B4"/>
    <w:rsid w:val="00925B0F"/>
    <w:rsid w:val="0092622D"/>
    <w:rsid w:val="00926999"/>
    <w:rsid w:val="00927876"/>
    <w:rsid w:val="0093026F"/>
    <w:rsid w:val="00930817"/>
    <w:rsid w:val="00930FBA"/>
    <w:rsid w:val="009313B1"/>
    <w:rsid w:val="00931667"/>
    <w:rsid w:val="00931AC6"/>
    <w:rsid w:val="00931BE4"/>
    <w:rsid w:val="0093243A"/>
    <w:rsid w:val="00932D39"/>
    <w:rsid w:val="00933938"/>
    <w:rsid w:val="00934100"/>
    <w:rsid w:val="00934B39"/>
    <w:rsid w:val="00934C10"/>
    <w:rsid w:val="00934D48"/>
    <w:rsid w:val="00935323"/>
    <w:rsid w:val="00935AC6"/>
    <w:rsid w:val="009363B3"/>
    <w:rsid w:val="00936455"/>
    <w:rsid w:val="009373C5"/>
    <w:rsid w:val="00937A71"/>
    <w:rsid w:val="00937B8A"/>
    <w:rsid w:val="009400B3"/>
    <w:rsid w:val="00941682"/>
    <w:rsid w:val="00941A2F"/>
    <w:rsid w:val="00941EE4"/>
    <w:rsid w:val="0094201E"/>
    <w:rsid w:val="009420DE"/>
    <w:rsid w:val="009427AF"/>
    <w:rsid w:val="00943392"/>
    <w:rsid w:val="00943E48"/>
    <w:rsid w:val="00943FD8"/>
    <w:rsid w:val="0094422A"/>
    <w:rsid w:val="00944564"/>
    <w:rsid w:val="00944E02"/>
    <w:rsid w:val="00944F40"/>
    <w:rsid w:val="00945A62"/>
    <w:rsid w:val="00947497"/>
    <w:rsid w:val="009478D7"/>
    <w:rsid w:val="009479C3"/>
    <w:rsid w:val="00947C5B"/>
    <w:rsid w:val="00950E8E"/>
    <w:rsid w:val="00952C40"/>
    <w:rsid w:val="00952E4B"/>
    <w:rsid w:val="00952E7D"/>
    <w:rsid w:val="009533C7"/>
    <w:rsid w:val="009534D7"/>
    <w:rsid w:val="00953AAC"/>
    <w:rsid w:val="00953DAD"/>
    <w:rsid w:val="00953E54"/>
    <w:rsid w:val="00954E6A"/>
    <w:rsid w:val="00955DE5"/>
    <w:rsid w:val="00955DEF"/>
    <w:rsid w:val="0095753C"/>
    <w:rsid w:val="0096026B"/>
    <w:rsid w:val="009602AD"/>
    <w:rsid w:val="00961558"/>
    <w:rsid w:val="00962665"/>
    <w:rsid w:val="009634C2"/>
    <w:rsid w:val="009634E8"/>
    <w:rsid w:val="0096408B"/>
    <w:rsid w:val="009645DB"/>
    <w:rsid w:val="00964863"/>
    <w:rsid w:val="00964B4E"/>
    <w:rsid w:val="00964EDC"/>
    <w:rsid w:val="0096521D"/>
    <w:rsid w:val="00965286"/>
    <w:rsid w:val="00965B49"/>
    <w:rsid w:val="00966E70"/>
    <w:rsid w:val="0096762F"/>
    <w:rsid w:val="0096771E"/>
    <w:rsid w:val="00967A3E"/>
    <w:rsid w:val="00970113"/>
    <w:rsid w:val="00970319"/>
    <w:rsid w:val="00972232"/>
    <w:rsid w:val="0097265C"/>
    <w:rsid w:val="009729E1"/>
    <w:rsid w:val="00973956"/>
    <w:rsid w:val="00973AC9"/>
    <w:rsid w:val="00973B21"/>
    <w:rsid w:val="00973C57"/>
    <w:rsid w:val="009742EA"/>
    <w:rsid w:val="0097481F"/>
    <w:rsid w:val="009748FC"/>
    <w:rsid w:val="00974C9C"/>
    <w:rsid w:val="00975162"/>
    <w:rsid w:val="00976494"/>
    <w:rsid w:val="00980CD4"/>
    <w:rsid w:val="00982893"/>
    <w:rsid w:val="00982A70"/>
    <w:rsid w:val="00983284"/>
    <w:rsid w:val="009835DC"/>
    <w:rsid w:val="00984054"/>
    <w:rsid w:val="00984526"/>
    <w:rsid w:val="00985E25"/>
    <w:rsid w:val="00985ECD"/>
    <w:rsid w:val="0098641E"/>
    <w:rsid w:val="0098659A"/>
    <w:rsid w:val="009866B5"/>
    <w:rsid w:val="009871FE"/>
    <w:rsid w:val="009874D6"/>
    <w:rsid w:val="00990574"/>
    <w:rsid w:val="00990A5D"/>
    <w:rsid w:val="00992153"/>
    <w:rsid w:val="009921B6"/>
    <w:rsid w:val="00992786"/>
    <w:rsid w:val="009940AD"/>
    <w:rsid w:val="009950FA"/>
    <w:rsid w:val="00995998"/>
    <w:rsid w:val="00995A58"/>
    <w:rsid w:val="00996043"/>
    <w:rsid w:val="009969F4"/>
    <w:rsid w:val="00997FA0"/>
    <w:rsid w:val="009A090C"/>
    <w:rsid w:val="009A0B59"/>
    <w:rsid w:val="009A122D"/>
    <w:rsid w:val="009A1617"/>
    <w:rsid w:val="009A1DC6"/>
    <w:rsid w:val="009A2271"/>
    <w:rsid w:val="009A26C6"/>
    <w:rsid w:val="009A2B4E"/>
    <w:rsid w:val="009A3DC0"/>
    <w:rsid w:val="009A4C02"/>
    <w:rsid w:val="009A6024"/>
    <w:rsid w:val="009A64F9"/>
    <w:rsid w:val="009A7752"/>
    <w:rsid w:val="009B0181"/>
    <w:rsid w:val="009B0221"/>
    <w:rsid w:val="009B0AD2"/>
    <w:rsid w:val="009B0EF9"/>
    <w:rsid w:val="009B1AFF"/>
    <w:rsid w:val="009B1D36"/>
    <w:rsid w:val="009B21B4"/>
    <w:rsid w:val="009B2F49"/>
    <w:rsid w:val="009B3351"/>
    <w:rsid w:val="009B35F9"/>
    <w:rsid w:val="009B37C2"/>
    <w:rsid w:val="009B385C"/>
    <w:rsid w:val="009B44B7"/>
    <w:rsid w:val="009B6590"/>
    <w:rsid w:val="009B6C33"/>
    <w:rsid w:val="009B7044"/>
    <w:rsid w:val="009B7CE1"/>
    <w:rsid w:val="009B7D10"/>
    <w:rsid w:val="009C1630"/>
    <w:rsid w:val="009C1CD5"/>
    <w:rsid w:val="009C29FB"/>
    <w:rsid w:val="009C3577"/>
    <w:rsid w:val="009C3733"/>
    <w:rsid w:val="009C398B"/>
    <w:rsid w:val="009C466B"/>
    <w:rsid w:val="009C4CDA"/>
    <w:rsid w:val="009C4D86"/>
    <w:rsid w:val="009C5004"/>
    <w:rsid w:val="009C5125"/>
    <w:rsid w:val="009C606B"/>
    <w:rsid w:val="009C6D1A"/>
    <w:rsid w:val="009C726E"/>
    <w:rsid w:val="009D05D3"/>
    <w:rsid w:val="009D1697"/>
    <w:rsid w:val="009D20A1"/>
    <w:rsid w:val="009D22FF"/>
    <w:rsid w:val="009D292D"/>
    <w:rsid w:val="009D36BB"/>
    <w:rsid w:val="009D3AE6"/>
    <w:rsid w:val="009D3E41"/>
    <w:rsid w:val="009D41FE"/>
    <w:rsid w:val="009D4D99"/>
    <w:rsid w:val="009D5E0C"/>
    <w:rsid w:val="009D5F17"/>
    <w:rsid w:val="009E011B"/>
    <w:rsid w:val="009E0A19"/>
    <w:rsid w:val="009E1162"/>
    <w:rsid w:val="009E1689"/>
    <w:rsid w:val="009E19E8"/>
    <w:rsid w:val="009E1F59"/>
    <w:rsid w:val="009E1F80"/>
    <w:rsid w:val="009E2330"/>
    <w:rsid w:val="009E24FF"/>
    <w:rsid w:val="009E2A65"/>
    <w:rsid w:val="009E2E0E"/>
    <w:rsid w:val="009E3235"/>
    <w:rsid w:val="009E3557"/>
    <w:rsid w:val="009E3FEF"/>
    <w:rsid w:val="009E409F"/>
    <w:rsid w:val="009E4459"/>
    <w:rsid w:val="009E49BD"/>
    <w:rsid w:val="009E4D05"/>
    <w:rsid w:val="009E4FE9"/>
    <w:rsid w:val="009E63DF"/>
    <w:rsid w:val="009E6C51"/>
    <w:rsid w:val="009E6E8B"/>
    <w:rsid w:val="009E72BA"/>
    <w:rsid w:val="009F2641"/>
    <w:rsid w:val="009F3B13"/>
    <w:rsid w:val="009F42C6"/>
    <w:rsid w:val="009F498F"/>
    <w:rsid w:val="009F4A03"/>
    <w:rsid w:val="009F6C20"/>
    <w:rsid w:val="009F7426"/>
    <w:rsid w:val="009F7D1B"/>
    <w:rsid w:val="00A00AC8"/>
    <w:rsid w:val="00A0149D"/>
    <w:rsid w:val="00A01A08"/>
    <w:rsid w:val="00A01A84"/>
    <w:rsid w:val="00A02EC4"/>
    <w:rsid w:val="00A03A57"/>
    <w:rsid w:val="00A03CDD"/>
    <w:rsid w:val="00A0439B"/>
    <w:rsid w:val="00A0459D"/>
    <w:rsid w:val="00A05603"/>
    <w:rsid w:val="00A05C81"/>
    <w:rsid w:val="00A06349"/>
    <w:rsid w:val="00A063A3"/>
    <w:rsid w:val="00A0731F"/>
    <w:rsid w:val="00A07342"/>
    <w:rsid w:val="00A07623"/>
    <w:rsid w:val="00A07868"/>
    <w:rsid w:val="00A121CF"/>
    <w:rsid w:val="00A126F4"/>
    <w:rsid w:val="00A12CFE"/>
    <w:rsid w:val="00A131D1"/>
    <w:rsid w:val="00A136FC"/>
    <w:rsid w:val="00A137B3"/>
    <w:rsid w:val="00A13B9D"/>
    <w:rsid w:val="00A13F66"/>
    <w:rsid w:val="00A150AD"/>
    <w:rsid w:val="00A15A83"/>
    <w:rsid w:val="00A16249"/>
    <w:rsid w:val="00A21185"/>
    <w:rsid w:val="00A214F3"/>
    <w:rsid w:val="00A21814"/>
    <w:rsid w:val="00A21857"/>
    <w:rsid w:val="00A22F07"/>
    <w:rsid w:val="00A23255"/>
    <w:rsid w:val="00A24283"/>
    <w:rsid w:val="00A249D1"/>
    <w:rsid w:val="00A25134"/>
    <w:rsid w:val="00A25A3B"/>
    <w:rsid w:val="00A25A8F"/>
    <w:rsid w:val="00A271E9"/>
    <w:rsid w:val="00A2720F"/>
    <w:rsid w:val="00A27A85"/>
    <w:rsid w:val="00A27AA7"/>
    <w:rsid w:val="00A308FB"/>
    <w:rsid w:val="00A30940"/>
    <w:rsid w:val="00A30F32"/>
    <w:rsid w:val="00A31003"/>
    <w:rsid w:val="00A3215A"/>
    <w:rsid w:val="00A322D1"/>
    <w:rsid w:val="00A339D5"/>
    <w:rsid w:val="00A35101"/>
    <w:rsid w:val="00A355AB"/>
    <w:rsid w:val="00A35651"/>
    <w:rsid w:val="00A36603"/>
    <w:rsid w:val="00A368A9"/>
    <w:rsid w:val="00A37631"/>
    <w:rsid w:val="00A37D1A"/>
    <w:rsid w:val="00A4029F"/>
    <w:rsid w:val="00A4046E"/>
    <w:rsid w:val="00A41BA5"/>
    <w:rsid w:val="00A4222C"/>
    <w:rsid w:val="00A427E9"/>
    <w:rsid w:val="00A42939"/>
    <w:rsid w:val="00A431B5"/>
    <w:rsid w:val="00A43AD9"/>
    <w:rsid w:val="00A43B6D"/>
    <w:rsid w:val="00A43BBE"/>
    <w:rsid w:val="00A4428A"/>
    <w:rsid w:val="00A44C5C"/>
    <w:rsid w:val="00A45142"/>
    <w:rsid w:val="00A452E9"/>
    <w:rsid w:val="00A45555"/>
    <w:rsid w:val="00A45C50"/>
    <w:rsid w:val="00A46254"/>
    <w:rsid w:val="00A47CA4"/>
    <w:rsid w:val="00A47DF8"/>
    <w:rsid w:val="00A50206"/>
    <w:rsid w:val="00A50F4D"/>
    <w:rsid w:val="00A511E3"/>
    <w:rsid w:val="00A51E8E"/>
    <w:rsid w:val="00A5408C"/>
    <w:rsid w:val="00A54C34"/>
    <w:rsid w:val="00A54EF5"/>
    <w:rsid w:val="00A54F26"/>
    <w:rsid w:val="00A5500A"/>
    <w:rsid w:val="00A55149"/>
    <w:rsid w:val="00A55429"/>
    <w:rsid w:val="00A55651"/>
    <w:rsid w:val="00A55A9D"/>
    <w:rsid w:val="00A55E0E"/>
    <w:rsid w:val="00A56464"/>
    <w:rsid w:val="00A565F4"/>
    <w:rsid w:val="00A56C9A"/>
    <w:rsid w:val="00A56DDD"/>
    <w:rsid w:val="00A56E2D"/>
    <w:rsid w:val="00A57182"/>
    <w:rsid w:val="00A60AEA"/>
    <w:rsid w:val="00A61DDA"/>
    <w:rsid w:val="00A62070"/>
    <w:rsid w:val="00A621FC"/>
    <w:rsid w:val="00A62522"/>
    <w:rsid w:val="00A63E0F"/>
    <w:rsid w:val="00A64354"/>
    <w:rsid w:val="00A65715"/>
    <w:rsid w:val="00A6582C"/>
    <w:rsid w:val="00A66878"/>
    <w:rsid w:val="00A66C85"/>
    <w:rsid w:val="00A67AB4"/>
    <w:rsid w:val="00A70C95"/>
    <w:rsid w:val="00A71CAB"/>
    <w:rsid w:val="00A71DC1"/>
    <w:rsid w:val="00A71F16"/>
    <w:rsid w:val="00A71FDB"/>
    <w:rsid w:val="00A72169"/>
    <w:rsid w:val="00A726C5"/>
    <w:rsid w:val="00A72A88"/>
    <w:rsid w:val="00A751DD"/>
    <w:rsid w:val="00A75572"/>
    <w:rsid w:val="00A7592E"/>
    <w:rsid w:val="00A771F5"/>
    <w:rsid w:val="00A77499"/>
    <w:rsid w:val="00A77635"/>
    <w:rsid w:val="00A77B18"/>
    <w:rsid w:val="00A8157D"/>
    <w:rsid w:val="00A81691"/>
    <w:rsid w:val="00A8189C"/>
    <w:rsid w:val="00A82293"/>
    <w:rsid w:val="00A82D2E"/>
    <w:rsid w:val="00A82DAE"/>
    <w:rsid w:val="00A83A94"/>
    <w:rsid w:val="00A847C4"/>
    <w:rsid w:val="00A84E59"/>
    <w:rsid w:val="00A85988"/>
    <w:rsid w:val="00A86036"/>
    <w:rsid w:val="00A86A50"/>
    <w:rsid w:val="00A918FA"/>
    <w:rsid w:val="00A91927"/>
    <w:rsid w:val="00A91AC4"/>
    <w:rsid w:val="00A92A21"/>
    <w:rsid w:val="00A92CB9"/>
    <w:rsid w:val="00A93165"/>
    <w:rsid w:val="00A93C86"/>
    <w:rsid w:val="00A93FC2"/>
    <w:rsid w:val="00A9476D"/>
    <w:rsid w:val="00A94D8D"/>
    <w:rsid w:val="00A94F38"/>
    <w:rsid w:val="00A95195"/>
    <w:rsid w:val="00A955A9"/>
    <w:rsid w:val="00A95C61"/>
    <w:rsid w:val="00A95E01"/>
    <w:rsid w:val="00A96367"/>
    <w:rsid w:val="00A968F3"/>
    <w:rsid w:val="00A96DB2"/>
    <w:rsid w:val="00A9764C"/>
    <w:rsid w:val="00AA0442"/>
    <w:rsid w:val="00AA0EC0"/>
    <w:rsid w:val="00AA162A"/>
    <w:rsid w:val="00AA1D6F"/>
    <w:rsid w:val="00AA2098"/>
    <w:rsid w:val="00AA2763"/>
    <w:rsid w:val="00AA3988"/>
    <w:rsid w:val="00AA39A5"/>
    <w:rsid w:val="00AA4471"/>
    <w:rsid w:val="00AA4527"/>
    <w:rsid w:val="00AA45DE"/>
    <w:rsid w:val="00AA4AA9"/>
    <w:rsid w:val="00AA4FB7"/>
    <w:rsid w:val="00AA5541"/>
    <w:rsid w:val="00AA57EA"/>
    <w:rsid w:val="00AB0513"/>
    <w:rsid w:val="00AB06F4"/>
    <w:rsid w:val="00AB139F"/>
    <w:rsid w:val="00AB15ED"/>
    <w:rsid w:val="00AB1EFC"/>
    <w:rsid w:val="00AB2CF0"/>
    <w:rsid w:val="00AB30B0"/>
    <w:rsid w:val="00AB55B1"/>
    <w:rsid w:val="00AB6870"/>
    <w:rsid w:val="00AB69AE"/>
    <w:rsid w:val="00AB6B01"/>
    <w:rsid w:val="00AC00CC"/>
    <w:rsid w:val="00AC026A"/>
    <w:rsid w:val="00AC18C9"/>
    <w:rsid w:val="00AC2511"/>
    <w:rsid w:val="00AC32D2"/>
    <w:rsid w:val="00AC3702"/>
    <w:rsid w:val="00AC3AA8"/>
    <w:rsid w:val="00AC3BF5"/>
    <w:rsid w:val="00AC3E10"/>
    <w:rsid w:val="00AC4E51"/>
    <w:rsid w:val="00AC5E8B"/>
    <w:rsid w:val="00AC61E7"/>
    <w:rsid w:val="00AC622B"/>
    <w:rsid w:val="00AC6246"/>
    <w:rsid w:val="00AC675D"/>
    <w:rsid w:val="00AC790C"/>
    <w:rsid w:val="00AC7D9C"/>
    <w:rsid w:val="00AD0D30"/>
    <w:rsid w:val="00AD0EC8"/>
    <w:rsid w:val="00AD1281"/>
    <w:rsid w:val="00AD16F1"/>
    <w:rsid w:val="00AD1B66"/>
    <w:rsid w:val="00AD210B"/>
    <w:rsid w:val="00AD2413"/>
    <w:rsid w:val="00AD288F"/>
    <w:rsid w:val="00AD2DB5"/>
    <w:rsid w:val="00AD3115"/>
    <w:rsid w:val="00AD39F8"/>
    <w:rsid w:val="00AD4B5D"/>
    <w:rsid w:val="00AD4D62"/>
    <w:rsid w:val="00AD4F97"/>
    <w:rsid w:val="00AD54D4"/>
    <w:rsid w:val="00AD61F2"/>
    <w:rsid w:val="00AD6254"/>
    <w:rsid w:val="00AD63FB"/>
    <w:rsid w:val="00AD7316"/>
    <w:rsid w:val="00AE12D9"/>
    <w:rsid w:val="00AE17C1"/>
    <w:rsid w:val="00AE1C55"/>
    <w:rsid w:val="00AE1EE3"/>
    <w:rsid w:val="00AE2512"/>
    <w:rsid w:val="00AE2715"/>
    <w:rsid w:val="00AE2AD3"/>
    <w:rsid w:val="00AE2E75"/>
    <w:rsid w:val="00AE346A"/>
    <w:rsid w:val="00AE3565"/>
    <w:rsid w:val="00AE37F4"/>
    <w:rsid w:val="00AE3DF8"/>
    <w:rsid w:val="00AE3E6D"/>
    <w:rsid w:val="00AE4631"/>
    <w:rsid w:val="00AE4D53"/>
    <w:rsid w:val="00AE52AA"/>
    <w:rsid w:val="00AE6776"/>
    <w:rsid w:val="00AE70AE"/>
    <w:rsid w:val="00AE73F0"/>
    <w:rsid w:val="00AE781A"/>
    <w:rsid w:val="00AE7C65"/>
    <w:rsid w:val="00AE7F0B"/>
    <w:rsid w:val="00AE7FF1"/>
    <w:rsid w:val="00AF0983"/>
    <w:rsid w:val="00AF1DAB"/>
    <w:rsid w:val="00AF2189"/>
    <w:rsid w:val="00AF3CCF"/>
    <w:rsid w:val="00AF3E6E"/>
    <w:rsid w:val="00AF3F21"/>
    <w:rsid w:val="00AF41BF"/>
    <w:rsid w:val="00AF43A3"/>
    <w:rsid w:val="00AF4730"/>
    <w:rsid w:val="00AF5C30"/>
    <w:rsid w:val="00AF6248"/>
    <w:rsid w:val="00AF6A6B"/>
    <w:rsid w:val="00AF70DC"/>
    <w:rsid w:val="00B003CD"/>
    <w:rsid w:val="00B00571"/>
    <w:rsid w:val="00B00B15"/>
    <w:rsid w:val="00B010D9"/>
    <w:rsid w:val="00B019CA"/>
    <w:rsid w:val="00B022EC"/>
    <w:rsid w:val="00B023C5"/>
    <w:rsid w:val="00B02600"/>
    <w:rsid w:val="00B027D5"/>
    <w:rsid w:val="00B02C6C"/>
    <w:rsid w:val="00B0324A"/>
    <w:rsid w:val="00B04E92"/>
    <w:rsid w:val="00B0527F"/>
    <w:rsid w:val="00B056B4"/>
    <w:rsid w:val="00B06833"/>
    <w:rsid w:val="00B06AA4"/>
    <w:rsid w:val="00B06D31"/>
    <w:rsid w:val="00B07E4F"/>
    <w:rsid w:val="00B1027F"/>
    <w:rsid w:val="00B10C38"/>
    <w:rsid w:val="00B10FD4"/>
    <w:rsid w:val="00B111FD"/>
    <w:rsid w:val="00B11246"/>
    <w:rsid w:val="00B116C7"/>
    <w:rsid w:val="00B12E69"/>
    <w:rsid w:val="00B13349"/>
    <w:rsid w:val="00B13652"/>
    <w:rsid w:val="00B15163"/>
    <w:rsid w:val="00B156FD"/>
    <w:rsid w:val="00B16D8A"/>
    <w:rsid w:val="00B17207"/>
    <w:rsid w:val="00B17736"/>
    <w:rsid w:val="00B17ABB"/>
    <w:rsid w:val="00B20029"/>
    <w:rsid w:val="00B20100"/>
    <w:rsid w:val="00B20A68"/>
    <w:rsid w:val="00B20D4A"/>
    <w:rsid w:val="00B20E54"/>
    <w:rsid w:val="00B20F06"/>
    <w:rsid w:val="00B218F6"/>
    <w:rsid w:val="00B21B57"/>
    <w:rsid w:val="00B22808"/>
    <w:rsid w:val="00B22976"/>
    <w:rsid w:val="00B23727"/>
    <w:rsid w:val="00B23FF5"/>
    <w:rsid w:val="00B2456B"/>
    <w:rsid w:val="00B25AE5"/>
    <w:rsid w:val="00B26D44"/>
    <w:rsid w:val="00B27B3C"/>
    <w:rsid w:val="00B30BBC"/>
    <w:rsid w:val="00B321A0"/>
    <w:rsid w:val="00B32F76"/>
    <w:rsid w:val="00B33A0D"/>
    <w:rsid w:val="00B346FA"/>
    <w:rsid w:val="00B34F9E"/>
    <w:rsid w:val="00B3504F"/>
    <w:rsid w:val="00B3508F"/>
    <w:rsid w:val="00B36481"/>
    <w:rsid w:val="00B37E5A"/>
    <w:rsid w:val="00B37F80"/>
    <w:rsid w:val="00B40165"/>
    <w:rsid w:val="00B401E9"/>
    <w:rsid w:val="00B402D6"/>
    <w:rsid w:val="00B40EB4"/>
    <w:rsid w:val="00B417D1"/>
    <w:rsid w:val="00B42E3D"/>
    <w:rsid w:val="00B43147"/>
    <w:rsid w:val="00B431A4"/>
    <w:rsid w:val="00B4325E"/>
    <w:rsid w:val="00B43353"/>
    <w:rsid w:val="00B434CF"/>
    <w:rsid w:val="00B43564"/>
    <w:rsid w:val="00B44779"/>
    <w:rsid w:val="00B45D0F"/>
    <w:rsid w:val="00B469D7"/>
    <w:rsid w:val="00B47EEE"/>
    <w:rsid w:val="00B501E7"/>
    <w:rsid w:val="00B503B5"/>
    <w:rsid w:val="00B50420"/>
    <w:rsid w:val="00B50BCB"/>
    <w:rsid w:val="00B529C0"/>
    <w:rsid w:val="00B52FCC"/>
    <w:rsid w:val="00B53CFD"/>
    <w:rsid w:val="00B547C0"/>
    <w:rsid w:val="00B55761"/>
    <w:rsid w:val="00B557F7"/>
    <w:rsid w:val="00B55BD2"/>
    <w:rsid w:val="00B562EC"/>
    <w:rsid w:val="00B56549"/>
    <w:rsid w:val="00B56C18"/>
    <w:rsid w:val="00B56F24"/>
    <w:rsid w:val="00B57214"/>
    <w:rsid w:val="00B578AB"/>
    <w:rsid w:val="00B57D40"/>
    <w:rsid w:val="00B603C0"/>
    <w:rsid w:val="00B6166E"/>
    <w:rsid w:val="00B6180D"/>
    <w:rsid w:val="00B61E76"/>
    <w:rsid w:val="00B61EFE"/>
    <w:rsid w:val="00B62182"/>
    <w:rsid w:val="00B629DD"/>
    <w:rsid w:val="00B6373B"/>
    <w:rsid w:val="00B642DE"/>
    <w:rsid w:val="00B6504D"/>
    <w:rsid w:val="00B654D9"/>
    <w:rsid w:val="00B65575"/>
    <w:rsid w:val="00B66083"/>
    <w:rsid w:val="00B66106"/>
    <w:rsid w:val="00B66236"/>
    <w:rsid w:val="00B668E5"/>
    <w:rsid w:val="00B66B16"/>
    <w:rsid w:val="00B672AC"/>
    <w:rsid w:val="00B70DDD"/>
    <w:rsid w:val="00B71184"/>
    <w:rsid w:val="00B71653"/>
    <w:rsid w:val="00B71AA2"/>
    <w:rsid w:val="00B7266D"/>
    <w:rsid w:val="00B74EA8"/>
    <w:rsid w:val="00B752F8"/>
    <w:rsid w:val="00B755B3"/>
    <w:rsid w:val="00B758FD"/>
    <w:rsid w:val="00B75FF6"/>
    <w:rsid w:val="00B763C1"/>
    <w:rsid w:val="00B765CB"/>
    <w:rsid w:val="00B7661E"/>
    <w:rsid w:val="00B77304"/>
    <w:rsid w:val="00B802E0"/>
    <w:rsid w:val="00B804B1"/>
    <w:rsid w:val="00B80B3E"/>
    <w:rsid w:val="00B81D37"/>
    <w:rsid w:val="00B82882"/>
    <w:rsid w:val="00B829D2"/>
    <w:rsid w:val="00B82B20"/>
    <w:rsid w:val="00B83155"/>
    <w:rsid w:val="00B8329C"/>
    <w:rsid w:val="00B83A44"/>
    <w:rsid w:val="00B84199"/>
    <w:rsid w:val="00B84A23"/>
    <w:rsid w:val="00B84AB4"/>
    <w:rsid w:val="00B84B77"/>
    <w:rsid w:val="00B85635"/>
    <w:rsid w:val="00B858FB"/>
    <w:rsid w:val="00B8592E"/>
    <w:rsid w:val="00B86471"/>
    <w:rsid w:val="00B87434"/>
    <w:rsid w:val="00B87A55"/>
    <w:rsid w:val="00B87A70"/>
    <w:rsid w:val="00B90249"/>
    <w:rsid w:val="00B91144"/>
    <w:rsid w:val="00B91AAE"/>
    <w:rsid w:val="00B93100"/>
    <w:rsid w:val="00B93B5A"/>
    <w:rsid w:val="00B93C8D"/>
    <w:rsid w:val="00B94931"/>
    <w:rsid w:val="00B94E76"/>
    <w:rsid w:val="00B95ACA"/>
    <w:rsid w:val="00B95EA3"/>
    <w:rsid w:val="00B96834"/>
    <w:rsid w:val="00B97767"/>
    <w:rsid w:val="00BA0A10"/>
    <w:rsid w:val="00BA0D10"/>
    <w:rsid w:val="00BA0FB7"/>
    <w:rsid w:val="00BA1842"/>
    <w:rsid w:val="00BA3235"/>
    <w:rsid w:val="00BA3345"/>
    <w:rsid w:val="00BA4D66"/>
    <w:rsid w:val="00BA52A9"/>
    <w:rsid w:val="00BA542C"/>
    <w:rsid w:val="00BA6B51"/>
    <w:rsid w:val="00BA6DE6"/>
    <w:rsid w:val="00BB01EC"/>
    <w:rsid w:val="00BB070C"/>
    <w:rsid w:val="00BB0A76"/>
    <w:rsid w:val="00BB2D06"/>
    <w:rsid w:val="00BB314C"/>
    <w:rsid w:val="00BB3188"/>
    <w:rsid w:val="00BB353B"/>
    <w:rsid w:val="00BB3633"/>
    <w:rsid w:val="00BB5A26"/>
    <w:rsid w:val="00BB6415"/>
    <w:rsid w:val="00BB7074"/>
    <w:rsid w:val="00BB72C7"/>
    <w:rsid w:val="00BB7920"/>
    <w:rsid w:val="00BC0146"/>
    <w:rsid w:val="00BC02A5"/>
    <w:rsid w:val="00BC0539"/>
    <w:rsid w:val="00BC12E0"/>
    <w:rsid w:val="00BC21EC"/>
    <w:rsid w:val="00BC21F5"/>
    <w:rsid w:val="00BC2940"/>
    <w:rsid w:val="00BC3653"/>
    <w:rsid w:val="00BC38D0"/>
    <w:rsid w:val="00BC4105"/>
    <w:rsid w:val="00BC41C8"/>
    <w:rsid w:val="00BC43CA"/>
    <w:rsid w:val="00BC46C9"/>
    <w:rsid w:val="00BC4BB7"/>
    <w:rsid w:val="00BC4DAF"/>
    <w:rsid w:val="00BC538E"/>
    <w:rsid w:val="00BC5577"/>
    <w:rsid w:val="00BC5BD6"/>
    <w:rsid w:val="00BC5EA6"/>
    <w:rsid w:val="00BC61B9"/>
    <w:rsid w:val="00BC664A"/>
    <w:rsid w:val="00BC73E9"/>
    <w:rsid w:val="00BC7BCD"/>
    <w:rsid w:val="00BD001D"/>
    <w:rsid w:val="00BD046E"/>
    <w:rsid w:val="00BD0601"/>
    <w:rsid w:val="00BD08C5"/>
    <w:rsid w:val="00BD1CD7"/>
    <w:rsid w:val="00BD285D"/>
    <w:rsid w:val="00BD2993"/>
    <w:rsid w:val="00BD38C9"/>
    <w:rsid w:val="00BD6151"/>
    <w:rsid w:val="00BD688D"/>
    <w:rsid w:val="00BD6927"/>
    <w:rsid w:val="00BD6A9B"/>
    <w:rsid w:val="00BD759E"/>
    <w:rsid w:val="00BE07D6"/>
    <w:rsid w:val="00BE1AE5"/>
    <w:rsid w:val="00BE1D8C"/>
    <w:rsid w:val="00BE2AF3"/>
    <w:rsid w:val="00BE2CB7"/>
    <w:rsid w:val="00BE52A9"/>
    <w:rsid w:val="00BE5E7F"/>
    <w:rsid w:val="00BE71AC"/>
    <w:rsid w:val="00BE7AD1"/>
    <w:rsid w:val="00BF0766"/>
    <w:rsid w:val="00BF11D8"/>
    <w:rsid w:val="00BF1906"/>
    <w:rsid w:val="00BF34AD"/>
    <w:rsid w:val="00BF3A33"/>
    <w:rsid w:val="00BF4525"/>
    <w:rsid w:val="00BF5436"/>
    <w:rsid w:val="00BF5D04"/>
    <w:rsid w:val="00BF7548"/>
    <w:rsid w:val="00BF77C4"/>
    <w:rsid w:val="00C00B29"/>
    <w:rsid w:val="00C00B83"/>
    <w:rsid w:val="00C0378C"/>
    <w:rsid w:val="00C04A96"/>
    <w:rsid w:val="00C04AA6"/>
    <w:rsid w:val="00C04B94"/>
    <w:rsid w:val="00C050B5"/>
    <w:rsid w:val="00C065E5"/>
    <w:rsid w:val="00C06DCD"/>
    <w:rsid w:val="00C06EDA"/>
    <w:rsid w:val="00C06EF2"/>
    <w:rsid w:val="00C07370"/>
    <w:rsid w:val="00C109D8"/>
    <w:rsid w:val="00C1155D"/>
    <w:rsid w:val="00C11A09"/>
    <w:rsid w:val="00C12A55"/>
    <w:rsid w:val="00C12B2B"/>
    <w:rsid w:val="00C13FCD"/>
    <w:rsid w:val="00C140BA"/>
    <w:rsid w:val="00C150ED"/>
    <w:rsid w:val="00C1516E"/>
    <w:rsid w:val="00C15711"/>
    <w:rsid w:val="00C159FA"/>
    <w:rsid w:val="00C15C5E"/>
    <w:rsid w:val="00C16093"/>
    <w:rsid w:val="00C16848"/>
    <w:rsid w:val="00C16C84"/>
    <w:rsid w:val="00C17B72"/>
    <w:rsid w:val="00C2010D"/>
    <w:rsid w:val="00C20C78"/>
    <w:rsid w:val="00C20FA0"/>
    <w:rsid w:val="00C215D2"/>
    <w:rsid w:val="00C23437"/>
    <w:rsid w:val="00C235C5"/>
    <w:rsid w:val="00C2377A"/>
    <w:rsid w:val="00C23A99"/>
    <w:rsid w:val="00C23C35"/>
    <w:rsid w:val="00C2451B"/>
    <w:rsid w:val="00C24B41"/>
    <w:rsid w:val="00C25E5D"/>
    <w:rsid w:val="00C26162"/>
    <w:rsid w:val="00C2633A"/>
    <w:rsid w:val="00C2736F"/>
    <w:rsid w:val="00C300F5"/>
    <w:rsid w:val="00C302AB"/>
    <w:rsid w:val="00C31AF0"/>
    <w:rsid w:val="00C31B65"/>
    <w:rsid w:val="00C31DA5"/>
    <w:rsid w:val="00C31DEB"/>
    <w:rsid w:val="00C31F67"/>
    <w:rsid w:val="00C3286D"/>
    <w:rsid w:val="00C33C43"/>
    <w:rsid w:val="00C34105"/>
    <w:rsid w:val="00C3429B"/>
    <w:rsid w:val="00C34E5E"/>
    <w:rsid w:val="00C364E0"/>
    <w:rsid w:val="00C36E1B"/>
    <w:rsid w:val="00C40336"/>
    <w:rsid w:val="00C4059E"/>
    <w:rsid w:val="00C41C6F"/>
    <w:rsid w:val="00C427AD"/>
    <w:rsid w:val="00C43AD6"/>
    <w:rsid w:val="00C43B70"/>
    <w:rsid w:val="00C447A1"/>
    <w:rsid w:val="00C44BCA"/>
    <w:rsid w:val="00C44F83"/>
    <w:rsid w:val="00C456DA"/>
    <w:rsid w:val="00C45B91"/>
    <w:rsid w:val="00C4645E"/>
    <w:rsid w:val="00C46872"/>
    <w:rsid w:val="00C46C32"/>
    <w:rsid w:val="00C47ADF"/>
    <w:rsid w:val="00C500C5"/>
    <w:rsid w:val="00C507A6"/>
    <w:rsid w:val="00C50A3F"/>
    <w:rsid w:val="00C50FC9"/>
    <w:rsid w:val="00C5206E"/>
    <w:rsid w:val="00C52F5D"/>
    <w:rsid w:val="00C53610"/>
    <w:rsid w:val="00C543E3"/>
    <w:rsid w:val="00C54727"/>
    <w:rsid w:val="00C56393"/>
    <w:rsid w:val="00C563B7"/>
    <w:rsid w:val="00C5731C"/>
    <w:rsid w:val="00C60B85"/>
    <w:rsid w:val="00C60B96"/>
    <w:rsid w:val="00C60F5F"/>
    <w:rsid w:val="00C61208"/>
    <w:rsid w:val="00C6200F"/>
    <w:rsid w:val="00C6206E"/>
    <w:rsid w:val="00C63004"/>
    <w:rsid w:val="00C6456E"/>
    <w:rsid w:val="00C6466F"/>
    <w:rsid w:val="00C64A03"/>
    <w:rsid w:val="00C64D61"/>
    <w:rsid w:val="00C65720"/>
    <w:rsid w:val="00C66830"/>
    <w:rsid w:val="00C66A72"/>
    <w:rsid w:val="00C66CD8"/>
    <w:rsid w:val="00C67253"/>
    <w:rsid w:val="00C67C86"/>
    <w:rsid w:val="00C67D47"/>
    <w:rsid w:val="00C70DF2"/>
    <w:rsid w:val="00C71855"/>
    <w:rsid w:val="00C71D64"/>
    <w:rsid w:val="00C72A82"/>
    <w:rsid w:val="00C72AF8"/>
    <w:rsid w:val="00C731CA"/>
    <w:rsid w:val="00C7429A"/>
    <w:rsid w:val="00C755DE"/>
    <w:rsid w:val="00C75FB8"/>
    <w:rsid w:val="00C768CB"/>
    <w:rsid w:val="00C77261"/>
    <w:rsid w:val="00C77878"/>
    <w:rsid w:val="00C77F55"/>
    <w:rsid w:val="00C806AA"/>
    <w:rsid w:val="00C809A4"/>
    <w:rsid w:val="00C80A4B"/>
    <w:rsid w:val="00C80AD8"/>
    <w:rsid w:val="00C80F95"/>
    <w:rsid w:val="00C81DA6"/>
    <w:rsid w:val="00C829F7"/>
    <w:rsid w:val="00C83071"/>
    <w:rsid w:val="00C83840"/>
    <w:rsid w:val="00C83DC0"/>
    <w:rsid w:val="00C840D3"/>
    <w:rsid w:val="00C916CF"/>
    <w:rsid w:val="00C92264"/>
    <w:rsid w:val="00C9272B"/>
    <w:rsid w:val="00C93618"/>
    <w:rsid w:val="00C93A87"/>
    <w:rsid w:val="00C944CB"/>
    <w:rsid w:val="00C949F2"/>
    <w:rsid w:val="00C95673"/>
    <w:rsid w:val="00C957A3"/>
    <w:rsid w:val="00C9677E"/>
    <w:rsid w:val="00C9681F"/>
    <w:rsid w:val="00C96A8A"/>
    <w:rsid w:val="00C97BD8"/>
    <w:rsid w:val="00CA150E"/>
    <w:rsid w:val="00CA1532"/>
    <w:rsid w:val="00CA1856"/>
    <w:rsid w:val="00CA210F"/>
    <w:rsid w:val="00CA293A"/>
    <w:rsid w:val="00CA2B86"/>
    <w:rsid w:val="00CA2F9E"/>
    <w:rsid w:val="00CA3012"/>
    <w:rsid w:val="00CA4024"/>
    <w:rsid w:val="00CA4C50"/>
    <w:rsid w:val="00CA4F3C"/>
    <w:rsid w:val="00CA5E4C"/>
    <w:rsid w:val="00CA6462"/>
    <w:rsid w:val="00CA68F6"/>
    <w:rsid w:val="00CA6AAC"/>
    <w:rsid w:val="00CA7E5C"/>
    <w:rsid w:val="00CB0435"/>
    <w:rsid w:val="00CB1862"/>
    <w:rsid w:val="00CB1969"/>
    <w:rsid w:val="00CB1CAE"/>
    <w:rsid w:val="00CB297D"/>
    <w:rsid w:val="00CB51E7"/>
    <w:rsid w:val="00CB6130"/>
    <w:rsid w:val="00CB614B"/>
    <w:rsid w:val="00CB6945"/>
    <w:rsid w:val="00CB7087"/>
    <w:rsid w:val="00CB73CB"/>
    <w:rsid w:val="00CB76D5"/>
    <w:rsid w:val="00CB7806"/>
    <w:rsid w:val="00CB7A08"/>
    <w:rsid w:val="00CB7A6E"/>
    <w:rsid w:val="00CC0199"/>
    <w:rsid w:val="00CC0445"/>
    <w:rsid w:val="00CC0682"/>
    <w:rsid w:val="00CC1FF6"/>
    <w:rsid w:val="00CC244D"/>
    <w:rsid w:val="00CC30A1"/>
    <w:rsid w:val="00CC3688"/>
    <w:rsid w:val="00CC392A"/>
    <w:rsid w:val="00CC3EB5"/>
    <w:rsid w:val="00CC42DD"/>
    <w:rsid w:val="00CC4C82"/>
    <w:rsid w:val="00CC558B"/>
    <w:rsid w:val="00CC564D"/>
    <w:rsid w:val="00CC5A52"/>
    <w:rsid w:val="00CC6065"/>
    <w:rsid w:val="00CC61F8"/>
    <w:rsid w:val="00CC6EC6"/>
    <w:rsid w:val="00CC710C"/>
    <w:rsid w:val="00CC71AE"/>
    <w:rsid w:val="00CC7B3D"/>
    <w:rsid w:val="00CC7CEA"/>
    <w:rsid w:val="00CD15B0"/>
    <w:rsid w:val="00CD15CE"/>
    <w:rsid w:val="00CD1C2E"/>
    <w:rsid w:val="00CD1F08"/>
    <w:rsid w:val="00CD25BC"/>
    <w:rsid w:val="00CD261D"/>
    <w:rsid w:val="00CD2A80"/>
    <w:rsid w:val="00CD4AEF"/>
    <w:rsid w:val="00CD4C25"/>
    <w:rsid w:val="00CD6FAF"/>
    <w:rsid w:val="00CD6FDD"/>
    <w:rsid w:val="00CD739C"/>
    <w:rsid w:val="00CD7430"/>
    <w:rsid w:val="00CD77AF"/>
    <w:rsid w:val="00CD7A25"/>
    <w:rsid w:val="00CE023B"/>
    <w:rsid w:val="00CE0499"/>
    <w:rsid w:val="00CE0C22"/>
    <w:rsid w:val="00CE2A14"/>
    <w:rsid w:val="00CE2D94"/>
    <w:rsid w:val="00CE328A"/>
    <w:rsid w:val="00CE3818"/>
    <w:rsid w:val="00CE3DED"/>
    <w:rsid w:val="00CE3FEC"/>
    <w:rsid w:val="00CE4126"/>
    <w:rsid w:val="00CE4144"/>
    <w:rsid w:val="00CE4242"/>
    <w:rsid w:val="00CE5451"/>
    <w:rsid w:val="00CE5813"/>
    <w:rsid w:val="00CE6620"/>
    <w:rsid w:val="00CE6D3A"/>
    <w:rsid w:val="00CE7DB1"/>
    <w:rsid w:val="00CE7FC2"/>
    <w:rsid w:val="00CF0B73"/>
    <w:rsid w:val="00CF0EAB"/>
    <w:rsid w:val="00CF10DE"/>
    <w:rsid w:val="00CF122C"/>
    <w:rsid w:val="00CF2170"/>
    <w:rsid w:val="00CF28FC"/>
    <w:rsid w:val="00CF2CB7"/>
    <w:rsid w:val="00CF334E"/>
    <w:rsid w:val="00CF5D1A"/>
    <w:rsid w:val="00CF6956"/>
    <w:rsid w:val="00CF6AFC"/>
    <w:rsid w:val="00CF6BB5"/>
    <w:rsid w:val="00CF7956"/>
    <w:rsid w:val="00D005A0"/>
    <w:rsid w:val="00D00935"/>
    <w:rsid w:val="00D00EE9"/>
    <w:rsid w:val="00D0142A"/>
    <w:rsid w:val="00D01C66"/>
    <w:rsid w:val="00D022E7"/>
    <w:rsid w:val="00D02C41"/>
    <w:rsid w:val="00D03BE4"/>
    <w:rsid w:val="00D0441D"/>
    <w:rsid w:val="00D04AF0"/>
    <w:rsid w:val="00D0545A"/>
    <w:rsid w:val="00D055DD"/>
    <w:rsid w:val="00D0575C"/>
    <w:rsid w:val="00D05846"/>
    <w:rsid w:val="00D0588D"/>
    <w:rsid w:val="00D05959"/>
    <w:rsid w:val="00D063A3"/>
    <w:rsid w:val="00D071E6"/>
    <w:rsid w:val="00D074E2"/>
    <w:rsid w:val="00D078C6"/>
    <w:rsid w:val="00D104C2"/>
    <w:rsid w:val="00D108EC"/>
    <w:rsid w:val="00D1097C"/>
    <w:rsid w:val="00D10D5F"/>
    <w:rsid w:val="00D1174E"/>
    <w:rsid w:val="00D11D5D"/>
    <w:rsid w:val="00D12714"/>
    <w:rsid w:val="00D12803"/>
    <w:rsid w:val="00D14C2C"/>
    <w:rsid w:val="00D15197"/>
    <w:rsid w:val="00D156BC"/>
    <w:rsid w:val="00D1646F"/>
    <w:rsid w:val="00D16A96"/>
    <w:rsid w:val="00D16EC5"/>
    <w:rsid w:val="00D16F85"/>
    <w:rsid w:val="00D211A7"/>
    <w:rsid w:val="00D228C3"/>
    <w:rsid w:val="00D2359E"/>
    <w:rsid w:val="00D238F7"/>
    <w:rsid w:val="00D24872"/>
    <w:rsid w:val="00D24BC5"/>
    <w:rsid w:val="00D25783"/>
    <w:rsid w:val="00D25E77"/>
    <w:rsid w:val="00D2622F"/>
    <w:rsid w:val="00D26558"/>
    <w:rsid w:val="00D27090"/>
    <w:rsid w:val="00D27139"/>
    <w:rsid w:val="00D2713C"/>
    <w:rsid w:val="00D271B1"/>
    <w:rsid w:val="00D2737D"/>
    <w:rsid w:val="00D30151"/>
    <w:rsid w:val="00D305C1"/>
    <w:rsid w:val="00D30A6D"/>
    <w:rsid w:val="00D30C2F"/>
    <w:rsid w:val="00D30FE6"/>
    <w:rsid w:val="00D31AD1"/>
    <w:rsid w:val="00D31C9B"/>
    <w:rsid w:val="00D322DA"/>
    <w:rsid w:val="00D33580"/>
    <w:rsid w:val="00D33B96"/>
    <w:rsid w:val="00D346D1"/>
    <w:rsid w:val="00D34759"/>
    <w:rsid w:val="00D3480A"/>
    <w:rsid w:val="00D367AE"/>
    <w:rsid w:val="00D36DD0"/>
    <w:rsid w:val="00D37211"/>
    <w:rsid w:val="00D374AC"/>
    <w:rsid w:val="00D409B0"/>
    <w:rsid w:val="00D41F4F"/>
    <w:rsid w:val="00D421B8"/>
    <w:rsid w:val="00D421CC"/>
    <w:rsid w:val="00D42762"/>
    <w:rsid w:val="00D427A5"/>
    <w:rsid w:val="00D42F6E"/>
    <w:rsid w:val="00D43482"/>
    <w:rsid w:val="00D43507"/>
    <w:rsid w:val="00D43683"/>
    <w:rsid w:val="00D43997"/>
    <w:rsid w:val="00D43B5C"/>
    <w:rsid w:val="00D43C18"/>
    <w:rsid w:val="00D4568D"/>
    <w:rsid w:val="00D45F32"/>
    <w:rsid w:val="00D4617E"/>
    <w:rsid w:val="00D46BED"/>
    <w:rsid w:val="00D477D4"/>
    <w:rsid w:val="00D5058C"/>
    <w:rsid w:val="00D50E76"/>
    <w:rsid w:val="00D51768"/>
    <w:rsid w:val="00D52745"/>
    <w:rsid w:val="00D53B36"/>
    <w:rsid w:val="00D5413B"/>
    <w:rsid w:val="00D54539"/>
    <w:rsid w:val="00D5492A"/>
    <w:rsid w:val="00D55291"/>
    <w:rsid w:val="00D5609C"/>
    <w:rsid w:val="00D566BD"/>
    <w:rsid w:val="00D56749"/>
    <w:rsid w:val="00D56872"/>
    <w:rsid w:val="00D568F9"/>
    <w:rsid w:val="00D57A7B"/>
    <w:rsid w:val="00D60397"/>
    <w:rsid w:val="00D609E1"/>
    <w:rsid w:val="00D613BD"/>
    <w:rsid w:val="00D613FE"/>
    <w:rsid w:val="00D61FA0"/>
    <w:rsid w:val="00D62ACA"/>
    <w:rsid w:val="00D62C49"/>
    <w:rsid w:val="00D632F0"/>
    <w:rsid w:val="00D640B3"/>
    <w:rsid w:val="00D649F5"/>
    <w:rsid w:val="00D64CFB"/>
    <w:rsid w:val="00D6563C"/>
    <w:rsid w:val="00D66073"/>
    <w:rsid w:val="00D66178"/>
    <w:rsid w:val="00D66679"/>
    <w:rsid w:val="00D67400"/>
    <w:rsid w:val="00D67D68"/>
    <w:rsid w:val="00D67F6B"/>
    <w:rsid w:val="00D70474"/>
    <w:rsid w:val="00D707E6"/>
    <w:rsid w:val="00D70914"/>
    <w:rsid w:val="00D70973"/>
    <w:rsid w:val="00D70EBF"/>
    <w:rsid w:val="00D7118E"/>
    <w:rsid w:val="00D71586"/>
    <w:rsid w:val="00D71D83"/>
    <w:rsid w:val="00D7292F"/>
    <w:rsid w:val="00D73356"/>
    <w:rsid w:val="00D737CF"/>
    <w:rsid w:val="00D73D75"/>
    <w:rsid w:val="00D74C42"/>
    <w:rsid w:val="00D751DC"/>
    <w:rsid w:val="00D768F6"/>
    <w:rsid w:val="00D776B0"/>
    <w:rsid w:val="00D77821"/>
    <w:rsid w:val="00D8078C"/>
    <w:rsid w:val="00D818D2"/>
    <w:rsid w:val="00D81EE6"/>
    <w:rsid w:val="00D81F35"/>
    <w:rsid w:val="00D8319F"/>
    <w:rsid w:val="00D83552"/>
    <w:rsid w:val="00D83C7A"/>
    <w:rsid w:val="00D847B5"/>
    <w:rsid w:val="00D847CC"/>
    <w:rsid w:val="00D84A6D"/>
    <w:rsid w:val="00D85A57"/>
    <w:rsid w:val="00D8606E"/>
    <w:rsid w:val="00D869B3"/>
    <w:rsid w:val="00D87175"/>
    <w:rsid w:val="00D8755F"/>
    <w:rsid w:val="00D87DC0"/>
    <w:rsid w:val="00D90169"/>
    <w:rsid w:val="00D90C76"/>
    <w:rsid w:val="00D91B68"/>
    <w:rsid w:val="00D92785"/>
    <w:rsid w:val="00D92A57"/>
    <w:rsid w:val="00D92CC8"/>
    <w:rsid w:val="00D930B3"/>
    <w:rsid w:val="00D93B26"/>
    <w:rsid w:val="00D93D36"/>
    <w:rsid w:val="00D94495"/>
    <w:rsid w:val="00D94DF5"/>
    <w:rsid w:val="00D95279"/>
    <w:rsid w:val="00D96228"/>
    <w:rsid w:val="00D965A3"/>
    <w:rsid w:val="00D9662A"/>
    <w:rsid w:val="00D96A80"/>
    <w:rsid w:val="00DA057D"/>
    <w:rsid w:val="00DA0927"/>
    <w:rsid w:val="00DA0FA3"/>
    <w:rsid w:val="00DA1001"/>
    <w:rsid w:val="00DA1360"/>
    <w:rsid w:val="00DA19E5"/>
    <w:rsid w:val="00DA25D3"/>
    <w:rsid w:val="00DA29D6"/>
    <w:rsid w:val="00DA2E9D"/>
    <w:rsid w:val="00DA3983"/>
    <w:rsid w:val="00DA46C4"/>
    <w:rsid w:val="00DA46EA"/>
    <w:rsid w:val="00DA4ACB"/>
    <w:rsid w:val="00DA5609"/>
    <w:rsid w:val="00DA7C65"/>
    <w:rsid w:val="00DB007D"/>
    <w:rsid w:val="00DB140D"/>
    <w:rsid w:val="00DB1A8F"/>
    <w:rsid w:val="00DB2302"/>
    <w:rsid w:val="00DB28E0"/>
    <w:rsid w:val="00DB2D48"/>
    <w:rsid w:val="00DB34F4"/>
    <w:rsid w:val="00DB3EF4"/>
    <w:rsid w:val="00DB40DE"/>
    <w:rsid w:val="00DB42A5"/>
    <w:rsid w:val="00DB4C25"/>
    <w:rsid w:val="00DB5295"/>
    <w:rsid w:val="00DB54ED"/>
    <w:rsid w:val="00DB59C1"/>
    <w:rsid w:val="00DB619D"/>
    <w:rsid w:val="00DB6EE2"/>
    <w:rsid w:val="00DB707B"/>
    <w:rsid w:val="00DB77BA"/>
    <w:rsid w:val="00DB7D8A"/>
    <w:rsid w:val="00DB7E17"/>
    <w:rsid w:val="00DC0D5D"/>
    <w:rsid w:val="00DC1132"/>
    <w:rsid w:val="00DC1DB4"/>
    <w:rsid w:val="00DC2145"/>
    <w:rsid w:val="00DC240F"/>
    <w:rsid w:val="00DC27CF"/>
    <w:rsid w:val="00DC3478"/>
    <w:rsid w:val="00DC36AA"/>
    <w:rsid w:val="00DC41B1"/>
    <w:rsid w:val="00DC4392"/>
    <w:rsid w:val="00DC4934"/>
    <w:rsid w:val="00DC4CCE"/>
    <w:rsid w:val="00DC5118"/>
    <w:rsid w:val="00DC57CD"/>
    <w:rsid w:val="00DC5852"/>
    <w:rsid w:val="00DC6884"/>
    <w:rsid w:val="00DC78C8"/>
    <w:rsid w:val="00DD00E2"/>
    <w:rsid w:val="00DD11C7"/>
    <w:rsid w:val="00DD1B1C"/>
    <w:rsid w:val="00DD2416"/>
    <w:rsid w:val="00DD3771"/>
    <w:rsid w:val="00DD452D"/>
    <w:rsid w:val="00DD4745"/>
    <w:rsid w:val="00DD4D01"/>
    <w:rsid w:val="00DD5FA9"/>
    <w:rsid w:val="00DD7F4C"/>
    <w:rsid w:val="00DE1BF9"/>
    <w:rsid w:val="00DE1EFC"/>
    <w:rsid w:val="00DE27C9"/>
    <w:rsid w:val="00DE28C5"/>
    <w:rsid w:val="00DE34C8"/>
    <w:rsid w:val="00DE35E1"/>
    <w:rsid w:val="00DE396E"/>
    <w:rsid w:val="00DE401F"/>
    <w:rsid w:val="00DE4430"/>
    <w:rsid w:val="00DE4729"/>
    <w:rsid w:val="00DE47BB"/>
    <w:rsid w:val="00DE48DD"/>
    <w:rsid w:val="00DE516A"/>
    <w:rsid w:val="00DE5C04"/>
    <w:rsid w:val="00DE5CC3"/>
    <w:rsid w:val="00DE6321"/>
    <w:rsid w:val="00DE641D"/>
    <w:rsid w:val="00DF030B"/>
    <w:rsid w:val="00DF06FD"/>
    <w:rsid w:val="00DF12B6"/>
    <w:rsid w:val="00DF12C0"/>
    <w:rsid w:val="00DF174B"/>
    <w:rsid w:val="00DF1EB3"/>
    <w:rsid w:val="00DF21A3"/>
    <w:rsid w:val="00DF26AD"/>
    <w:rsid w:val="00DF2A28"/>
    <w:rsid w:val="00DF33D2"/>
    <w:rsid w:val="00DF40A5"/>
    <w:rsid w:val="00DF4248"/>
    <w:rsid w:val="00DF4B43"/>
    <w:rsid w:val="00DF5ED0"/>
    <w:rsid w:val="00DF6BAF"/>
    <w:rsid w:val="00DF6E3C"/>
    <w:rsid w:val="00DF700E"/>
    <w:rsid w:val="00E00058"/>
    <w:rsid w:val="00E010E8"/>
    <w:rsid w:val="00E01158"/>
    <w:rsid w:val="00E0179B"/>
    <w:rsid w:val="00E02362"/>
    <w:rsid w:val="00E02469"/>
    <w:rsid w:val="00E03280"/>
    <w:rsid w:val="00E032EE"/>
    <w:rsid w:val="00E036B5"/>
    <w:rsid w:val="00E03922"/>
    <w:rsid w:val="00E03B86"/>
    <w:rsid w:val="00E04A8A"/>
    <w:rsid w:val="00E052B9"/>
    <w:rsid w:val="00E0532E"/>
    <w:rsid w:val="00E0554B"/>
    <w:rsid w:val="00E05BCF"/>
    <w:rsid w:val="00E074CC"/>
    <w:rsid w:val="00E07631"/>
    <w:rsid w:val="00E1017F"/>
    <w:rsid w:val="00E103F2"/>
    <w:rsid w:val="00E1113E"/>
    <w:rsid w:val="00E1121E"/>
    <w:rsid w:val="00E1122C"/>
    <w:rsid w:val="00E11632"/>
    <w:rsid w:val="00E12CCE"/>
    <w:rsid w:val="00E12F72"/>
    <w:rsid w:val="00E1326F"/>
    <w:rsid w:val="00E14427"/>
    <w:rsid w:val="00E144DF"/>
    <w:rsid w:val="00E14F13"/>
    <w:rsid w:val="00E15267"/>
    <w:rsid w:val="00E152AD"/>
    <w:rsid w:val="00E1542A"/>
    <w:rsid w:val="00E15BFE"/>
    <w:rsid w:val="00E15F4B"/>
    <w:rsid w:val="00E171BB"/>
    <w:rsid w:val="00E1742D"/>
    <w:rsid w:val="00E17738"/>
    <w:rsid w:val="00E21273"/>
    <w:rsid w:val="00E21C49"/>
    <w:rsid w:val="00E22170"/>
    <w:rsid w:val="00E23187"/>
    <w:rsid w:val="00E2319A"/>
    <w:rsid w:val="00E233E9"/>
    <w:rsid w:val="00E2354B"/>
    <w:rsid w:val="00E24235"/>
    <w:rsid w:val="00E26CCB"/>
    <w:rsid w:val="00E271C2"/>
    <w:rsid w:val="00E2791F"/>
    <w:rsid w:val="00E27B84"/>
    <w:rsid w:val="00E27DF4"/>
    <w:rsid w:val="00E27FE7"/>
    <w:rsid w:val="00E3055F"/>
    <w:rsid w:val="00E3099C"/>
    <w:rsid w:val="00E320D5"/>
    <w:rsid w:val="00E324CD"/>
    <w:rsid w:val="00E32833"/>
    <w:rsid w:val="00E32EDC"/>
    <w:rsid w:val="00E34601"/>
    <w:rsid w:val="00E34A19"/>
    <w:rsid w:val="00E34D76"/>
    <w:rsid w:val="00E35544"/>
    <w:rsid w:val="00E35BBA"/>
    <w:rsid w:val="00E3667D"/>
    <w:rsid w:val="00E4071C"/>
    <w:rsid w:val="00E40809"/>
    <w:rsid w:val="00E40DFC"/>
    <w:rsid w:val="00E415A6"/>
    <w:rsid w:val="00E43220"/>
    <w:rsid w:val="00E4346D"/>
    <w:rsid w:val="00E43533"/>
    <w:rsid w:val="00E43A8F"/>
    <w:rsid w:val="00E44A0F"/>
    <w:rsid w:val="00E45566"/>
    <w:rsid w:val="00E471C3"/>
    <w:rsid w:val="00E475E9"/>
    <w:rsid w:val="00E47DD4"/>
    <w:rsid w:val="00E50098"/>
    <w:rsid w:val="00E503FA"/>
    <w:rsid w:val="00E520C8"/>
    <w:rsid w:val="00E525C2"/>
    <w:rsid w:val="00E52A88"/>
    <w:rsid w:val="00E53DBF"/>
    <w:rsid w:val="00E542F9"/>
    <w:rsid w:val="00E548CB"/>
    <w:rsid w:val="00E552DB"/>
    <w:rsid w:val="00E557D0"/>
    <w:rsid w:val="00E55BC6"/>
    <w:rsid w:val="00E5691A"/>
    <w:rsid w:val="00E57162"/>
    <w:rsid w:val="00E572CB"/>
    <w:rsid w:val="00E5744D"/>
    <w:rsid w:val="00E57BB9"/>
    <w:rsid w:val="00E6019A"/>
    <w:rsid w:val="00E6265E"/>
    <w:rsid w:val="00E6340A"/>
    <w:rsid w:val="00E6382E"/>
    <w:rsid w:val="00E64377"/>
    <w:rsid w:val="00E65B0D"/>
    <w:rsid w:val="00E666C6"/>
    <w:rsid w:val="00E66889"/>
    <w:rsid w:val="00E67AA1"/>
    <w:rsid w:val="00E70A47"/>
    <w:rsid w:val="00E70BB9"/>
    <w:rsid w:val="00E72727"/>
    <w:rsid w:val="00E7347E"/>
    <w:rsid w:val="00E73766"/>
    <w:rsid w:val="00E73AA4"/>
    <w:rsid w:val="00E73D14"/>
    <w:rsid w:val="00E73DF8"/>
    <w:rsid w:val="00E73FBE"/>
    <w:rsid w:val="00E7416A"/>
    <w:rsid w:val="00E75026"/>
    <w:rsid w:val="00E75468"/>
    <w:rsid w:val="00E75661"/>
    <w:rsid w:val="00E7568E"/>
    <w:rsid w:val="00E75F1C"/>
    <w:rsid w:val="00E76121"/>
    <w:rsid w:val="00E8007C"/>
    <w:rsid w:val="00E81766"/>
    <w:rsid w:val="00E829F3"/>
    <w:rsid w:val="00E835C1"/>
    <w:rsid w:val="00E83658"/>
    <w:rsid w:val="00E83F2E"/>
    <w:rsid w:val="00E841BB"/>
    <w:rsid w:val="00E854E9"/>
    <w:rsid w:val="00E86555"/>
    <w:rsid w:val="00E86C9A"/>
    <w:rsid w:val="00E86E60"/>
    <w:rsid w:val="00E87371"/>
    <w:rsid w:val="00E8741B"/>
    <w:rsid w:val="00E87996"/>
    <w:rsid w:val="00E90BEF"/>
    <w:rsid w:val="00E912E8"/>
    <w:rsid w:val="00E93390"/>
    <w:rsid w:val="00E9362E"/>
    <w:rsid w:val="00E94C7D"/>
    <w:rsid w:val="00E9563D"/>
    <w:rsid w:val="00E95899"/>
    <w:rsid w:val="00E95B9B"/>
    <w:rsid w:val="00E960E0"/>
    <w:rsid w:val="00E96C3F"/>
    <w:rsid w:val="00EA1213"/>
    <w:rsid w:val="00EA12BF"/>
    <w:rsid w:val="00EA16F2"/>
    <w:rsid w:val="00EA1F03"/>
    <w:rsid w:val="00EA4FD7"/>
    <w:rsid w:val="00EA5935"/>
    <w:rsid w:val="00EA5B7A"/>
    <w:rsid w:val="00EA5E7A"/>
    <w:rsid w:val="00EA6695"/>
    <w:rsid w:val="00EA764C"/>
    <w:rsid w:val="00EA7657"/>
    <w:rsid w:val="00EA7B2F"/>
    <w:rsid w:val="00EB0959"/>
    <w:rsid w:val="00EB0A84"/>
    <w:rsid w:val="00EB1138"/>
    <w:rsid w:val="00EB1280"/>
    <w:rsid w:val="00EB1740"/>
    <w:rsid w:val="00EB1904"/>
    <w:rsid w:val="00EB19BC"/>
    <w:rsid w:val="00EB1A64"/>
    <w:rsid w:val="00EB2819"/>
    <w:rsid w:val="00EB29FA"/>
    <w:rsid w:val="00EB34A4"/>
    <w:rsid w:val="00EB7132"/>
    <w:rsid w:val="00EB78A3"/>
    <w:rsid w:val="00EB7BC5"/>
    <w:rsid w:val="00EC0527"/>
    <w:rsid w:val="00EC05CA"/>
    <w:rsid w:val="00EC111E"/>
    <w:rsid w:val="00EC16C2"/>
    <w:rsid w:val="00EC20A4"/>
    <w:rsid w:val="00EC21A3"/>
    <w:rsid w:val="00EC27B1"/>
    <w:rsid w:val="00EC28E8"/>
    <w:rsid w:val="00EC2A30"/>
    <w:rsid w:val="00EC2C92"/>
    <w:rsid w:val="00EC2E11"/>
    <w:rsid w:val="00EC3601"/>
    <w:rsid w:val="00EC3FC0"/>
    <w:rsid w:val="00EC437F"/>
    <w:rsid w:val="00EC4BE7"/>
    <w:rsid w:val="00EC51E6"/>
    <w:rsid w:val="00EC585B"/>
    <w:rsid w:val="00EC6C89"/>
    <w:rsid w:val="00EC7323"/>
    <w:rsid w:val="00EC732E"/>
    <w:rsid w:val="00EC7C14"/>
    <w:rsid w:val="00EC7D08"/>
    <w:rsid w:val="00ED0573"/>
    <w:rsid w:val="00ED0954"/>
    <w:rsid w:val="00ED0A4F"/>
    <w:rsid w:val="00ED0CE1"/>
    <w:rsid w:val="00ED1344"/>
    <w:rsid w:val="00ED1A2A"/>
    <w:rsid w:val="00ED2C30"/>
    <w:rsid w:val="00ED2CB9"/>
    <w:rsid w:val="00ED2CD4"/>
    <w:rsid w:val="00ED5240"/>
    <w:rsid w:val="00ED540A"/>
    <w:rsid w:val="00ED5D6D"/>
    <w:rsid w:val="00ED5F94"/>
    <w:rsid w:val="00EE06DC"/>
    <w:rsid w:val="00EE0EC0"/>
    <w:rsid w:val="00EE1024"/>
    <w:rsid w:val="00EE1A47"/>
    <w:rsid w:val="00EE1B5C"/>
    <w:rsid w:val="00EE218B"/>
    <w:rsid w:val="00EE2402"/>
    <w:rsid w:val="00EE2BA3"/>
    <w:rsid w:val="00EE3039"/>
    <w:rsid w:val="00EE3204"/>
    <w:rsid w:val="00EE3A63"/>
    <w:rsid w:val="00EE4DFF"/>
    <w:rsid w:val="00EE5283"/>
    <w:rsid w:val="00EE593E"/>
    <w:rsid w:val="00EE64FA"/>
    <w:rsid w:val="00EE6B14"/>
    <w:rsid w:val="00EF1843"/>
    <w:rsid w:val="00EF1B4A"/>
    <w:rsid w:val="00EF1BE7"/>
    <w:rsid w:val="00EF1C47"/>
    <w:rsid w:val="00EF2042"/>
    <w:rsid w:val="00EF22DA"/>
    <w:rsid w:val="00EF2A9B"/>
    <w:rsid w:val="00EF3060"/>
    <w:rsid w:val="00EF320A"/>
    <w:rsid w:val="00EF3C97"/>
    <w:rsid w:val="00EF48CE"/>
    <w:rsid w:val="00EF5270"/>
    <w:rsid w:val="00EF56ED"/>
    <w:rsid w:val="00EF59E8"/>
    <w:rsid w:val="00EF623F"/>
    <w:rsid w:val="00EF67A7"/>
    <w:rsid w:val="00EF6D5B"/>
    <w:rsid w:val="00EF6E50"/>
    <w:rsid w:val="00EF6EE6"/>
    <w:rsid w:val="00EF7F9D"/>
    <w:rsid w:val="00F0079F"/>
    <w:rsid w:val="00F0110F"/>
    <w:rsid w:val="00F01906"/>
    <w:rsid w:val="00F024BB"/>
    <w:rsid w:val="00F02933"/>
    <w:rsid w:val="00F0310C"/>
    <w:rsid w:val="00F062EC"/>
    <w:rsid w:val="00F067FC"/>
    <w:rsid w:val="00F06BE8"/>
    <w:rsid w:val="00F06CC9"/>
    <w:rsid w:val="00F0746D"/>
    <w:rsid w:val="00F0762D"/>
    <w:rsid w:val="00F076AE"/>
    <w:rsid w:val="00F10124"/>
    <w:rsid w:val="00F101D5"/>
    <w:rsid w:val="00F10895"/>
    <w:rsid w:val="00F10CD6"/>
    <w:rsid w:val="00F10E31"/>
    <w:rsid w:val="00F11B0B"/>
    <w:rsid w:val="00F11F2A"/>
    <w:rsid w:val="00F12D46"/>
    <w:rsid w:val="00F135D0"/>
    <w:rsid w:val="00F13759"/>
    <w:rsid w:val="00F1395B"/>
    <w:rsid w:val="00F14056"/>
    <w:rsid w:val="00F14879"/>
    <w:rsid w:val="00F148D7"/>
    <w:rsid w:val="00F15602"/>
    <w:rsid w:val="00F15DF4"/>
    <w:rsid w:val="00F15E38"/>
    <w:rsid w:val="00F16643"/>
    <w:rsid w:val="00F17534"/>
    <w:rsid w:val="00F20547"/>
    <w:rsid w:val="00F20C74"/>
    <w:rsid w:val="00F211D1"/>
    <w:rsid w:val="00F21792"/>
    <w:rsid w:val="00F21B38"/>
    <w:rsid w:val="00F21BE8"/>
    <w:rsid w:val="00F21E07"/>
    <w:rsid w:val="00F21E9D"/>
    <w:rsid w:val="00F228A7"/>
    <w:rsid w:val="00F22CAE"/>
    <w:rsid w:val="00F23005"/>
    <w:rsid w:val="00F23484"/>
    <w:rsid w:val="00F23E35"/>
    <w:rsid w:val="00F2445C"/>
    <w:rsid w:val="00F24B30"/>
    <w:rsid w:val="00F252A5"/>
    <w:rsid w:val="00F25946"/>
    <w:rsid w:val="00F261F7"/>
    <w:rsid w:val="00F2638E"/>
    <w:rsid w:val="00F27763"/>
    <w:rsid w:val="00F30D70"/>
    <w:rsid w:val="00F31019"/>
    <w:rsid w:val="00F32FE5"/>
    <w:rsid w:val="00F33A55"/>
    <w:rsid w:val="00F345CA"/>
    <w:rsid w:val="00F35939"/>
    <w:rsid w:val="00F3599B"/>
    <w:rsid w:val="00F35CBC"/>
    <w:rsid w:val="00F361CF"/>
    <w:rsid w:val="00F36BF4"/>
    <w:rsid w:val="00F3714E"/>
    <w:rsid w:val="00F371AF"/>
    <w:rsid w:val="00F4033E"/>
    <w:rsid w:val="00F417B9"/>
    <w:rsid w:val="00F422BF"/>
    <w:rsid w:val="00F42DDE"/>
    <w:rsid w:val="00F4304E"/>
    <w:rsid w:val="00F430A9"/>
    <w:rsid w:val="00F439AD"/>
    <w:rsid w:val="00F4400C"/>
    <w:rsid w:val="00F44C6A"/>
    <w:rsid w:val="00F45616"/>
    <w:rsid w:val="00F46311"/>
    <w:rsid w:val="00F47936"/>
    <w:rsid w:val="00F50EFC"/>
    <w:rsid w:val="00F50F5C"/>
    <w:rsid w:val="00F510AC"/>
    <w:rsid w:val="00F51857"/>
    <w:rsid w:val="00F51F00"/>
    <w:rsid w:val="00F5294A"/>
    <w:rsid w:val="00F534BA"/>
    <w:rsid w:val="00F534C2"/>
    <w:rsid w:val="00F5393D"/>
    <w:rsid w:val="00F53F56"/>
    <w:rsid w:val="00F54374"/>
    <w:rsid w:val="00F543AA"/>
    <w:rsid w:val="00F54621"/>
    <w:rsid w:val="00F54D09"/>
    <w:rsid w:val="00F55E9F"/>
    <w:rsid w:val="00F56FF8"/>
    <w:rsid w:val="00F57422"/>
    <w:rsid w:val="00F57911"/>
    <w:rsid w:val="00F579A5"/>
    <w:rsid w:val="00F57C5B"/>
    <w:rsid w:val="00F60254"/>
    <w:rsid w:val="00F607B8"/>
    <w:rsid w:val="00F60AE3"/>
    <w:rsid w:val="00F612FB"/>
    <w:rsid w:val="00F61A2A"/>
    <w:rsid w:val="00F64EA9"/>
    <w:rsid w:val="00F653B3"/>
    <w:rsid w:val="00F659FB"/>
    <w:rsid w:val="00F66091"/>
    <w:rsid w:val="00F666D1"/>
    <w:rsid w:val="00F66DCB"/>
    <w:rsid w:val="00F678AC"/>
    <w:rsid w:val="00F678BE"/>
    <w:rsid w:val="00F67C4B"/>
    <w:rsid w:val="00F67CB8"/>
    <w:rsid w:val="00F701C6"/>
    <w:rsid w:val="00F70630"/>
    <w:rsid w:val="00F712BA"/>
    <w:rsid w:val="00F7156A"/>
    <w:rsid w:val="00F717CF"/>
    <w:rsid w:val="00F725BC"/>
    <w:rsid w:val="00F726A4"/>
    <w:rsid w:val="00F733A0"/>
    <w:rsid w:val="00F73CA9"/>
    <w:rsid w:val="00F7434B"/>
    <w:rsid w:val="00F74764"/>
    <w:rsid w:val="00F761E3"/>
    <w:rsid w:val="00F777FC"/>
    <w:rsid w:val="00F778AD"/>
    <w:rsid w:val="00F809AC"/>
    <w:rsid w:val="00F81C71"/>
    <w:rsid w:val="00F826A2"/>
    <w:rsid w:val="00F8294A"/>
    <w:rsid w:val="00F82B22"/>
    <w:rsid w:val="00F82D94"/>
    <w:rsid w:val="00F82DCF"/>
    <w:rsid w:val="00F8330A"/>
    <w:rsid w:val="00F8357E"/>
    <w:rsid w:val="00F84708"/>
    <w:rsid w:val="00F85091"/>
    <w:rsid w:val="00F8608F"/>
    <w:rsid w:val="00F8678E"/>
    <w:rsid w:val="00F867D1"/>
    <w:rsid w:val="00F87BA3"/>
    <w:rsid w:val="00F9016A"/>
    <w:rsid w:val="00F90489"/>
    <w:rsid w:val="00F92D72"/>
    <w:rsid w:val="00F94035"/>
    <w:rsid w:val="00F95740"/>
    <w:rsid w:val="00F961F7"/>
    <w:rsid w:val="00F96FB1"/>
    <w:rsid w:val="00FA0424"/>
    <w:rsid w:val="00FA049F"/>
    <w:rsid w:val="00FA072D"/>
    <w:rsid w:val="00FA0DAA"/>
    <w:rsid w:val="00FA171D"/>
    <w:rsid w:val="00FA171E"/>
    <w:rsid w:val="00FA175B"/>
    <w:rsid w:val="00FA39AF"/>
    <w:rsid w:val="00FA41F9"/>
    <w:rsid w:val="00FA436B"/>
    <w:rsid w:val="00FA4385"/>
    <w:rsid w:val="00FA43C8"/>
    <w:rsid w:val="00FA5044"/>
    <w:rsid w:val="00FA5579"/>
    <w:rsid w:val="00FA5C7C"/>
    <w:rsid w:val="00FA6B20"/>
    <w:rsid w:val="00FA6CD4"/>
    <w:rsid w:val="00FA6FCF"/>
    <w:rsid w:val="00FA7491"/>
    <w:rsid w:val="00FB00C9"/>
    <w:rsid w:val="00FB01FC"/>
    <w:rsid w:val="00FB04B4"/>
    <w:rsid w:val="00FB25F1"/>
    <w:rsid w:val="00FB2C77"/>
    <w:rsid w:val="00FB2E94"/>
    <w:rsid w:val="00FB371A"/>
    <w:rsid w:val="00FB3F6F"/>
    <w:rsid w:val="00FB417B"/>
    <w:rsid w:val="00FB4B0B"/>
    <w:rsid w:val="00FB547A"/>
    <w:rsid w:val="00FB60CF"/>
    <w:rsid w:val="00FB7099"/>
    <w:rsid w:val="00FB7E54"/>
    <w:rsid w:val="00FC0316"/>
    <w:rsid w:val="00FC165A"/>
    <w:rsid w:val="00FC1EBC"/>
    <w:rsid w:val="00FC28A7"/>
    <w:rsid w:val="00FC2EA5"/>
    <w:rsid w:val="00FC40E6"/>
    <w:rsid w:val="00FC4889"/>
    <w:rsid w:val="00FC4933"/>
    <w:rsid w:val="00FC496D"/>
    <w:rsid w:val="00FC5B5D"/>
    <w:rsid w:val="00FC651B"/>
    <w:rsid w:val="00FC76F3"/>
    <w:rsid w:val="00FC7A66"/>
    <w:rsid w:val="00FD036B"/>
    <w:rsid w:val="00FD094D"/>
    <w:rsid w:val="00FD0A7E"/>
    <w:rsid w:val="00FD0AC0"/>
    <w:rsid w:val="00FD10BC"/>
    <w:rsid w:val="00FD14C6"/>
    <w:rsid w:val="00FD1712"/>
    <w:rsid w:val="00FD1F4F"/>
    <w:rsid w:val="00FD1FA1"/>
    <w:rsid w:val="00FD29D8"/>
    <w:rsid w:val="00FD3330"/>
    <w:rsid w:val="00FD41F4"/>
    <w:rsid w:val="00FD4627"/>
    <w:rsid w:val="00FD469C"/>
    <w:rsid w:val="00FD4E80"/>
    <w:rsid w:val="00FD4EBB"/>
    <w:rsid w:val="00FD53AF"/>
    <w:rsid w:val="00FD55D6"/>
    <w:rsid w:val="00FD583D"/>
    <w:rsid w:val="00FD648F"/>
    <w:rsid w:val="00FD66C2"/>
    <w:rsid w:val="00FD6946"/>
    <w:rsid w:val="00FD79D1"/>
    <w:rsid w:val="00FD7B4F"/>
    <w:rsid w:val="00FE2597"/>
    <w:rsid w:val="00FE2A6A"/>
    <w:rsid w:val="00FE2F29"/>
    <w:rsid w:val="00FE3AC2"/>
    <w:rsid w:val="00FE4B18"/>
    <w:rsid w:val="00FE4D4D"/>
    <w:rsid w:val="00FE5725"/>
    <w:rsid w:val="00FE6A67"/>
    <w:rsid w:val="00FE6CF6"/>
    <w:rsid w:val="00FE7793"/>
    <w:rsid w:val="00FF064F"/>
    <w:rsid w:val="00FF0738"/>
    <w:rsid w:val="00FF08E8"/>
    <w:rsid w:val="00FF18F2"/>
    <w:rsid w:val="00FF1918"/>
    <w:rsid w:val="00FF1A4C"/>
    <w:rsid w:val="00FF1C8A"/>
    <w:rsid w:val="00FF24AA"/>
    <w:rsid w:val="00FF291C"/>
    <w:rsid w:val="00FF2DD0"/>
    <w:rsid w:val="00FF3219"/>
    <w:rsid w:val="00FF4A70"/>
    <w:rsid w:val="00FF4DB0"/>
    <w:rsid w:val="00FF4DDA"/>
    <w:rsid w:val="00FF4F4D"/>
    <w:rsid w:val="00FF5127"/>
    <w:rsid w:val="00FF56FE"/>
    <w:rsid w:val="00FF5FB8"/>
    <w:rsid w:val="00FF6117"/>
    <w:rsid w:val="00FF675C"/>
    <w:rsid w:val="00FF6DF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C3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5D2"/>
    <w:pPr>
      <w:spacing w:after="0" w:line="240" w:lineRule="auto"/>
      <w:jc w:val="both"/>
    </w:pPr>
    <w:rPr>
      <w:rFonts w:ascii="Verdana" w:eastAsia="Times New Roman" w:hAnsi="Verdana" w:cs="Times New Roman"/>
      <w:sz w:val="20"/>
      <w:szCs w:val="20"/>
      <w:lang w:val="sr-Cyrl-CS" w:eastAsia="sr-Cyrl-CS"/>
    </w:rPr>
  </w:style>
  <w:style w:type="paragraph" w:styleId="Heading1">
    <w:name w:val="heading 1"/>
    <w:basedOn w:val="Normal"/>
    <w:next w:val="Normal"/>
    <w:link w:val="Heading1Char"/>
    <w:qFormat/>
    <w:rsid w:val="00A0731F"/>
    <w:pPr>
      <w:keepNext/>
      <w:outlineLvl w:val="0"/>
    </w:pPr>
    <w:rPr>
      <w:rFonts w:cs="Arial"/>
      <w:b/>
      <w:bCs/>
      <w:kern w:val="32"/>
      <w:sz w:val="24"/>
      <w:szCs w:val="32"/>
    </w:rPr>
  </w:style>
  <w:style w:type="paragraph" w:styleId="Heading2">
    <w:name w:val="heading 2"/>
    <w:aliases w:val="Heading 2 Char1,Heading 2 Char Char,H2"/>
    <w:basedOn w:val="Normal"/>
    <w:next w:val="Normal"/>
    <w:link w:val="Heading2Char"/>
    <w:qFormat/>
    <w:rsid w:val="00D5492A"/>
    <w:pPr>
      <w:keepNext/>
      <w:outlineLvl w:val="1"/>
    </w:pPr>
    <w:rPr>
      <w:rFonts w:cs="Arial"/>
      <w:b/>
      <w:bCs/>
      <w:iCs/>
      <w:caps/>
      <w:sz w:val="22"/>
      <w:szCs w:val="28"/>
    </w:rPr>
  </w:style>
  <w:style w:type="paragraph" w:styleId="Heading3">
    <w:name w:val="heading 3"/>
    <w:aliases w:val="Heading 3 Char Char,Heading 3 Char1,Heading 3 Char Char Char Char"/>
    <w:basedOn w:val="Normal"/>
    <w:next w:val="Normal"/>
    <w:link w:val="Heading3Char"/>
    <w:qFormat/>
    <w:rsid w:val="00C507A6"/>
    <w:pPr>
      <w:keepNext/>
      <w:outlineLvl w:val="2"/>
    </w:pPr>
    <w:rPr>
      <w:rFonts w:cs="Arial"/>
      <w:b/>
      <w:bCs/>
      <w:szCs w:val="26"/>
    </w:rPr>
  </w:style>
  <w:style w:type="paragraph" w:styleId="Heading4">
    <w:name w:val="heading 4"/>
    <w:aliases w:val="vlasina Heading 4"/>
    <w:basedOn w:val="Normal"/>
    <w:next w:val="Normal"/>
    <w:link w:val="Heading4Char"/>
    <w:qFormat/>
    <w:rsid w:val="009C398B"/>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9C398B"/>
    <w:pPr>
      <w:outlineLvl w:val="4"/>
    </w:pPr>
    <w:rPr>
      <w:b/>
      <w:bCs/>
      <w:iCs/>
      <w:szCs w:val="26"/>
    </w:rPr>
  </w:style>
  <w:style w:type="paragraph" w:styleId="Heading6">
    <w:name w:val="heading 6"/>
    <w:basedOn w:val="Normal"/>
    <w:next w:val="Normal"/>
    <w:link w:val="Heading6Char"/>
    <w:qFormat/>
    <w:rsid w:val="009B3351"/>
    <w:pPr>
      <w:widowControl w:val="0"/>
      <w:autoSpaceDE w:val="0"/>
      <w:autoSpaceDN w:val="0"/>
      <w:adjustRightInd w:val="0"/>
      <w:spacing w:before="240" w:after="60"/>
      <w:ind w:left="1152" w:hanging="1152"/>
      <w:outlineLvl w:val="5"/>
    </w:pPr>
    <w:rPr>
      <w:rFonts w:ascii="Tahoma" w:hAnsi="Tahoma"/>
      <w:bCs/>
      <w:lang w:val="sr-Latn-CS" w:eastAsia="sr-Latn-CS"/>
    </w:rPr>
  </w:style>
  <w:style w:type="paragraph" w:styleId="Heading7">
    <w:name w:val="heading 7"/>
    <w:basedOn w:val="Normal"/>
    <w:next w:val="Normal"/>
    <w:link w:val="Heading7Char"/>
    <w:qFormat/>
    <w:rsid w:val="009B3351"/>
    <w:pPr>
      <w:widowControl w:val="0"/>
      <w:autoSpaceDE w:val="0"/>
      <w:autoSpaceDN w:val="0"/>
      <w:adjustRightInd w:val="0"/>
      <w:spacing w:before="240" w:after="60"/>
      <w:ind w:left="1296" w:hanging="1296"/>
      <w:outlineLvl w:val="6"/>
    </w:pPr>
    <w:rPr>
      <w:rFonts w:ascii="Tahoma" w:hAnsi="Tahoma"/>
      <w:szCs w:val="24"/>
      <w:lang w:val="sr-Latn-CS" w:eastAsia="sr-Latn-CS"/>
    </w:rPr>
  </w:style>
  <w:style w:type="paragraph" w:styleId="Heading8">
    <w:name w:val="heading 8"/>
    <w:basedOn w:val="Normal"/>
    <w:next w:val="Normal"/>
    <w:link w:val="Heading8Char"/>
    <w:qFormat/>
    <w:rsid w:val="009B3351"/>
    <w:pPr>
      <w:widowControl w:val="0"/>
      <w:autoSpaceDE w:val="0"/>
      <w:autoSpaceDN w:val="0"/>
      <w:adjustRightInd w:val="0"/>
      <w:spacing w:before="240" w:after="60"/>
      <w:ind w:left="1440" w:hanging="1440"/>
      <w:outlineLvl w:val="7"/>
    </w:pPr>
    <w:rPr>
      <w:rFonts w:ascii="Tahoma" w:hAnsi="Tahoma"/>
      <w:i/>
      <w:iCs/>
      <w:szCs w:val="24"/>
      <w:lang w:val="sr-Latn-CS" w:eastAsia="sr-Latn-CS"/>
    </w:rPr>
  </w:style>
  <w:style w:type="paragraph" w:styleId="Heading9">
    <w:name w:val="heading 9"/>
    <w:basedOn w:val="Normal"/>
    <w:next w:val="Normal"/>
    <w:link w:val="Heading9Char"/>
    <w:qFormat/>
    <w:rsid w:val="009C398B"/>
    <w:pPr>
      <w:spacing w:before="240" w:after="60"/>
      <w:outlineLvl w:val="8"/>
    </w:pPr>
    <w:rPr>
      <w:rFonts w:ascii="Arial" w:eastAsia="MS Mincho"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731F"/>
    <w:rPr>
      <w:rFonts w:ascii="Verdana" w:eastAsia="Times New Roman" w:hAnsi="Verdana" w:cs="Arial"/>
      <w:b/>
      <w:bCs/>
      <w:kern w:val="32"/>
      <w:sz w:val="24"/>
      <w:szCs w:val="32"/>
      <w:lang w:val="sr-Cyrl-CS" w:eastAsia="sr-Cyrl-CS"/>
    </w:rPr>
  </w:style>
  <w:style w:type="character" w:customStyle="1" w:styleId="Heading2Char">
    <w:name w:val="Heading 2 Char"/>
    <w:aliases w:val="Heading 2 Char1 Char,Heading 2 Char Char Char,H2 Char"/>
    <w:basedOn w:val="DefaultParagraphFont"/>
    <w:link w:val="Heading2"/>
    <w:uiPriority w:val="9"/>
    <w:rsid w:val="00D5492A"/>
    <w:rPr>
      <w:rFonts w:ascii="Verdana" w:eastAsia="Times New Roman" w:hAnsi="Verdana" w:cs="Arial"/>
      <w:b/>
      <w:bCs/>
      <w:iCs/>
      <w:caps/>
      <w:szCs w:val="28"/>
      <w:lang w:val="sr-Cyrl-CS" w:eastAsia="sr-Cyrl-CS"/>
    </w:rPr>
  </w:style>
  <w:style w:type="character" w:customStyle="1" w:styleId="Heading3Char">
    <w:name w:val="Heading 3 Char"/>
    <w:aliases w:val="Heading 3 Char Char Char,Heading 3 Char1 Char,Heading 3 Char Char Char Char Char"/>
    <w:basedOn w:val="DefaultParagraphFont"/>
    <w:link w:val="Heading3"/>
    <w:rsid w:val="00C507A6"/>
    <w:rPr>
      <w:rFonts w:ascii="Verdana" w:eastAsia="Times New Roman" w:hAnsi="Verdana" w:cs="Arial"/>
      <w:b/>
      <w:bCs/>
      <w:sz w:val="20"/>
      <w:szCs w:val="26"/>
      <w:lang w:val="sr-Cyrl-CS" w:eastAsia="sr-Cyrl-CS"/>
    </w:rPr>
  </w:style>
  <w:style w:type="character" w:customStyle="1" w:styleId="Heading4Char">
    <w:name w:val="Heading 4 Char"/>
    <w:aliases w:val="vlasina Heading 4 Char"/>
    <w:basedOn w:val="DefaultParagraphFont"/>
    <w:link w:val="Heading4"/>
    <w:rsid w:val="009C398B"/>
    <w:rPr>
      <w:rFonts w:ascii="Times New Roman" w:eastAsia="Times New Roman" w:hAnsi="Times New Roman" w:cs="Times New Roman"/>
      <w:b/>
      <w:bCs/>
      <w:sz w:val="28"/>
      <w:szCs w:val="28"/>
      <w:lang w:val="sr-Cyrl-CS" w:eastAsia="sr-Cyrl-CS"/>
    </w:rPr>
  </w:style>
  <w:style w:type="character" w:customStyle="1" w:styleId="Heading5Char">
    <w:name w:val="Heading 5 Char"/>
    <w:basedOn w:val="DefaultParagraphFont"/>
    <w:link w:val="Heading5"/>
    <w:rsid w:val="009C398B"/>
    <w:rPr>
      <w:rFonts w:ascii="Verdana" w:eastAsia="Times New Roman" w:hAnsi="Verdana" w:cs="Times New Roman"/>
      <w:b/>
      <w:bCs/>
      <w:iCs/>
      <w:sz w:val="20"/>
      <w:szCs w:val="26"/>
      <w:lang w:val="sr-Cyrl-CS" w:eastAsia="sr-Cyrl-CS"/>
    </w:rPr>
  </w:style>
  <w:style w:type="character" w:customStyle="1" w:styleId="Heading9Char">
    <w:name w:val="Heading 9 Char"/>
    <w:basedOn w:val="DefaultParagraphFont"/>
    <w:link w:val="Heading9"/>
    <w:rsid w:val="009C398B"/>
    <w:rPr>
      <w:rFonts w:ascii="Arial" w:eastAsia="MS Mincho" w:hAnsi="Arial" w:cs="Arial"/>
      <w:lang w:val="en-US"/>
    </w:rPr>
  </w:style>
  <w:style w:type="paragraph" w:styleId="BodyText">
    <w:name w:val="Body Text"/>
    <w:basedOn w:val="Normal"/>
    <w:link w:val="BodyTextChar"/>
    <w:rsid w:val="009C398B"/>
    <w:pPr>
      <w:overflowPunct w:val="0"/>
      <w:autoSpaceDE w:val="0"/>
      <w:autoSpaceDN w:val="0"/>
      <w:adjustRightInd w:val="0"/>
      <w:textAlignment w:val="baseline"/>
    </w:pPr>
    <w:rPr>
      <w:rFonts w:ascii="Yu C Times Roman" w:hAnsi="Yu C Times Roman"/>
      <w:lang w:val="en-US" w:eastAsia="en-US"/>
    </w:rPr>
  </w:style>
  <w:style w:type="character" w:customStyle="1" w:styleId="BodyTextChar">
    <w:name w:val="Body Text Char"/>
    <w:basedOn w:val="DefaultParagraphFont"/>
    <w:link w:val="BodyText"/>
    <w:rsid w:val="009C398B"/>
    <w:rPr>
      <w:rFonts w:ascii="Yu C Times Roman" w:eastAsia="Times New Roman" w:hAnsi="Yu C Times Roman" w:cs="Times New Roman"/>
      <w:sz w:val="20"/>
      <w:szCs w:val="20"/>
      <w:lang w:val="en-US"/>
    </w:rPr>
  </w:style>
  <w:style w:type="paragraph" w:styleId="BodyText2">
    <w:name w:val="Body Text 2"/>
    <w:basedOn w:val="Normal"/>
    <w:link w:val="BodyText2Char"/>
    <w:rsid w:val="009C398B"/>
    <w:pPr>
      <w:spacing w:after="120" w:line="480" w:lineRule="auto"/>
    </w:pPr>
    <w:rPr>
      <w:rFonts w:ascii="Arial" w:hAnsi="Arial"/>
      <w:lang w:val="en-GB" w:eastAsia="en-US"/>
    </w:rPr>
  </w:style>
  <w:style w:type="character" w:customStyle="1" w:styleId="BodyText2Char">
    <w:name w:val="Body Text 2 Char"/>
    <w:basedOn w:val="DefaultParagraphFont"/>
    <w:link w:val="BodyText2"/>
    <w:rsid w:val="009C398B"/>
    <w:rPr>
      <w:rFonts w:ascii="Arial" w:eastAsia="Times New Roman" w:hAnsi="Arial" w:cs="Times New Roman"/>
      <w:sz w:val="20"/>
      <w:szCs w:val="20"/>
      <w:lang w:val="en-GB"/>
    </w:rPr>
  </w:style>
  <w:style w:type="paragraph" w:styleId="TOC2">
    <w:name w:val="toc 2"/>
    <w:basedOn w:val="Normal"/>
    <w:next w:val="Normal"/>
    <w:autoRedefine/>
    <w:uiPriority w:val="39"/>
    <w:rsid w:val="00BD759E"/>
    <w:pPr>
      <w:tabs>
        <w:tab w:val="left" w:pos="900"/>
        <w:tab w:val="right" w:leader="dot" w:pos="9345"/>
      </w:tabs>
      <w:ind w:left="900" w:hanging="540"/>
      <w:jc w:val="left"/>
    </w:pPr>
    <w:rPr>
      <w:noProof/>
      <w:sz w:val="22"/>
    </w:rPr>
  </w:style>
  <w:style w:type="paragraph" w:styleId="Footer">
    <w:name w:val="footer"/>
    <w:basedOn w:val="Normal"/>
    <w:link w:val="FooterChar"/>
    <w:uiPriority w:val="99"/>
    <w:rsid w:val="009C398B"/>
    <w:pPr>
      <w:tabs>
        <w:tab w:val="center" w:pos="4536"/>
        <w:tab w:val="right" w:pos="9072"/>
      </w:tabs>
    </w:pPr>
  </w:style>
  <w:style w:type="character" w:customStyle="1" w:styleId="FooterChar">
    <w:name w:val="Footer Char"/>
    <w:basedOn w:val="DefaultParagraphFont"/>
    <w:link w:val="Footer"/>
    <w:uiPriority w:val="99"/>
    <w:rsid w:val="009C398B"/>
    <w:rPr>
      <w:rFonts w:ascii="Verdana" w:eastAsia="Times New Roman" w:hAnsi="Verdana" w:cs="Times New Roman"/>
      <w:sz w:val="20"/>
      <w:szCs w:val="20"/>
      <w:lang w:val="sr-Cyrl-CS" w:eastAsia="sr-Cyrl-CS"/>
    </w:rPr>
  </w:style>
  <w:style w:type="character" w:styleId="PageNumber">
    <w:name w:val="page number"/>
    <w:basedOn w:val="DefaultParagraphFont"/>
    <w:rsid w:val="009C398B"/>
  </w:style>
  <w:style w:type="paragraph" w:styleId="FootnoteText">
    <w:name w:val="footnote text"/>
    <w:basedOn w:val="Normal"/>
    <w:link w:val="FootnoteTextChar"/>
    <w:uiPriority w:val="99"/>
    <w:rsid w:val="009C398B"/>
  </w:style>
  <w:style w:type="character" w:customStyle="1" w:styleId="FootnoteTextChar">
    <w:name w:val="Footnote Text Char"/>
    <w:basedOn w:val="DefaultParagraphFont"/>
    <w:link w:val="FootnoteText"/>
    <w:uiPriority w:val="99"/>
    <w:rsid w:val="009C398B"/>
    <w:rPr>
      <w:rFonts w:ascii="Verdana" w:eastAsia="Times New Roman" w:hAnsi="Verdana" w:cs="Times New Roman"/>
      <w:sz w:val="20"/>
      <w:szCs w:val="20"/>
      <w:lang w:val="sr-Cyrl-CS" w:eastAsia="sr-Cyrl-CS"/>
    </w:rPr>
  </w:style>
  <w:style w:type="character" w:styleId="FootnoteReference">
    <w:name w:val="footnote reference"/>
    <w:aliases w:val="Footnote Reference_Knjiga,Footnote Reference_IAUS,Footnote text,ftref"/>
    <w:uiPriority w:val="99"/>
    <w:rsid w:val="009C398B"/>
    <w:rPr>
      <w:vertAlign w:val="superscript"/>
    </w:rPr>
  </w:style>
  <w:style w:type="paragraph" w:styleId="Header">
    <w:name w:val="header"/>
    <w:basedOn w:val="Normal"/>
    <w:link w:val="HeaderChar"/>
    <w:rsid w:val="009C398B"/>
    <w:pPr>
      <w:tabs>
        <w:tab w:val="center" w:pos="4536"/>
        <w:tab w:val="right" w:pos="9072"/>
      </w:tabs>
    </w:pPr>
  </w:style>
  <w:style w:type="character" w:customStyle="1" w:styleId="HeaderChar">
    <w:name w:val="Header Char"/>
    <w:basedOn w:val="DefaultParagraphFont"/>
    <w:link w:val="Header"/>
    <w:rsid w:val="009C398B"/>
    <w:rPr>
      <w:rFonts w:ascii="Verdana" w:eastAsia="Times New Roman" w:hAnsi="Verdana" w:cs="Times New Roman"/>
      <w:sz w:val="20"/>
      <w:szCs w:val="20"/>
      <w:lang w:val="sr-Cyrl-CS" w:eastAsia="sr-Cyrl-CS"/>
    </w:rPr>
  </w:style>
  <w:style w:type="character" w:customStyle="1" w:styleId="StyleVerdana">
    <w:name w:val="Style Verdana"/>
    <w:rsid w:val="009C398B"/>
    <w:rPr>
      <w:rFonts w:ascii="Verdana" w:hAnsi="Verdana"/>
      <w:szCs w:val="24"/>
      <w:lang w:val="en-GB"/>
    </w:rPr>
  </w:style>
  <w:style w:type="character" w:customStyle="1" w:styleId="StyleVerdana1">
    <w:name w:val="Style Verdana1"/>
    <w:rsid w:val="009C398B"/>
    <w:rPr>
      <w:rFonts w:ascii="Verdana" w:hAnsi="Verdana"/>
    </w:rPr>
  </w:style>
  <w:style w:type="paragraph" w:customStyle="1" w:styleId="zoran1">
    <w:name w:val="zoran1"/>
    <w:basedOn w:val="Normal"/>
    <w:rsid w:val="009C398B"/>
    <w:pPr>
      <w:widowControl w:val="0"/>
      <w:numPr>
        <w:numId w:val="1"/>
      </w:numPr>
      <w:tabs>
        <w:tab w:val="left" w:pos="360"/>
      </w:tabs>
      <w:overflowPunct w:val="0"/>
      <w:autoSpaceDE w:val="0"/>
      <w:autoSpaceDN w:val="0"/>
      <w:adjustRightInd w:val="0"/>
      <w:spacing w:before="120" w:after="120"/>
      <w:textAlignment w:val="baseline"/>
    </w:pPr>
    <w:rPr>
      <w:lang w:val="en-US" w:eastAsia="en-US"/>
    </w:rPr>
  </w:style>
  <w:style w:type="character" w:customStyle="1" w:styleId="Style1Char">
    <w:name w:val="Style1 Char"/>
    <w:uiPriority w:val="99"/>
    <w:rsid w:val="009C398B"/>
    <w:rPr>
      <w:szCs w:val="24"/>
      <w:lang w:val="en-GB" w:eastAsia="en-US" w:bidi="ar-SA"/>
    </w:rPr>
  </w:style>
  <w:style w:type="paragraph" w:styleId="TOC1">
    <w:name w:val="toc 1"/>
    <w:basedOn w:val="Normal"/>
    <w:next w:val="Normal"/>
    <w:autoRedefine/>
    <w:uiPriority w:val="39"/>
    <w:rsid w:val="00816125"/>
    <w:pPr>
      <w:tabs>
        <w:tab w:val="left" w:pos="900"/>
        <w:tab w:val="right" w:leader="dot" w:pos="9345"/>
      </w:tabs>
      <w:ind w:left="284" w:hanging="284"/>
      <w:jc w:val="left"/>
    </w:pPr>
    <w:rPr>
      <w:b/>
      <w:noProof/>
      <w:lang w:val="sr-Cyrl-RS" w:eastAsia="sr-Latn-RS"/>
    </w:rPr>
  </w:style>
  <w:style w:type="paragraph" w:styleId="TOC3">
    <w:name w:val="toc 3"/>
    <w:basedOn w:val="Normal"/>
    <w:next w:val="Normal"/>
    <w:autoRedefine/>
    <w:uiPriority w:val="39"/>
    <w:rsid w:val="00B402D6"/>
    <w:pPr>
      <w:tabs>
        <w:tab w:val="left" w:pos="1260"/>
        <w:tab w:val="right" w:leader="dot" w:pos="9345"/>
      </w:tabs>
      <w:ind w:left="1260" w:hanging="780"/>
    </w:pPr>
    <w:rPr>
      <w:noProof/>
      <w:sz w:val="22"/>
    </w:rPr>
  </w:style>
  <w:style w:type="paragraph" w:styleId="TOC4">
    <w:name w:val="toc 4"/>
    <w:basedOn w:val="Normal"/>
    <w:next w:val="Normal"/>
    <w:autoRedefine/>
    <w:uiPriority w:val="39"/>
    <w:rsid w:val="009C398B"/>
    <w:pPr>
      <w:tabs>
        <w:tab w:val="right" w:leader="dot" w:pos="9345"/>
      </w:tabs>
      <w:ind w:left="1710" w:hanging="990"/>
    </w:pPr>
    <w:rPr>
      <w:sz w:val="22"/>
      <w:szCs w:val="22"/>
    </w:rPr>
  </w:style>
  <w:style w:type="paragraph" w:styleId="TOC5">
    <w:name w:val="toc 5"/>
    <w:basedOn w:val="Normal"/>
    <w:next w:val="Normal"/>
    <w:autoRedefine/>
    <w:semiHidden/>
    <w:rsid w:val="009C398B"/>
    <w:pPr>
      <w:ind w:left="960"/>
    </w:pPr>
    <w:rPr>
      <w:sz w:val="22"/>
      <w:szCs w:val="22"/>
    </w:rPr>
  </w:style>
  <w:style w:type="paragraph" w:styleId="TOC6">
    <w:name w:val="toc 6"/>
    <w:basedOn w:val="Normal"/>
    <w:next w:val="Normal"/>
    <w:autoRedefine/>
    <w:semiHidden/>
    <w:rsid w:val="009C398B"/>
    <w:pPr>
      <w:ind w:left="1200"/>
    </w:pPr>
  </w:style>
  <w:style w:type="paragraph" w:styleId="TOC7">
    <w:name w:val="toc 7"/>
    <w:basedOn w:val="Normal"/>
    <w:next w:val="Normal"/>
    <w:autoRedefine/>
    <w:semiHidden/>
    <w:rsid w:val="009C398B"/>
    <w:pPr>
      <w:ind w:left="1440"/>
    </w:pPr>
  </w:style>
  <w:style w:type="paragraph" w:styleId="TOC8">
    <w:name w:val="toc 8"/>
    <w:basedOn w:val="Normal"/>
    <w:next w:val="Normal"/>
    <w:autoRedefine/>
    <w:semiHidden/>
    <w:rsid w:val="009C398B"/>
    <w:pPr>
      <w:ind w:left="1680"/>
    </w:pPr>
  </w:style>
  <w:style w:type="paragraph" w:styleId="TOC9">
    <w:name w:val="toc 9"/>
    <w:basedOn w:val="Normal"/>
    <w:next w:val="Normal"/>
    <w:autoRedefine/>
    <w:semiHidden/>
    <w:rsid w:val="009C398B"/>
    <w:pPr>
      <w:ind w:left="1920"/>
    </w:pPr>
  </w:style>
  <w:style w:type="character" w:styleId="Hyperlink">
    <w:name w:val="Hyperlink"/>
    <w:uiPriority w:val="99"/>
    <w:rsid w:val="009C398B"/>
    <w:rPr>
      <w:color w:val="0000FF"/>
      <w:u w:val="single"/>
    </w:rPr>
  </w:style>
  <w:style w:type="character" w:styleId="FollowedHyperlink">
    <w:name w:val="FollowedHyperlink"/>
    <w:rsid w:val="009C398B"/>
    <w:rPr>
      <w:color w:val="800080"/>
      <w:u w:val="single"/>
    </w:rPr>
  </w:style>
  <w:style w:type="paragraph" w:styleId="Title">
    <w:name w:val="Title"/>
    <w:basedOn w:val="Normal"/>
    <w:link w:val="TitleChar"/>
    <w:qFormat/>
    <w:rsid w:val="009C398B"/>
    <w:pPr>
      <w:jc w:val="center"/>
    </w:pPr>
    <w:rPr>
      <w:rFonts w:ascii="Yu C Times Roman" w:hAnsi="Yu C Times Roman"/>
      <w:b/>
      <w:sz w:val="28"/>
      <w:lang w:val="en-US" w:eastAsia="sr-Latn-CS"/>
    </w:rPr>
  </w:style>
  <w:style w:type="character" w:customStyle="1" w:styleId="TitleChar">
    <w:name w:val="Title Char"/>
    <w:basedOn w:val="DefaultParagraphFont"/>
    <w:link w:val="Title"/>
    <w:rsid w:val="009C398B"/>
    <w:rPr>
      <w:rFonts w:ascii="Yu C Times Roman" w:eastAsia="Times New Roman" w:hAnsi="Yu C Times Roman" w:cs="Times New Roman"/>
      <w:b/>
      <w:sz w:val="28"/>
      <w:szCs w:val="20"/>
      <w:lang w:val="en-US" w:eastAsia="sr-Latn-CS"/>
    </w:rPr>
  </w:style>
  <w:style w:type="paragraph" w:styleId="BodyTextIndent2">
    <w:name w:val="Body Text Indent 2"/>
    <w:basedOn w:val="Normal"/>
    <w:link w:val="BodyTextIndent2Char"/>
    <w:rsid w:val="009C398B"/>
    <w:pPr>
      <w:spacing w:after="120" w:line="480" w:lineRule="auto"/>
      <w:ind w:left="283"/>
    </w:pPr>
  </w:style>
  <w:style w:type="character" w:customStyle="1" w:styleId="BodyTextIndent2Char">
    <w:name w:val="Body Text Indent 2 Char"/>
    <w:basedOn w:val="DefaultParagraphFont"/>
    <w:link w:val="BodyTextIndent2"/>
    <w:rsid w:val="009C398B"/>
    <w:rPr>
      <w:rFonts w:ascii="Verdana" w:eastAsia="Times New Roman" w:hAnsi="Verdana" w:cs="Times New Roman"/>
      <w:sz w:val="20"/>
      <w:szCs w:val="20"/>
      <w:lang w:val="sr-Cyrl-CS" w:eastAsia="sr-Cyrl-CS"/>
    </w:rPr>
  </w:style>
  <w:style w:type="table" w:styleId="TableGrid">
    <w:name w:val="Table Grid"/>
    <w:basedOn w:val="TableNormal"/>
    <w:rsid w:val="009C398B"/>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9C398B"/>
    <w:pPr>
      <w:numPr>
        <w:numId w:val="2"/>
      </w:numPr>
      <w:tabs>
        <w:tab w:val="clear" w:pos="643"/>
      </w:tabs>
      <w:spacing w:after="120"/>
      <w:ind w:left="0" w:firstLine="0"/>
    </w:pPr>
    <w:rPr>
      <w:sz w:val="16"/>
      <w:szCs w:val="16"/>
      <w:lang w:val="en-GB" w:eastAsia="en-US"/>
    </w:rPr>
  </w:style>
  <w:style w:type="character" w:customStyle="1" w:styleId="BodyText3Char">
    <w:name w:val="Body Text 3 Char"/>
    <w:basedOn w:val="DefaultParagraphFont"/>
    <w:link w:val="BodyText3"/>
    <w:rsid w:val="009C398B"/>
    <w:rPr>
      <w:rFonts w:ascii="Verdana" w:eastAsia="Times New Roman" w:hAnsi="Verdana" w:cs="Times New Roman"/>
      <w:sz w:val="16"/>
      <w:szCs w:val="16"/>
      <w:lang w:val="en-GB"/>
    </w:rPr>
  </w:style>
  <w:style w:type="paragraph" w:styleId="Caption">
    <w:name w:val="caption"/>
    <w:basedOn w:val="Normal"/>
    <w:next w:val="Normal"/>
    <w:qFormat/>
    <w:rsid w:val="009C398B"/>
    <w:pPr>
      <w:spacing w:before="120" w:after="120"/>
    </w:pPr>
    <w:rPr>
      <w:b/>
      <w:bCs/>
      <w:lang w:val="sr-Latn-CS" w:eastAsia="sr-Latn-CS"/>
    </w:rPr>
  </w:style>
  <w:style w:type="paragraph" w:customStyle="1" w:styleId="Normal1">
    <w:name w:val="Normal1"/>
    <w:basedOn w:val="Normal"/>
    <w:rsid w:val="009C398B"/>
    <w:pPr>
      <w:spacing w:before="100" w:beforeAutospacing="1" w:after="100" w:afterAutospacing="1"/>
    </w:pPr>
    <w:rPr>
      <w:rFonts w:ascii="Arial" w:hAnsi="Arial"/>
      <w:color w:val="000000"/>
      <w:sz w:val="24"/>
      <w:szCs w:val="24"/>
      <w:lang w:val="en-US" w:eastAsia="en-US"/>
    </w:rPr>
  </w:style>
  <w:style w:type="paragraph" w:customStyle="1" w:styleId="Heading41">
    <w:name w:val="Heading 41"/>
    <w:basedOn w:val="Heading4"/>
    <w:rsid w:val="009C398B"/>
    <w:pPr>
      <w:spacing w:before="0" w:after="0"/>
    </w:pPr>
    <w:rPr>
      <w:rFonts w:ascii="Verdana" w:hAnsi="Verdana"/>
      <w:sz w:val="20"/>
      <w:lang w:eastAsia="en-US"/>
    </w:rPr>
  </w:style>
  <w:style w:type="paragraph" w:styleId="NormalWeb">
    <w:name w:val="Normal (Web)"/>
    <w:aliases w:val="Normal (Web) Char Char Char,Normal (Web)1,Normal (Web) Char Char"/>
    <w:basedOn w:val="Normal"/>
    <w:link w:val="NormalWebChar"/>
    <w:uiPriority w:val="99"/>
    <w:qFormat/>
    <w:rsid w:val="009C398B"/>
    <w:pPr>
      <w:spacing w:before="100" w:beforeAutospacing="1" w:after="100" w:afterAutospacing="1"/>
    </w:pPr>
    <w:rPr>
      <w:rFonts w:ascii="Times New Roman" w:hAnsi="Times New Roman"/>
      <w:color w:val="00551F"/>
      <w:sz w:val="24"/>
      <w:szCs w:val="24"/>
      <w:lang w:val="en-US" w:eastAsia="en-US"/>
    </w:rPr>
  </w:style>
  <w:style w:type="character" w:customStyle="1" w:styleId="NormalWebChar">
    <w:name w:val="Normal (Web) Char"/>
    <w:aliases w:val="Normal (Web) Char Char Char Char,Normal (Web)1 Char,Normal (Web) Char Char Char1"/>
    <w:link w:val="NormalWeb"/>
    <w:uiPriority w:val="99"/>
    <w:rsid w:val="009C398B"/>
    <w:rPr>
      <w:rFonts w:ascii="Times New Roman" w:eastAsia="Times New Roman" w:hAnsi="Times New Roman" w:cs="Times New Roman"/>
      <w:color w:val="00551F"/>
      <w:sz w:val="24"/>
      <w:szCs w:val="24"/>
      <w:lang w:val="en-US"/>
    </w:rPr>
  </w:style>
  <w:style w:type="character" w:styleId="CommentReference">
    <w:name w:val="annotation reference"/>
    <w:rsid w:val="009C398B"/>
    <w:rPr>
      <w:sz w:val="16"/>
      <w:szCs w:val="16"/>
    </w:rPr>
  </w:style>
  <w:style w:type="paragraph" w:styleId="CommentText">
    <w:name w:val="annotation text"/>
    <w:basedOn w:val="Normal"/>
    <w:link w:val="CommentTextChar"/>
    <w:rsid w:val="009C398B"/>
  </w:style>
  <w:style w:type="character" w:customStyle="1" w:styleId="CommentTextChar">
    <w:name w:val="Comment Text Char"/>
    <w:basedOn w:val="DefaultParagraphFont"/>
    <w:link w:val="CommentText"/>
    <w:rsid w:val="009C398B"/>
    <w:rPr>
      <w:rFonts w:ascii="Verdana" w:eastAsia="Times New Roman" w:hAnsi="Verdana" w:cs="Times New Roman"/>
      <w:sz w:val="20"/>
      <w:szCs w:val="20"/>
      <w:lang w:val="sr-Cyrl-CS" w:eastAsia="sr-Cyrl-CS"/>
    </w:rPr>
  </w:style>
  <w:style w:type="paragraph" w:styleId="BalloonText">
    <w:name w:val="Balloon Text"/>
    <w:basedOn w:val="Normal"/>
    <w:link w:val="BalloonTextChar"/>
    <w:semiHidden/>
    <w:rsid w:val="009C398B"/>
    <w:rPr>
      <w:rFonts w:ascii="Tahoma" w:hAnsi="Tahoma" w:cs="Tahoma"/>
      <w:sz w:val="16"/>
      <w:szCs w:val="16"/>
    </w:rPr>
  </w:style>
  <w:style w:type="character" w:customStyle="1" w:styleId="BalloonTextChar">
    <w:name w:val="Balloon Text Char"/>
    <w:basedOn w:val="DefaultParagraphFont"/>
    <w:link w:val="BalloonText"/>
    <w:semiHidden/>
    <w:rsid w:val="009C398B"/>
    <w:rPr>
      <w:rFonts w:ascii="Tahoma" w:eastAsia="Times New Roman" w:hAnsi="Tahoma" w:cs="Tahoma"/>
      <w:sz w:val="16"/>
      <w:szCs w:val="16"/>
      <w:lang w:val="sr-Cyrl-CS" w:eastAsia="sr-Cyrl-CS"/>
    </w:rPr>
  </w:style>
  <w:style w:type="paragraph" w:customStyle="1" w:styleId="Style1">
    <w:name w:val="Style1"/>
    <w:basedOn w:val="Heading5"/>
    <w:uiPriority w:val="99"/>
    <w:qFormat/>
    <w:rsid w:val="009C398B"/>
    <w:rPr>
      <w:i/>
      <w:szCs w:val="20"/>
    </w:rPr>
  </w:style>
  <w:style w:type="paragraph" w:styleId="ListParagraph">
    <w:name w:val="List Paragraph"/>
    <w:basedOn w:val="Normal"/>
    <w:link w:val="ListParagraphChar"/>
    <w:uiPriority w:val="34"/>
    <w:qFormat/>
    <w:rsid w:val="009C398B"/>
    <w:pPr>
      <w:ind w:left="720"/>
      <w:contextualSpacing/>
    </w:pPr>
  </w:style>
  <w:style w:type="paragraph" w:customStyle="1" w:styleId="CharChar1CharCharChar">
    <w:name w:val="Char Char1 Char Char Char"/>
    <w:basedOn w:val="Normal"/>
    <w:rsid w:val="009C398B"/>
    <w:pPr>
      <w:spacing w:after="160" w:line="240" w:lineRule="exact"/>
    </w:pPr>
    <w:rPr>
      <w:lang w:val="en-US" w:eastAsia="en-US"/>
    </w:rPr>
  </w:style>
  <w:style w:type="character" w:styleId="PlaceholderText">
    <w:name w:val="Placeholder Text"/>
    <w:uiPriority w:val="99"/>
    <w:semiHidden/>
    <w:rsid w:val="009C398B"/>
    <w:rPr>
      <w:color w:val="808080"/>
    </w:rPr>
  </w:style>
  <w:style w:type="character" w:customStyle="1" w:styleId="ListParagraphChar">
    <w:name w:val="List Paragraph Char"/>
    <w:link w:val="ListParagraph"/>
    <w:uiPriority w:val="34"/>
    <w:rsid w:val="00FF064F"/>
    <w:rPr>
      <w:rFonts w:ascii="Verdana" w:eastAsia="Times New Roman" w:hAnsi="Verdana" w:cs="Times New Roman"/>
      <w:sz w:val="20"/>
      <w:szCs w:val="20"/>
      <w:lang w:val="sr-Cyrl-CS" w:eastAsia="sr-Cyrl-CS"/>
    </w:rPr>
  </w:style>
  <w:style w:type="character" w:styleId="Emphasis">
    <w:name w:val="Emphasis"/>
    <w:basedOn w:val="DefaultParagraphFont"/>
    <w:qFormat/>
    <w:rsid w:val="00DE34C8"/>
    <w:rPr>
      <w:i/>
      <w:iCs/>
    </w:rPr>
  </w:style>
  <w:style w:type="table" w:customStyle="1" w:styleId="TableGrid1">
    <w:name w:val="Table Grid1"/>
    <w:basedOn w:val="TableNormal"/>
    <w:next w:val="TableGrid"/>
    <w:uiPriority w:val="59"/>
    <w:rsid w:val="00CC368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uiPriority w:val="99"/>
    <w:rsid w:val="00DF700E"/>
    <w:rPr>
      <w:rFonts w:ascii="Arial" w:hAnsi="Arial" w:cs="Arial"/>
      <w:sz w:val="20"/>
      <w:szCs w:val="20"/>
    </w:rPr>
  </w:style>
  <w:style w:type="paragraph" w:customStyle="1" w:styleId="Style5">
    <w:name w:val="Style5"/>
    <w:basedOn w:val="Normal"/>
    <w:uiPriority w:val="99"/>
    <w:qFormat/>
    <w:rsid w:val="00C50FC9"/>
    <w:pPr>
      <w:widowControl w:val="0"/>
      <w:autoSpaceDE w:val="0"/>
      <w:autoSpaceDN w:val="0"/>
      <w:adjustRightInd w:val="0"/>
      <w:spacing w:line="277" w:lineRule="exact"/>
    </w:pPr>
    <w:rPr>
      <w:rFonts w:ascii="Arial" w:eastAsiaTheme="minorEastAsia" w:hAnsi="Arial" w:cs="Arial"/>
      <w:sz w:val="24"/>
      <w:szCs w:val="24"/>
      <w:lang w:val="en-US" w:eastAsia="en-US"/>
    </w:rPr>
  </w:style>
  <w:style w:type="character" w:customStyle="1" w:styleId="FontStyle12">
    <w:name w:val="Font Style12"/>
    <w:basedOn w:val="DefaultParagraphFont"/>
    <w:uiPriority w:val="99"/>
    <w:rsid w:val="00C50FC9"/>
    <w:rPr>
      <w:rFonts w:ascii="Arial" w:hAnsi="Arial" w:cs="Arial"/>
      <w:sz w:val="22"/>
      <w:szCs w:val="22"/>
    </w:rPr>
  </w:style>
  <w:style w:type="character" w:customStyle="1" w:styleId="apple-converted-space">
    <w:name w:val="apple-converted-space"/>
    <w:basedOn w:val="DefaultParagraphFont"/>
    <w:rsid w:val="000816AA"/>
  </w:style>
  <w:style w:type="character" w:customStyle="1" w:styleId="FontStyle32">
    <w:name w:val="Font Style32"/>
    <w:basedOn w:val="DefaultParagraphFont"/>
    <w:uiPriority w:val="99"/>
    <w:rsid w:val="005244FB"/>
    <w:rPr>
      <w:rFonts w:ascii="Arial Unicode MS" w:eastAsia="Arial Unicode MS" w:cs="Arial Unicode MS"/>
      <w:sz w:val="18"/>
      <w:szCs w:val="18"/>
    </w:rPr>
  </w:style>
  <w:style w:type="paragraph" w:customStyle="1" w:styleId="Tekst">
    <w:name w:val="Tekst"/>
    <w:basedOn w:val="Normal"/>
    <w:next w:val="Normal"/>
    <w:link w:val="TekstChar"/>
    <w:qFormat/>
    <w:rsid w:val="00176EC6"/>
    <w:rPr>
      <w:rFonts w:eastAsia="Calibri" w:cs="Arial"/>
      <w:szCs w:val="22"/>
      <w:lang w:val="en-GB" w:eastAsia="en-US"/>
    </w:rPr>
  </w:style>
  <w:style w:type="character" w:customStyle="1" w:styleId="TekstChar">
    <w:name w:val="Tekst Char"/>
    <w:link w:val="Tekst"/>
    <w:rsid w:val="00176EC6"/>
    <w:rPr>
      <w:rFonts w:ascii="Verdana" w:eastAsia="Calibri" w:hAnsi="Verdana" w:cs="Arial"/>
      <w:sz w:val="20"/>
      <w:lang w:val="en-GB"/>
    </w:rPr>
  </w:style>
  <w:style w:type="paragraph" w:styleId="ListNumber3">
    <w:name w:val="List Number 3"/>
    <w:basedOn w:val="Normal"/>
    <w:rsid w:val="006138F8"/>
    <w:pPr>
      <w:tabs>
        <w:tab w:val="num" w:pos="1080"/>
      </w:tabs>
      <w:ind w:left="1080" w:hanging="360"/>
    </w:pPr>
    <w:rPr>
      <w:lang w:val="en-AU" w:eastAsia="en-US"/>
    </w:rPr>
  </w:style>
  <w:style w:type="character" w:customStyle="1" w:styleId="FontStyle44">
    <w:name w:val="Font Style44"/>
    <w:uiPriority w:val="99"/>
    <w:rsid w:val="006138F8"/>
    <w:rPr>
      <w:rFonts w:ascii="Arial" w:hAnsi="Arial" w:cs="Arial"/>
      <w:sz w:val="20"/>
      <w:szCs w:val="20"/>
    </w:rPr>
  </w:style>
  <w:style w:type="paragraph" w:customStyle="1" w:styleId="Style3">
    <w:name w:val="Style3"/>
    <w:basedOn w:val="Normal"/>
    <w:link w:val="Style3Char"/>
    <w:uiPriority w:val="99"/>
    <w:qFormat/>
    <w:rsid w:val="006138F8"/>
    <w:pPr>
      <w:widowControl w:val="0"/>
      <w:autoSpaceDE w:val="0"/>
      <w:autoSpaceDN w:val="0"/>
      <w:adjustRightInd w:val="0"/>
      <w:spacing w:line="250" w:lineRule="exact"/>
    </w:pPr>
    <w:rPr>
      <w:rFonts w:ascii="Times New Roman" w:eastAsiaTheme="minorEastAsia" w:hAnsi="Times New Roman"/>
      <w:sz w:val="24"/>
      <w:szCs w:val="24"/>
      <w:lang w:val="en-US" w:eastAsia="en-US"/>
    </w:rPr>
  </w:style>
  <w:style w:type="paragraph" w:customStyle="1" w:styleId="Style2">
    <w:name w:val="Style2"/>
    <w:basedOn w:val="Normal"/>
    <w:uiPriority w:val="99"/>
    <w:qFormat/>
    <w:rsid w:val="006138F8"/>
    <w:pPr>
      <w:widowControl w:val="0"/>
      <w:autoSpaceDE w:val="0"/>
      <w:autoSpaceDN w:val="0"/>
      <w:adjustRightInd w:val="0"/>
      <w:spacing w:line="274" w:lineRule="exact"/>
    </w:pPr>
    <w:rPr>
      <w:rFonts w:ascii="Times New Roman" w:eastAsiaTheme="minorEastAsia" w:hAnsi="Times New Roman"/>
      <w:sz w:val="24"/>
      <w:szCs w:val="24"/>
      <w:lang w:val="en-US" w:eastAsia="en-US"/>
    </w:rPr>
  </w:style>
  <w:style w:type="paragraph" w:customStyle="1" w:styleId="Style4">
    <w:name w:val="Style4"/>
    <w:basedOn w:val="Normal"/>
    <w:uiPriority w:val="99"/>
    <w:rsid w:val="006138F8"/>
    <w:pPr>
      <w:widowControl w:val="0"/>
      <w:autoSpaceDE w:val="0"/>
      <w:autoSpaceDN w:val="0"/>
      <w:adjustRightInd w:val="0"/>
      <w:spacing w:line="355" w:lineRule="exact"/>
      <w:jc w:val="left"/>
    </w:pPr>
    <w:rPr>
      <w:rFonts w:ascii="Times New Roman" w:eastAsiaTheme="minorEastAsia" w:hAnsi="Times New Roman"/>
      <w:sz w:val="24"/>
      <w:szCs w:val="24"/>
      <w:lang w:val="en-US" w:eastAsia="en-US"/>
    </w:rPr>
  </w:style>
  <w:style w:type="character" w:customStyle="1" w:styleId="FontStyle11">
    <w:name w:val="Font Style11"/>
    <w:uiPriority w:val="99"/>
    <w:rsid w:val="006138F8"/>
    <w:rPr>
      <w:rFonts w:ascii="Arial" w:hAnsi="Arial" w:cs="Arial"/>
      <w:i/>
      <w:iCs/>
      <w:sz w:val="20"/>
      <w:szCs w:val="20"/>
    </w:rPr>
  </w:style>
  <w:style w:type="character" w:customStyle="1" w:styleId="Style3Char">
    <w:name w:val="Style3 Char"/>
    <w:link w:val="Style3"/>
    <w:uiPriority w:val="99"/>
    <w:rsid w:val="006138F8"/>
    <w:rPr>
      <w:rFonts w:ascii="Times New Roman" w:eastAsiaTheme="minorEastAsia" w:hAnsi="Times New Roman" w:cs="Times New Roman"/>
      <w:sz w:val="24"/>
      <w:szCs w:val="24"/>
      <w:lang w:val="en-US"/>
    </w:rPr>
  </w:style>
  <w:style w:type="paragraph" w:styleId="NoSpacing">
    <w:name w:val="No Spacing"/>
    <w:link w:val="NoSpacingChar"/>
    <w:uiPriority w:val="1"/>
    <w:qFormat/>
    <w:rsid w:val="001E24BB"/>
    <w:pPr>
      <w:spacing w:after="0" w:line="240" w:lineRule="auto"/>
    </w:pPr>
    <w:rPr>
      <w:rFonts w:ascii="Calibri" w:eastAsia="Calibri" w:hAnsi="Calibri" w:cs="Times New Roman"/>
      <w:lang w:val="en-US"/>
    </w:rPr>
  </w:style>
  <w:style w:type="character" w:customStyle="1" w:styleId="NoSpacingChar">
    <w:name w:val="No Spacing Char"/>
    <w:link w:val="NoSpacing"/>
    <w:uiPriority w:val="1"/>
    <w:rsid w:val="001E24BB"/>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5D604F"/>
    <w:rPr>
      <w:b/>
      <w:bCs/>
    </w:rPr>
  </w:style>
  <w:style w:type="character" w:customStyle="1" w:styleId="CommentSubjectChar">
    <w:name w:val="Comment Subject Char"/>
    <w:basedOn w:val="CommentTextChar"/>
    <w:link w:val="CommentSubject"/>
    <w:uiPriority w:val="99"/>
    <w:semiHidden/>
    <w:rsid w:val="005D604F"/>
    <w:rPr>
      <w:rFonts w:ascii="Verdana" w:eastAsia="Times New Roman" w:hAnsi="Verdana" w:cs="Times New Roman"/>
      <w:b/>
      <w:bCs/>
      <w:sz w:val="20"/>
      <w:szCs w:val="20"/>
      <w:lang w:val="sr-Cyrl-CS" w:eastAsia="sr-Cyrl-CS"/>
    </w:rPr>
  </w:style>
  <w:style w:type="character" w:customStyle="1" w:styleId="FontStyle36">
    <w:name w:val="Font Style36"/>
    <w:uiPriority w:val="99"/>
    <w:rsid w:val="005D75C3"/>
    <w:rPr>
      <w:rFonts w:ascii="Arial" w:hAnsi="Arial" w:cs="Arial"/>
      <w:sz w:val="20"/>
      <w:szCs w:val="20"/>
    </w:rPr>
  </w:style>
  <w:style w:type="character" w:customStyle="1" w:styleId="Bodytext0">
    <w:name w:val="Body text_"/>
    <w:link w:val="BodyText20"/>
    <w:rsid w:val="002A3849"/>
    <w:rPr>
      <w:rFonts w:ascii="Arial" w:eastAsia="Arial" w:hAnsi="Arial" w:cs="Arial"/>
      <w:sz w:val="21"/>
      <w:szCs w:val="21"/>
      <w:shd w:val="clear" w:color="auto" w:fill="FFFFFF"/>
    </w:rPr>
  </w:style>
  <w:style w:type="character" w:customStyle="1" w:styleId="Bodytext6">
    <w:name w:val="Body text (6)_"/>
    <w:link w:val="Bodytext60"/>
    <w:rsid w:val="002A3849"/>
    <w:rPr>
      <w:rFonts w:ascii="Arial" w:eastAsia="Arial" w:hAnsi="Arial" w:cs="Arial"/>
      <w:b/>
      <w:bCs/>
      <w:i/>
      <w:iCs/>
      <w:sz w:val="21"/>
      <w:szCs w:val="21"/>
      <w:shd w:val="clear" w:color="auto" w:fill="FFFFFF"/>
    </w:rPr>
  </w:style>
  <w:style w:type="character" w:customStyle="1" w:styleId="Bodytext6NotBold">
    <w:name w:val="Body text (6) + Not Bold"/>
    <w:rsid w:val="002A3849"/>
    <w:rPr>
      <w:rFonts w:ascii="Arial" w:eastAsia="Arial" w:hAnsi="Arial" w:cs="Arial"/>
      <w:b/>
      <w:bCs/>
      <w:i/>
      <w:iCs/>
      <w:smallCaps w:val="0"/>
      <w:strike w:val="0"/>
      <w:color w:val="000000"/>
      <w:spacing w:val="0"/>
      <w:w w:val="100"/>
      <w:position w:val="0"/>
      <w:sz w:val="21"/>
      <w:szCs w:val="21"/>
      <w:u w:val="none"/>
    </w:rPr>
  </w:style>
  <w:style w:type="character" w:customStyle="1" w:styleId="Bodytext6NotBoldNotItalic">
    <w:name w:val="Body text (6) + Not Bold;Not Italic"/>
    <w:rsid w:val="002A3849"/>
    <w:rPr>
      <w:rFonts w:ascii="Arial" w:eastAsia="Arial" w:hAnsi="Arial" w:cs="Arial"/>
      <w:b/>
      <w:bCs/>
      <w:i/>
      <w:iCs/>
      <w:smallCaps w:val="0"/>
      <w:strike w:val="0"/>
      <w:color w:val="000000"/>
      <w:spacing w:val="0"/>
      <w:w w:val="100"/>
      <w:position w:val="0"/>
      <w:sz w:val="21"/>
      <w:szCs w:val="21"/>
      <w:u w:val="none"/>
    </w:rPr>
  </w:style>
  <w:style w:type="paragraph" w:customStyle="1" w:styleId="BodyText20">
    <w:name w:val="Body Text2"/>
    <w:basedOn w:val="Normal"/>
    <w:link w:val="Bodytext0"/>
    <w:rsid w:val="002A3849"/>
    <w:pPr>
      <w:widowControl w:val="0"/>
      <w:shd w:val="clear" w:color="auto" w:fill="FFFFFF"/>
      <w:spacing w:before="480" w:line="235" w:lineRule="exact"/>
      <w:ind w:hanging="420"/>
      <w:jc w:val="left"/>
    </w:pPr>
    <w:rPr>
      <w:rFonts w:ascii="Arial" w:eastAsia="Arial" w:hAnsi="Arial" w:cs="Arial"/>
      <w:sz w:val="21"/>
      <w:szCs w:val="21"/>
      <w:lang w:val="sr-Latn-RS" w:eastAsia="en-US"/>
    </w:rPr>
  </w:style>
  <w:style w:type="paragraph" w:customStyle="1" w:styleId="Bodytext60">
    <w:name w:val="Body text (6)"/>
    <w:basedOn w:val="Normal"/>
    <w:link w:val="Bodytext6"/>
    <w:rsid w:val="002A3849"/>
    <w:pPr>
      <w:widowControl w:val="0"/>
      <w:shd w:val="clear" w:color="auto" w:fill="FFFFFF"/>
      <w:spacing w:before="60" w:line="238" w:lineRule="exact"/>
      <w:ind w:firstLine="640"/>
    </w:pPr>
    <w:rPr>
      <w:rFonts w:ascii="Arial" w:eastAsia="Arial" w:hAnsi="Arial" w:cs="Arial"/>
      <w:b/>
      <w:bCs/>
      <w:i/>
      <w:iCs/>
      <w:sz w:val="21"/>
      <w:szCs w:val="21"/>
      <w:lang w:val="sr-Latn-RS" w:eastAsia="en-US"/>
    </w:rPr>
  </w:style>
  <w:style w:type="character" w:customStyle="1" w:styleId="BodyText1">
    <w:name w:val="Body Text1"/>
    <w:rsid w:val="002A3849"/>
    <w:rPr>
      <w:rFonts w:ascii="Arial" w:eastAsia="Arial" w:hAnsi="Arial" w:cs="Arial"/>
      <w:b w:val="0"/>
      <w:bCs w:val="0"/>
      <w:i w:val="0"/>
      <w:iCs w:val="0"/>
      <w:smallCaps w:val="0"/>
      <w:strike w:val="0"/>
      <w:color w:val="000000"/>
      <w:spacing w:val="0"/>
      <w:w w:val="100"/>
      <w:position w:val="0"/>
      <w:sz w:val="21"/>
      <w:szCs w:val="21"/>
      <w:u w:val="single"/>
      <w:shd w:val="clear" w:color="auto" w:fill="FFFFFF"/>
    </w:rPr>
  </w:style>
  <w:style w:type="paragraph" w:customStyle="1" w:styleId="1tekst">
    <w:name w:val="1tekst"/>
    <w:basedOn w:val="Normal"/>
    <w:rsid w:val="00D0588D"/>
    <w:pPr>
      <w:ind w:left="525" w:right="525" w:firstLine="240"/>
    </w:pPr>
    <w:rPr>
      <w:rFonts w:ascii="Times New Roman" w:hAnsi="Times New Roman"/>
      <w:sz w:val="24"/>
      <w:szCs w:val="24"/>
      <w:lang w:val="en-US" w:eastAsia="en-US"/>
    </w:rPr>
  </w:style>
  <w:style w:type="paragraph" w:styleId="BodyTextIndent">
    <w:name w:val="Body Text Indent"/>
    <w:basedOn w:val="Normal"/>
    <w:link w:val="BodyTextIndentChar"/>
    <w:rsid w:val="00C806AA"/>
    <w:pPr>
      <w:spacing w:after="120"/>
      <w:ind w:left="283"/>
    </w:pPr>
  </w:style>
  <w:style w:type="character" w:customStyle="1" w:styleId="BodyTextIndentChar">
    <w:name w:val="Body Text Indent Char"/>
    <w:basedOn w:val="DefaultParagraphFont"/>
    <w:link w:val="BodyTextIndent"/>
    <w:rsid w:val="00C806AA"/>
    <w:rPr>
      <w:rFonts w:ascii="Verdana" w:eastAsia="Times New Roman" w:hAnsi="Verdana" w:cs="Times New Roman"/>
      <w:sz w:val="20"/>
      <w:szCs w:val="20"/>
      <w:lang w:val="sr-Cyrl-CS" w:eastAsia="sr-Cyrl-CS"/>
    </w:rPr>
  </w:style>
  <w:style w:type="paragraph" w:customStyle="1" w:styleId="Podnaslov">
    <w:name w:val="Podnaslov"/>
    <w:basedOn w:val="Normal"/>
    <w:rsid w:val="00C806AA"/>
    <w:rPr>
      <w:b/>
      <w:bCs/>
      <w:noProof/>
      <w:szCs w:val="24"/>
      <w:lang w:eastAsia="en-US"/>
    </w:rPr>
  </w:style>
  <w:style w:type="paragraph" w:customStyle="1" w:styleId="Heding3">
    <w:name w:val="Heding 3"/>
    <w:basedOn w:val="Normal"/>
    <w:link w:val="Heding3Char"/>
    <w:qFormat/>
    <w:rsid w:val="00EE4DFF"/>
    <w:pPr>
      <w:keepNext/>
      <w:outlineLvl w:val="2"/>
    </w:pPr>
    <w:rPr>
      <w:rFonts w:eastAsiaTheme="minorEastAsia"/>
      <w:b/>
      <w:lang w:val="sr-Cyrl-RS"/>
    </w:rPr>
  </w:style>
  <w:style w:type="character" w:customStyle="1" w:styleId="Heding3Char">
    <w:name w:val="Heding 3 Char"/>
    <w:basedOn w:val="DefaultParagraphFont"/>
    <w:link w:val="Heding3"/>
    <w:rsid w:val="00EE4DFF"/>
    <w:rPr>
      <w:rFonts w:ascii="Verdana" w:eastAsiaTheme="minorEastAsia" w:hAnsi="Verdana" w:cs="Times New Roman"/>
      <w:b/>
      <w:sz w:val="20"/>
      <w:szCs w:val="20"/>
      <w:lang w:val="sr-Cyrl-RS" w:eastAsia="sr-Cyrl-CS"/>
    </w:rPr>
  </w:style>
  <w:style w:type="paragraph" w:customStyle="1" w:styleId="Style25">
    <w:name w:val="Style25"/>
    <w:basedOn w:val="Normal"/>
    <w:uiPriority w:val="99"/>
    <w:rsid w:val="009F2641"/>
    <w:pPr>
      <w:widowControl w:val="0"/>
      <w:autoSpaceDE w:val="0"/>
      <w:autoSpaceDN w:val="0"/>
      <w:adjustRightInd w:val="0"/>
      <w:spacing w:line="254" w:lineRule="exact"/>
    </w:pPr>
    <w:rPr>
      <w:rFonts w:ascii="Arial" w:eastAsiaTheme="minorEastAsia" w:hAnsi="Arial" w:cs="Arial"/>
      <w:sz w:val="24"/>
      <w:szCs w:val="24"/>
      <w:lang w:val="en-US" w:eastAsia="en-US"/>
    </w:rPr>
  </w:style>
  <w:style w:type="paragraph" w:customStyle="1" w:styleId="Style6">
    <w:name w:val="Style6"/>
    <w:basedOn w:val="Normal"/>
    <w:uiPriority w:val="99"/>
    <w:rsid w:val="009F2641"/>
    <w:pPr>
      <w:widowControl w:val="0"/>
      <w:autoSpaceDE w:val="0"/>
      <w:autoSpaceDN w:val="0"/>
      <w:adjustRightInd w:val="0"/>
    </w:pPr>
    <w:rPr>
      <w:rFonts w:ascii="Arial" w:eastAsiaTheme="minorEastAsia" w:hAnsi="Arial" w:cs="Arial"/>
      <w:sz w:val="24"/>
      <w:szCs w:val="24"/>
      <w:lang w:val="en-US" w:eastAsia="en-US"/>
    </w:rPr>
  </w:style>
  <w:style w:type="character" w:customStyle="1" w:styleId="FontStyle45">
    <w:name w:val="Font Style45"/>
    <w:basedOn w:val="DefaultParagraphFont"/>
    <w:uiPriority w:val="99"/>
    <w:rsid w:val="009F2641"/>
    <w:rPr>
      <w:rFonts w:ascii="Arial" w:hAnsi="Arial" w:cs="Arial" w:hint="default"/>
      <w:b/>
      <w:bCs/>
      <w:sz w:val="20"/>
      <w:szCs w:val="20"/>
    </w:rPr>
  </w:style>
  <w:style w:type="character" w:customStyle="1" w:styleId="FontStyle13">
    <w:name w:val="Font Style13"/>
    <w:basedOn w:val="DefaultParagraphFont"/>
    <w:uiPriority w:val="99"/>
    <w:rsid w:val="00202E4B"/>
    <w:rPr>
      <w:rFonts w:ascii="Times New Roman" w:hAnsi="Times New Roman" w:cs="Times New Roman"/>
      <w:sz w:val="20"/>
      <w:szCs w:val="20"/>
    </w:rPr>
  </w:style>
  <w:style w:type="character" w:customStyle="1" w:styleId="FontStyle15">
    <w:name w:val="Font Style15"/>
    <w:uiPriority w:val="99"/>
    <w:rsid w:val="00202E4B"/>
    <w:rPr>
      <w:rFonts w:ascii="Arial" w:hAnsi="Arial" w:cs="Arial"/>
      <w:b/>
      <w:bCs/>
      <w:i/>
      <w:iCs/>
      <w:sz w:val="18"/>
      <w:szCs w:val="18"/>
    </w:rPr>
  </w:style>
  <w:style w:type="character" w:customStyle="1" w:styleId="FontStyle17">
    <w:name w:val="Font Style17"/>
    <w:uiPriority w:val="99"/>
    <w:rsid w:val="00202E4B"/>
    <w:rPr>
      <w:rFonts w:ascii="Times New Roman" w:hAnsi="Times New Roman" w:cs="Times New Roman"/>
      <w:b/>
      <w:bCs/>
      <w:sz w:val="18"/>
      <w:szCs w:val="18"/>
    </w:rPr>
  </w:style>
  <w:style w:type="character" w:customStyle="1" w:styleId="Heading6Char">
    <w:name w:val="Heading 6 Char"/>
    <w:basedOn w:val="DefaultParagraphFont"/>
    <w:link w:val="Heading6"/>
    <w:rsid w:val="009B3351"/>
    <w:rPr>
      <w:rFonts w:ascii="Tahoma" w:eastAsia="Times New Roman" w:hAnsi="Tahoma" w:cs="Times New Roman"/>
      <w:bCs/>
      <w:sz w:val="20"/>
      <w:szCs w:val="20"/>
      <w:lang w:val="sr-Latn-CS" w:eastAsia="sr-Latn-CS"/>
    </w:rPr>
  </w:style>
  <w:style w:type="character" w:customStyle="1" w:styleId="Heading7Char">
    <w:name w:val="Heading 7 Char"/>
    <w:basedOn w:val="DefaultParagraphFont"/>
    <w:link w:val="Heading7"/>
    <w:rsid w:val="009B3351"/>
    <w:rPr>
      <w:rFonts w:ascii="Tahoma" w:eastAsia="Times New Roman" w:hAnsi="Tahoma" w:cs="Times New Roman"/>
      <w:sz w:val="20"/>
      <w:szCs w:val="24"/>
      <w:lang w:val="sr-Latn-CS" w:eastAsia="sr-Latn-CS"/>
    </w:rPr>
  </w:style>
  <w:style w:type="character" w:customStyle="1" w:styleId="Heading8Char">
    <w:name w:val="Heading 8 Char"/>
    <w:basedOn w:val="DefaultParagraphFont"/>
    <w:link w:val="Heading8"/>
    <w:rsid w:val="009B3351"/>
    <w:rPr>
      <w:rFonts w:ascii="Tahoma" w:eastAsia="Times New Roman" w:hAnsi="Tahoma" w:cs="Times New Roman"/>
      <w:i/>
      <w:iCs/>
      <w:sz w:val="20"/>
      <w:szCs w:val="24"/>
      <w:lang w:val="sr-Latn-CS" w:eastAsia="sr-Latn-CS"/>
    </w:rPr>
  </w:style>
  <w:style w:type="paragraph" w:customStyle="1" w:styleId="a0">
    <w:name w:val="текст"/>
    <w:basedOn w:val="Normal"/>
    <w:link w:val="CharChar"/>
    <w:uiPriority w:val="99"/>
    <w:qFormat/>
    <w:rsid w:val="009B3351"/>
    <w:pPr>
      <w:spacing w:before="240"/>
    </w:pPr>
    <w:rPr>
      <w:rFonts w:ascii="Tahoma" w:hAnsi="Tahoma"/>
      <w:sz w:val="22"/>
      <w:szCs w:val="24"/>
      <w:lang w:val="x-none" w:eastAsia="sr-Latn-CS"/>
    </w:rPr>
  </w:style>
  <w:style w:type="character" w:customStyle="1" w:styleId="CharChar">
    <w:name w:val="текст Char Char"/>
    <w:link w:val="a0"/>
    <w:uiPriority w:val="99"/>
    <w:rsid w:val="009B3351"/>
    <w:rPr>
      <w:rFonts w:ascii="Tahoma" w:eastAsia="Times New Roman" w:hAnsi="Tahoma" w:cs="Times New Roman"/>
      <w:szCs w:val="24"/>
      <w:lang w:val="x-none" w:eastAsia="sr-Latn-CS"/>
    </w:rPr>
  </w:style>
  <w:style w:type="paragraph" w:customStyle="1" w:styleId="-">
    <w:name w:val="завршни извештај - ознака слике"/>
    <w:basedOn w:val="Normal"/>
    <w:link w:val="-Char"/>
    <w:qFormat/>
    <w:rsid w:val="009B3351"/>
    <w:pPr>
      <w:jc w:val="center"/>
    </w:pPr>
    <w:rPr>
      <w:rFonts w:ascii="Tahoma" w:hAnsi="Tahoma"/>
      <w:i/>
      <w:lang w:val="sr-Latn-CS" w:eastAsia="sr-Latn-CS"/>
    </w:rPr>
  </w:style>
  <w:style w:type="character" w:customStyle="1" w:styleId="-Char">
    <w:name w:val="завршни извештај - ознака слике Char"/>
    <w:link w:val="-"/>
    <w:rsid w:val="009B3351"/>
    <w:rPr>
      <w:rFonts w:ascii="Tahoma" w:eastAsia="Times New Roman" w:hAnsi="Tahoma" w:cs="Times New Roman"/>
      <w:i/>
      <w:sz w:val="20"/>
      <w:szCs w:val="20"/>
      <w:lang w:val="sr-Latn-CS" w:eastAsia="sr-Latn-CS"/>
    </w:rPr>
  </w:style>
  <w:style w:type="paragraph" w:customStyle="1" w:styleId="a1">
    <w:name w:val="набрајање текст"/>
    <w:basedOn w:val="Normal"/>
    <w:link w:val="Char"/>
    <w:qFormat/>
    <w:rsid w:val="009B3351"/>
    <w:pPr>
      <w:suppressAutoHyphens/>
      <w:spacing w:before="60"/>
      <w:ind w:left="720"/>
    </w:pPr>
    <w:rPr>
      <w:rFonts w:ascii="Tahoma" w:hAnsi="Tahoma"/>
      <w:bCs/>
      <w:sz w:val="24"/>
      <w:szCs w:val="24"/>
      <w:lang w:val="ru-RU" w:eastAsia="x-none"/>
    </w:rPr>
  </w:style>
  <w:style w:type="character" w:customStyle="1" w:styleId="Char">
    <w:name w:val="набрајање текст Char"/>
    <w:link w:val="a1"/>
    <w:rsid w:val="009B3351"/>
    <w:rPr>
      <w:rFonts w:ascii="Tahoma" w:eastAsia="Times New Roman" w:hAnsi="Tahoma" w:cs="Times New Roman"/>
      <w:bCs/>
      <w:sz w:val="24"/>
      <w:szCs w:val="24"/>
      <w:lang w:val="ru-RU" w:eastAsia="x-none"/>
    </w:rPr>
  </w:style>
  <w:style w:type="paragraph" w:customStyle="1" w:styleId="a">
    <w:name w:val="набрајање"/>
    <w:basedOn w:val="Normal"/>
    <w:qFormat/>
    <w:rsid w:val="009B3351"/>
    <w:pPr>
      <w:numPr>
        <w:numId w:val="4"/>
      </w:numPr>
      <w:spacing w:before="60"/>
    </w:pPr>
    <w:rPr>
      <w:rFonts w:ascii="Tahoma" w:hAnsi="Tahoma"/>
      <w:noProof/>
      <w:sz w:val="22"/>
      <w:szCs w:val="24"/>
      <w:lang w:eastAsia="sr-Latn-CS" w:bidi="he-IL"/>
    </w:rPr>
  </w:style>
  <w:style w:type="paragraph" w:customStyle="1" w:styleId="a2">
    <w:name w:val="Текст"/>
    <w:basedOn w:val="Normal"/>
    <w:link w:val="Char0"/>
    <w:qFormat/>
    <w:rsid w:val="009B3351"/>
    <w:pPr>
      <w:spacing w:before="180"/>
    </w:pPr>
    <w:rPr>
      <w:rFonts w:ascii="Arial Narrow" w:hAnsi="Arial Narrow"/>
      <w:noProof/>
      <w:lang w:eastAsia="sr-Latn-CS"/>
    </w:rPr>
  </w:style>
  <w:style w:type="character" w:customStyle="1" w:styleId="Char0">
    <w:name w:val="Текст Char"/>
    <w:link w:val="a2"/>
    <w:rsid w:val="009B3351"/>
    <w:rPr>
      <w:rFonts w:ascii="Arial Narrow" w:eastAsia="Times New Roman" w:hAnsi="Arial Narrow" w:cs="Times New Roman"/>
      <w:noProof/>
      <w:sz w:val="20"/>
      <w:szCs w:val="20"/>
      <w:lang w:val="sr-Cyrl-CS" w:eastAsia="sr-Latn-CS"/>
    </w:rPr>
  </w:style>
  <w:style w:type="character" w:customStyle="1" w:styleId="FooterChar1">
    <w:name w:val="Footer Char1"/>
    <w:uiPriority w:val="99"/>
    <w:rsid w:val="009B3351"/>
    <w:rPr>
      <w:rFonts w:ascii="Yu Times New Roman" w:hAnsi="Yu Times New Roman"/>
      <w:sz w:val="24"/>
    </w:rPr>
  </w:style>
  <w:style w:type="table" w:customStyle="1" w:styleId="TableGrid2">
    <w:name w:val="Table Grid2"/>
    <w:basedOn w:val="TableNormal"/>
    <w:next w:val="TableGrid"/>
    <w:uiPriority w:val="59"/>
    <w:rsid w:val="00F024BB"/>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912942"/>
    <w:pPr>
      <w:autoSpaceDE w:val="0"/>
      <w:autoSpaceDN w:val="0"/>
      <w:adjustRightInd w:val="0"/>
      <w:spacing w:after="0" w:line="240" w:lineRule="auto"/>
    </w:pPr>
    <w:rPr>
      <w:rFonts w:ascii="Trebuchet MS" w:hAnsi="Trebuchet MS" w:cs="Trebuchet MS"/>
      <w:color w:val="000000"/>
      <w:sz w:val="24"/>
      <w:szCs w:val="24"/>
      <w:lang w:val="sr-Cyrl-RS"/>
    </w:rPr>
  </w:style>
  <w:style w:type="character" w:customStyle="1" w:styleId="DefaultChar">
    <w:name w:val="Default Char"/>
    <w:link w:val="Default"/>
    <w:rsid w:val="00D609E1"/>
    <w:rPr>
      <w:rFonts w:ascii="Trebuchet MS" w:hAnsi="Trebuchet MS" w:cs="Trebuchet MS"/>
      <w:color w:val="000000"/>
      <w:sz w:val="24"/>
      <w:szCs w:val="24"/>
      <w:lang w:val="sr-Cyrl-RS"/>
    </w:rPr>
  </w:style>
  <w:style w:type="paragraph" w:customStyle="1" w:styleId="Style7">
    <w:name w:val="Style7"/>
    <w:basedOn w:val="Normal"/>
    <w:uiPriority w:val="99"/>
    <w:rsid w:val="001B2E72"/>
    <w:pPr>
      <w:widowControl w:val="0"/>
      <w:autoSpaceDE w:val="0"/>
      <w:autoSpaceDN w:val="0"/>
      <w:adjustRightInd w:val="0"/>
      <w:spacing w:line="254" w:lineRule="exact"/>
      <w:ind w:hanging="346"/>
    </w:pPr>
    <w:rPr>
      <w:rFonts w:ascii="Arial" w:hAnsi="Arial" w:cs="Arial"/>
      <w:sz w:val="24"/>
      <w:szCs w:val="24"/>
      <w:lang w:val="sr-Cyrl-RS" w:eastAsia="sr-Cyrl-RS"/>
    </w:rPr>
  </w:style>
  <w:style w:type="paragraph" w:customStyle="1" w:styleId="Style8">
    <w:name w:val="Style8"/>
    <w:basedOn w:val="Normal"/>
    <w:uiPriority w:val="99"/>
    <w:rsid w:val="001B2E72"/>
    <w:pPr>
      <w:widowControl w:val="0"/>
      <w:autoSpaceDE w:val="0"/>
      <w:autoSpaceDN w:val="0"/>
      <w:adjustRightInd w:val="0"/>
      <w:jc w:val="left"/>
    </w:pPr>
    <w:rPr>
      <w:rFonts w:ascii="Arial" w:hAnsi="Arial" w:cs="Arial"/>
      <w:sz w:val="24"/>
      <w:szCs w:val="24"/>
      <w:lang w:val="sr-Cyrl-RS" w:eastAsia="sr-Cyrl-RS"/>
    </w:rPr>
  </w:style>
  <w:style w:type="character" w:customStyle="1" w:styleId="FontStyle18">
    <w:name w:val="Font Style18"/>
    <w:uiPriority w:val="99"/>
    <w:rsid w:val="001B2E72"/>
    <w:rPr>
      <w:rFonts w:ascii="Arial" w:hAnsi="Arial" w:cs="Arial"/>
      <w:i/>
      <w:iCs/>
      <w:sz w:val="20"/>
      <w:szCs w:val="20"/>
    </w:rPr>
  </w:style>
  <w:style w:type="paragraph" w:customStyle="1" w:styleId="Style10">
    <w:name w:val="Style10"/>
    <w:basedOn w:val="Normal"/>
    <w:uiPriority w:val="99"/>
    <w:rsid w:val="001B2E72"/>
    <w:pPr>
      <w:widowControl w:val="0"/>
      <w:autoSpaceDE w:val="0"/>
      <w:autoSpaceDN w:val="0"/>
      <w:adjustRightInd w:val="0"/>
      <w:spacing w:line="254" w:lineRule="exact"/>
    </w:pPr>
    <w:rPr>
      <w:rFonts w:ascii="Arial" w:hAnsi="Arial" w:cs="Arial"/>
      <w:sz w:val="24"/>
      <w:szCs w:val="24"/>
      <w:lang w:val="sr-Cyrl-RS" w:eastAsia="sr-Cyrl-RS"/>
    </w:rPr>
  </w:style>
  <w:style w:type="character" w:customStyle="1" w:styleId="FontStyle16">
    <w:name w:val="Font Style16"/>
    <w:uiPriority w:val="99"/>
    <w:rsid w:val="001B2E72"/>
    <w:rPr>
      <w:rFonts w:ascii="Arial" w:hAnsi="Arial" w:cs="Arial"/>
      <w:smallCaps/>
      <w:sz w:val="20"/>
      <w:szCs w:val="20"/>
    </w:rPr>
  </w:style>
  <w:style w:type="paragraph" w:styleId="BodyTextIndent3">
    <w:name w:val="Body Text Indent 3"/>
    <w:basedOn w:val="Normal"/>
    <w:link w:val="BodyTextIndent3Char"/>
    <w:uiPriority w:val="99"/>
    <w:semiHidden/>
    <w:unhideWhenUsed/>
    <w:rsid w:val="001B2E7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B2E72"/>
    <w:rPr>
      <w:rFonts w:ascii="Verdana" w:eastAsia="Times New Roman" w:hAnsi="Verdana" w:cs="Times New Roman"/>
      <w:sz w:val="16"/>
      <w:szCs w:val="16"/>
      <w:lang w:val="sr-Cyrl-CS" w:eastAsia="sr-Cyrl-CS"/>
    </w:rPr>
  </w:style>
  <w:style w:type="paragraph" w:customStyle="1" w:styleId="Style9">
    <w:name w:val="Style9"/>
    <w:basedOn w:val="Normal"/>
    <w:uiPriority w:val="99"/>
    <w:rsid w:val="001B2E72"/>
    <w:pPr>
      <w:widowControl w:val="0"/>
      <w:autoSpaceDE w:val="0"/>
      <w:autoSpaceDN w:val="0"/>
      <w:adjustRightInd w:val="0"/>
      <w:spacing w:line="254" w:lineRule="exact"/>
      <w:ind w:hanging="139"/>
    </w:pPr>
    <w:rPr>
      <w:rFonts w:ascii="Arial" w:hAnsi="Arial" w:cs="Arial"/>
      <w:sz w:val="24"/>
      <w:szCs w:val="24"/>
      <w:lang w:val="sr-Cyrl-RS" w:eastAsia="sr-Cyrl-RS"/>
    </w:rPr>
  </w:style>
  <w:style w:type="paragraph" w:customStyle="1" w:styleId="Style16">
    <w:name w:val="Style16"/>
    <w:basedOn w:val="Normal"/>
    <w:uiPriority w:val="99"/>
    <w:rsid w:val="007D4BA4"/>
    <w:pPr>
      <w:widowControl w:val="0"/>
      <w:autoSpaceDE w:val="0"/>
      <w:autoSpaceDN w:val="0"/>
      <w:adjustRightInd w:val="0"/>
      <w:spacing w:line="245" w:lineRule="exact"/>
    </w:pPr>
    <w:rPr>
      <w:rFonts w:ascii="Franklin Gothic Medium" w:eastAsiaTheme="minorEastAsia" w:hAnsi="Franklin Gothic Medium" w:cstheme="minorBidi"/>
      <w:sz w:val="24"/>
      <w:szCs w:val="24"/>
      <w:lang w:val="sr-Cyrl-RS" w:eastAsia="sr-Cyrl-RS"/>
    </w:rPr>
  </w:style>
  <w:style w:type="character" w:customStyle="1" w:styleId="FontStyle39">
    <w:name w:val="Font Style39"/>
    <w:basedOn w:val="DefaultParagraphFont"/>
    <w:uiPriority w:val="99"/>
    <w:rsid w:val="007D4BA4"/>
    <w:rPr>
      <w:rFonts w:ascii="Franklin Gothic Medium" w:hAnsi="Franklin Gothic Medium" w:cs="Franklin Gothic Medium"/>
      <w:sz w:val="22"/>
      <w:szCs w:val="22"/>
    </w:rPr>
  </w:style>
  <w:style w:type="character" w:customStyle="1" w:styleId="FontStyle19">
    <w:name w:val="Font Style19"/>
    <w:basedOn w:val="DefaultParagraphFont"/>
    <w:uiPriority w:val="99"/>
    <w:rsid w:val="00FE4B18"/>
    <w:rPr>
      <w:rFonts w:ascii="Verdana" w:hAnsi="Verdana" w:cs="Verdana"/>
      <w:sz w:val="20"/>
      <w:szCs w:val="20"/>
    </w:rPr>
  </w:style>
  <w:style w:type="character" w:customStyle="1" w:styleId="FontStyle24">
    <w:name w:val="Font Style24"/>
    <w:basedOn w:val="DefaultParagraphFont"/>
    <w:uiPriority w:val="99"/>
    <w:rsid w:val="00FE4B18"/>
    <w:rPr>
      <w:rFonts w:ascii="Verdana" w:hAnsi="Verdana" w:cs="Verdana"/>
      <w:b/>
      <w:bCs/>
      <w:sz w:val="18"/>
      <w:szCs w:val="18"/>
    </w:rPr>
  </w:style>
  <w:style w:type="character" w:customStyle="1" w:styleId="FontStyle102">
    <w:name w:val="Font Style102"/>
    <w:basedOn w:val="DefaultParagraphFont"/>
    <w:uiPriority w:val="99"/>
    <w:rsid w:val="00916D13"/>
    <w:rPr>
      <w:rFonts w:ascii="Arial" w:hAnsi="Arial" w:cs="Arial"/>
      <w:sz w:val="20"/>
      <w:szCs w:val="20"/>
    </w:rPr>
  </w:style>
  <w:style w:type="paragraph" w:customStyle="1" w:styleId="Style49">
    <w:name w:val="Style49"/>
    <w:basedOn w:val="Normal"/>
    <w:uiPriority w:val="99"/>
    <w:rsid w:val="008E1D26"/>
    <w:pPr>
      <w:widowControl w:val="0"/>
      <w:autoSpaceDE w:val="0"/>
      <w:autoSpaceDN w:val="0"/>
      <w:adjustRightInd w:val="0"/>
    </w:pPr>
    <w:rPr>
      <w:rFonts w:ascii="Arial" w:eastAsiaTheme="minorEastAsia" w:hAnsi="Arial" w:cs="Arial"/>
      <w:sz w:val="24"/>
      <w:szCs w:val="24"/>
      <w:lang w:val="sr-Cyrl-RS" w:eastAsia="sr-Cyrl-RS"/>
    </w:rPr>
  </w:style>
  <w:style w:type="paragraph" w:customStyle="1" w:styleId="Style13">
    <w:name w:val="Style13"/>
    <w:basedOn w:val="Normal"/>
    <w:uiPriority w:val="99"/>
    <w:rsid w:val="002E1105"/>
    <w:pPr>
      <w:widowControl w:val="0"/>
      <w:autoSpaceDE w:val="0"/>
      <w:autoSpaceDN w:val="0"/>
      <w:adjustRightInd w:val="0"/>
      <w:spacing w:line="250" w:lineRule="exact"/>
      <w:ind w:hanging="355"/>
    </w:pPr>
    <w:rPr>
      <w:rFonts w:ascii="Arial" w:eastAsiaTheme="minorEastAsia" w:hAnsi="Arial" w:cs="Arial"/>
      <w:sz w:val="24"/>
      <w:szCs w:val="24"/>
      <w:lang w:val="sr-Cyrl-RS" w:eastAsia="sr-Cyrl-RS"/>
    </w:rPr>
  </w:style>
  <w:style w:type="paragraph" w:customStyle="1" w:styleId="Style23">
    <w:name w:val="Style23"/>
    <w:basedOn w:val="Normal"/>
    <w:uiPriority w:val="99"/>
    <w:rsid w:val="002E1105"/>
    <w:pPr>
      <w:widowControl w:val="0"/>
      <w:autoSpaceDE w:val="0"/>
      <w:autoSpaceDN w:val="0"/>
      <w:adjustRightInd w:val="0"/>
      <w:spacing w:line="253" w:lineRule="exact"/>
    </w:pPr>
    <w:rPr>
      <w:rFonts w:ascii="Arial" w:eastAsiaTheme="minorEastAsia" w:hAnsi="Arial" w:cs="Arial"/>
      <w:sz w:val="24"/>
      <w:szCs w:val="24"/>
      <w:lang w:val="sr-Cyrl-RS" w:eastAsia="sr-Cyrl-RS"/>
    </w:rPr>
  </w:style>
  <w:style w:type="paragraph" w:customStyle="1" w:styleId="Style29">
    <w:name w:val="Style29"/>
    <w:basedOn w:val="Normal"/>
    <w:uiPriority w:val="99"/>
    <w:rsid w:val="002E1105"/>
    <w:pPr>
      <w:widowControl w:val="0"/>
      <w:autoSpaceDE w:val="0"/>
      <w:autoSpaceDN w:val="0"/>
      <w:adjustRightInd w:val="0"/>
      <w:jc w:val="left"/>
    </w:pPr>
    <w:rPr>
      <w:rFonts w:ascii="Arial" w:eastAsiaTheme="minorEastAsia" w:hAnsi="Arial" w:cs="Arial"/>
      <w:sz w:val="24"/>
      <w:szCs w:val="24"/>
      <w:lang w:val="sr-Cyrl-RS" w:eastAsia="sr-Cyrl-RS"/>
    </w:rPr>
  </w:style>
  <w:style w:type="paragraph" w:customStyle="1" w:styleId="Style34">
    <w:name w:val="Style34"/>
    <w:basedOn w:val="Normal"/>
    <w:uiPriority w:val="99"/>
    <w:rsid w:val="002E1105"/>
    <w:pPr>
      <w:widowControl w:val="0"/>
      <w:autoSpaceDE w:val="0"/>
      <w:autoSpaceDN w:val="0"/>
      <w:adjustRightInd w:val="0"/>
    </w:pPr>
    <w:rPr>
      <w:rFonts w:ascii="Arial" w:eastAsiaTheme="minorEastAsia" w:hAnsi="Arial" w:cs="Arial"/>
      <w:sz w:val="24"/>
      <w:szCs w:val="24"/>
      <w:lang w:val="sr-Cyrl-RS" w:eastAsia="sr-Cyrl-RS"/>
    </w:rPr>
  </w:style>
  <w:style w:type="table" w:customStyle="1" w:styleId="TableGrid3">
    <w:name w:val="Table Grid3"/>
    <w:basedOn w:val="TableNormal"/>
    <w:next w:val="TableGrid"/>
    <w:uiPriority w:val="59"/>
    <w:rsid w:val="004543EF"/>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1">
    <w:name w:val="Style41"/>
    <w:basedOn w:val="Normal"/>
    <w:uiPriority w:val="99"/>
    <w:rsid w:val="00C81DA6"/>
    <w:pPr>
      <w:widowControl w:val="0"/>
      <w:autoSpaceDE w:val="0"/>
      <w:autoSpaceDN w:val="0"/>
      <w:adjustRightInd w:val="0"/>
      <w:spacing w:line="259" w:lineRule="exact"/>
      <w:ind w:hanging="278"/>
    </w:pPr>
    <w:rPr>
      <w:rFonts w:ascii="Arial" w:eastAsiaTheme="minorEastAsia" w:hAnsi="Arial" w:cs="Arial"/>
      <w:sz w:val="24"/>
      <w:szCs w:val="24"/>
      <w:lang w:val="sr-Cyrl-RS" w:eastAsia="sr-Cyrl-RS"/>
    </w:rPr>
  </w:style>
  <w:style w:type="paragraph" w:styleId="Revision">
    <w:name w:val="Revision"/>
    <w:hidden/>
    <w:uiPriority w:val="99"/>
    <w:semiHidden/>
    <w:rsid w:val="0071729D"/>
    <w:pPr>
      <w:spacing w:after="0" w:line="240" w:lineRule="auto"/>
    </w:pPr>
    <w:rPr>
      <w:rFonts w:ascii="Verdana" w:eastAsia="Times New Roman" w:hAnsi="Verdana" w:cs="Times New Roman"/>
      <w:sz w:val="20"/>
      <w:szCs w:val="20"/>
      <w:lang w:val="sr-Cyrl-CS" w:eastAsia="sr-Cyrl-CS"/>
    </w:rPr>
  </w:style>
  <w:style w:type="character" w:customStyle="1" w:styleId="FontStyle93">
    <w:name w:val="Font Style93"/>
    <w:basedOn w:val="DefaultParagraphFont"/>
    <w:uiPriority w:val="99"/>
    <w:rsid w:val="00566D2A"/>
    <w:rPr>
      <w:rFonts w:ascii="Arial" w:hAnsi="Arial" w:cs="Arial"/>
      <w:sz w:val="22"/>
      <w:szCs w:val="22"/>
    </w:rPr>
  </w:style>
  <w:style w:type="paragraph" w:customStyle="1" w:styleId="Style59">
    <w:name w:val="Style59"/>
    <w:basedOn w:val="Normal"/>
    <w:uiPriority w:val="99"/>
    <w:rsid w:val="000B1DCE"/>
    <w:pPr>
      <w:widowControl w:val="0"/>
      <w:autoSpaceDE w:val="0"/>
      <w:autoSpaceDN w:val="0"/>
      <w:adjustRightInd w:val="0"/>
      <w:spacing w:line="253" w:lineRule="exact"/>
      <w:jc w:val="left"/>
    </w:pPr>
    <w:rPr>
      <w:rFonts w:ascii="Arial" w:eastAsiaTheme="minorEastAsia" w:hAnsi="Arial" w:cs="Arial"/>
      <w:sz w:val="24"/>
      <w:szCs w:val="24"/>
      <w:lang w:val="sr-Cyrl-RS" w:eastAsia="sr-Cyrl-RS"/>
    </w:rPr>
  </w:style>
  <w:style w:type="paragraph" w:customStyle="1" w:styleId="Style53">
    <w:name w:val="Style53"/>
    <w:basedOn w:val="Normal"/>
    <w:uiPriority w:val="99"/>
    <w:rsid w:val="00862CB9"/>
    <w:pPr>
      <w:widowControl w:val="0"/>
      <w:autoSpaceDE w:val="0"/>
      <w:autoSpaceDN w:val="0"/>
      <w:adjustRightInd w:val="0"/>
      <w:spacing w:line="264" w:lineRule="exact"/>
      <w:ind w:hanging="360"/>
      <w:jc w:val="left"/>
    </w:pPr>
    <w:rPr>
      <w:rFonts w:ascii="Arial" w:eastAsiaTheme="minorEastAsia" w:hAnsi="Arial" w:cs="Arial"/>
      <w:sz w:val="24"/>
      <w:szCs w:val="24"/>
      <w:lang w:val="sr-Cyrl-RS" w:eastAsia="sr-Cyrl-RS"/>
    </w:rPr>
  </w:style>
  <w:style w:type="paragraph" w:customStyle="1" w:styleId="Style35">
    <w:name w:val="Style35"/>
    <w:basedOn w:val="Normal"/>
    <w:uiPriority w:val="99"/>
    <w:rsid w:val="00FD4EBB"/>
    <w:pPr>
      <w:widowControl w:val="0"/>
      <w:autoSpaceDE w:val="0"/>
      <w:autoSpaceDN w:val="0"/>
      <w:adjustRightInd w:val="0"/>
      <w:jc w:val="left"/>
    </w:pPr>
    <w:rPr>
      <w:rFonts w:ascii="Arial" w:eastAsiaTheme="minorEastAsia" w:hAnsi="Arial" w:cs="Arial"/>
      <w:sz w:val="24"/>
      <w:szCs w:val="24"/>
      <w:lang w:val="sr-Cyrl-RS" w:eastAsia="sr-Cyrl-RS"/>
    </w:rPr>
  </w:style>
  <w:style w:type="paragraph" w:customStyle="1" w:styleId="Style52">
    <w:name w:val="Style52"/>
    <w:basedOn w:val="Normal"/>
    <w:uiPriority w:val="99"/>
    <w:rsid w:val="00FD4EBB"/>
    <w:pPr>
      <w:widowControl w:val="0"/>
      <w:autoSpaceDE w:val="0"/>
      <w:autoSpaceDN w:val="0"/>
      <w:adjustRightInd w:val="0"/>
      <w:spacing w:line="250" w:lineRule="exact"/>
    </w:pPr>
    <w:rPr>
      <w:rFonts w:ascii="Arial" w:eastAsiaTheme="minorEastAsia" w:hAnsi="Arial" w:cs="Arial"/>
      <w:sz w:val="24"/>
      <w:szCs w:val="24"/>
      <w:lang w:val="sr-Cyrl-RS" w:eastAsia="sr-Cyrl-RS"/>
    </w:rPr>
  </w:style>
  <w:style w:type="paragraph" w:customStyle="1" w:styleId="Style71">
    <w:name w:val="Style71"/>
    <w:basedOn w:val="Normal"/>
    <w:uiPriority w:val="99"/>
    <w:rsid w:val="00FD4EBB"/>
    <w:pPr>
      <w:widowControl w:val="0"/>
      <w:autoSpaceDE w:val="0"/>
      <w:autoSpaceDN w:val="0"/>
      <w:adjustRightInd w:val="0"/>
      <w:spacing w:line="250" w:lineRule="exact"/>
      <w:ind w:hanging="269"/>
    </w:pPr>
    <w:rPr>
      <w:rFonts w:ascii="Arial" w:eastAsiaTheme="minorEastAsia" w:hAnsi="Arial" w:cs="Arial"/>
      <w:sz w:val="24"/>
      <w:szCs w:val="24"/>
      <w:lang w:val="sr-Cyrl-RS" w:eastAsia="sr-Cyrl-RS"/>
    </w:rPr>
  </w:style>
  <w:style w:type="paragraph" w:customStyle="1" w:styleId="Style47">
    <w:name w:val="Style47"/>
    <w:basedOn w:val="Normal"/>
    <w:uiPriority w:val="99"/>
    <w:rsid w:val="00313D82"/>
    <w:pPr>
      <w:widowControl w:val="0"/>
      <w:autoSpaceDE w:val="0"/>
      <w:autoSpaceDN w:val="0"/>
      <w:adjustRightInd w:val="0"/>
      <w:spacing w:line="504" w:lineRule="exact"/>
      <w:jc w:val="left"/>
    </w:pPr>
    <w:rPr>
      <w:rFonts w:ascii="Arial" w:eastAsiaTheme="minorEastAsia" w:hAnsi="Arial" w:cs="Arial"/>
      <w:sz w:val="24"/>
      <w:szCs w:val="24"/>
      <w:lang w:val="sr-Cyrl-RS" w:eastAsia="sr-Cyrl-RS"/>
    </w:rPr>
  </w:style>
  <w:style w:type="character" w:customStyle="1" w:styleId="FontStyle99">
    <w:name w:val="Font Style99"/>
    <w:basedOn w:val="DefaultParagraphFont"/>
    <w:uiPriority w:val="99"/>
    <w:rsid w:val="00313D82"/>
    <w:rPr>
      <w:rFonts w:ascii="Arial" w:hAnsi="Arial" w:cs="Arial"/>
      <w:i/>
      <w:iCs/>
      <w:sz w:val="20"/>
      <w:szCs w:val="20"/>
    </w:rPr>
  </w:style>
  <w:style w:type="paragraph" w:customStyle="1" w:styleId="Style37">
    <w:name w:val="Style37"/>
    <w:basedOn w:val="Normal"/>
    <w:uiPriority w:val="99"/>
    <w:rsid w:val="00A9476D"/>
    <w:pPr>
      <w:widowControl w:val="0"/>
      <w:autoSpaceDE w:val="0"/>
      <w:autoSpaceDN w:val="0"/>
      <w:adjustRightInd w:val="0"/>
      <w:spacing w:line="250" w:lineRule="exact"/>
      <w:ind w:hanging="754"/>
      <w:jc w:val="left"/>
    </w:pPr>
    <w:rPr>
      <w:rFonts w:ascii="Arial" w:eastAsiaTheme="minorEastAsia" w:hAnsi="Arial" w:cs="Arial"/>
      <w:sz w:val="24"/>
      <w:szCs w:val="24"/>
      <w:lang w:val="sr-Cyrl-RS" w:eastAsia="sr-Cyrl-RS"/>
    </w:rPr>
  </w:style>
  <w:style w:type="paragraph" w:customStyle="1" w:styleId="Style80">
    <w:name w:val="Style80"/>
    <w:basedOn w:val="Normal"/>
    <w:uiPriority w:val="99"/>
    <w:rsid w:val="00DA29D6"/>
    <w:pPr>
      <w:widowControl w:val="0"/>
      <w:autoSpaceDE w:val="0"/>
      <w:autoSpaceDN w:val="0"/>
      <w:adjustRightInd w:val="0"/>
      <w:spacing w:line="254" w:lineRule="exact"/>
      <w:ind w:hanging="710"/>
      <w:jc w:val="left"/>
    </w:pPr>
    <w:rPr>
      <w:rFonts w:ascii="Arial" w:eastAsiaTheme="minorEastAsia" w:hAnsi="Arial" w:cs="Arial"/>
      <w:sz w:val="24"/>
      <w:szCs w:val="24"/>
      <w:lang w:val="sr-Cyrl-RS" w:eastAsia="sr-Cyrl-RS"/>
    </w:rPr>
  </w:style>
  <w:style w:type="paragraph" w:customStyle="1" w:styleId="Style63">
    <w:name w:val="Style63"/>
    <w:basedOn w:val="Normal"/>
    <w:uiPriority w:val="99"/>
    <w:rsid w:val="00DA29D6"/>
    <w:pPr>
      <w:widowControl w:val="0"/>
      <w:autoSpaceDE w:val="0"/>
      <w:autoSpaceDN w:val="0"/>
      <w:adjustRightInd w:val="0"/>
      <w:spacing w:line="253" w:lineRule="exact"/>
      <w:ind w:hanging="355"/>
    </w:pPr>
    <w:rPr>
      <w:rFonts w:ascii="Arial" w:eastAsiaTheme="minorEastAsia" w:hAnsi="Arial" w:cs="Arial"/>
      <w:sz w:val="24"/>
      <w:szCs w:val="24"/>
      <w:lang w:val="sr-Cyrl-RS" w:eastAsia="sr-Cyrl-RS"/>
    </w:rPr>
  </w:style>
  <w:style w:type="paragraph" w:customStyle="1" w:styleId="Style65">
    <w:name w:val="Style65"/>
    <w:basedOn w:val="Normal"/>
    <w:uiPriority w:val="99"/>
    <w:rsid w:val="00017EA5"/>
    <w:pPr>
      <w:widowControl w:val="0"/>
      <w:autoSpaceDE w:val="0"/>
      <w:autoSpaceDN w:val="0"/>
      <w:adjustRightInd w:val="0"/>
    </w:pPr>
    <w:rPr>
      <w:rFonts w:ascii="Arial" w:eastAsiaTheme="minorEastAsia" w:hAnsi="Arial" w:cs="Arial"/>
      <w:sz w:val="24"/>
      <w:szCs w:val="24"/>
      <w:lang w:val="sr-Cyrl-RS" w:eastAsia="sr-Cyrl-RS"/>
    </w:rPr>
  </w:style>
  <w:style w:type="paragraph" w:customStyle="1" w:styleId="Style22">
    <w:name w:val="Style22"/>
    <w:basedOn w:val="Normal"/>
    <w:uiPriority w:val="99"/>
    <w:rsid w:val="00420A26"/>
    <w:pPr>
      <w:widowControl w:val="0"/>
      <w:autoSpaceDE w:val="0"/>
      <w:autoSpaceDN w:val="0"/>
      <w:adjustRightInd w:val="0"/>
      <w:spacing w:line="206" w:lineRule="exact"/>
      <w:jc w:val="center"/>
    </w:pPr>
    <w:rPr>
      <w:rFonts w:ascii="Arial" w:eastAsiaTheme="minorEastAsia" w:hAnsi="Arial" w:cs="Arial"/>
      <w:sz w:val="24"/>
      <w:szCs w:val="24"/>
      <w:lang w:val="sr-Cyrl-RS" w:eastAsia="sr-Cyrl-RS"/>
    </w:rPr>
  </w:style>
  <w:style w:type="paragraph" w:customStyle="1" w:styleId="Style30">
    <w:name w:val="Style30"/>
    <w:basedOn w:val="Normal"/>
    <w:uiPriority w:val="99"/>
    <w:rsid w:val="00420A26"/>
    <w:pPr>
      <w:widowControl w:val="0"/>
      <w:autoSpaceDE w:val="0"/>
      <w:autoSpaceDN w:val="0"/>
      <w:adjustRightInd w:val="0"/>
      <w:jc w:val="left"/>
    </w:pPr>
    <w:rPr>
      <w:rFonts w:ascii="Arial" w:eastAsiaTheme="minorEastAsia" w:hAnsi="Arial" w:cs="Arial"/>
      <w:sz w:val="24"/>
      <w:szCs w:val="24"/>
      <w:lang w:val="sr-Cyrl-RS" w:eastAsia="sr-Cyrl-RS"/>
    </w:rPr>
  </w:style>
  <w:style w:type="paragraph" w:customStyle="1" w:styleId="Style42">
    <w:name w:val="Style42"/>
    <w:basedOn w:val="Normal"/>
    <w:uiPriority w:val="99"/>
    <w:rsid w:val="00420A26"/>
    <w:pPr>
      <w:widowControl w:val="0"/>
      <w:autoSpaceDE w:val="0"/>
      <w:autoSpaceDN w:val="0"/>
      <w:adjustRightInd w:val="0"/>
      <w:spacing w:line="226" w:lineRule="exact"/>
      <w:jc w:val="left"/>
    </w:pPr>
    <w:rPr>
      <w:rFonts w:ascii="Arial" w:eastAsiaTheme="minorEastAsia" w:hAnsi="Arial" w:cs="Arial"/>
      <w:sz w:val="24"/>
      <w:szCs w:val="24"/>
      <w:lang w:val="sr-Cyrl-RS" w:eastAsia="sr-Cyrl-RS"/>
    </w:rPr>
  </w:style>
  <w:style w:type="paragraph" w:customStyle="1" w:styleId="Style44">
    <w:name w:val="Style44"/>
    <w:basedOn w:val="Normal"/>
    <w:uiPriority w:val="99"/>
    <w:rsid w:val="00420A26"/>
    <w:pPr>
      <w:widowControl w:val="0"/>
      <w:autoSpaceDE w:val="0"/>
      <w:autoSpaceDN w:val="0"/>
      <w:adjustRightInd w:val="0"/>
      <w:jc w:val="left"/>
    </w:pPr>
    <w:rPr>
      <w:rFonts w:ascii="Arial" w:eastAsiaTheme="minorEastAsia" w:hAnsi="Arial" w:cs="Arial"/>
      <w:sz w:val="24"/>
      <w:szCs w:val="24"/>
      <w:lang w:val="sr-Cyrl-RS" w:eastAsia="sr-Cyrl-RS"/>
    </w:rPr>
  </w:style>
  <w:style w:type="paragraph" w:customStyle="1" w:styleId="Style50">
    <w:name w:val="Style50"/>
    <w:basedOn w:val="Normal"/>
    <w:uiPriority w:val="99"/>
    <w:rsid w:val="00420A26"/>
    <w:pPr>
      <w:widowControl w:val="0"/>
      <w:autoSpaceDE w:val="0"/>
      <w:autoSpaceDN w:val="0"/>
      <w:adjustRightInd w:val="0"/>
      <w:spacing w:line="466" w:lineRule="exact"/>
      <w:ind w:hanging="360"/>
      <w:jc w:val="left"/>
    </w:pPr>
    <w:rPr>
      <w:rFonts w:ascii="Arial" w:eastAsiaTheme="minorEastAsia" w:hAnsi="Arial" w:cs="Arial"/>
      <w:sz w:val="24"/>
      <w:szCs w:val="24"/>
      <w:lang w:val="sr-Cyrl-RS" w:eastAsia="sr-Cyrl-RS"/>
    </w:rPr>
  </w:style>
  <w:style w:type="character" w:customStyle="1" w:styleId="FontStyle100">
    <w:name w:val="Font Style100"/>
    <w:basedOn w:val="DefaultParagraphFont"/>
    <w:uiPriority w:val="99"/>
    <w:rsid w:val="00420A26"/>
    <w:rPr>
      <w:rFonts w:ascii="Arial" w:hAnsi="Arial" w:cs="Arial"/>
      <w:sz w:val="16"/>
      <w:szCs w:val="16"/>
    </w:rPr>
  </w:style>
  <w:style w:type="character" w:customStyle="1" w:styleId="FontStyle101">
    <w:name w:val="Font Style101"/>
    <w:basedOn w:val="DefaultParagraphFont"/>
    <w:uiPriority w:val="99"/>
    <w:rsid w:val="00420A26"/>
    <w:rPr>
      <w:rFonts w:ascii="Arial" w:hAnsi="Arial" w:cs="Arial"/>
      <w:sz w:val="18"/>
      <w:szCs w:val="18"/>
    </w:rPr>
  </w:style>
  <w:style w:type="character" w:customStyle="1" w:styleId="FontStyle33">
    <w:name w:val="Font Style33"/>
    <w:basedOn w:val="DefaultParagraphFont"/>
    <w:uiPriority w:val="99"/>
    <w:rsid w:val="002D71EB"/>
    <w:rPr>
      <w:rFonts w:ascii="Times New Roman" w:hAnsi="Times New Roman" w:cs="Times New Roman"/>
      <w:b/>
      <w:bCs/>
      <w:i/>
      <w:iCs/>
      <w:spacing w:val="-10"/>
      <w:sz w:val="22"/>
      <w:szCs w:val="22"/>
    </w:rPr>
  </w:style>
  <w:style w:type="character" w:customStyle="1" w:styleId="FontStyle14">
    <w:name w:val="Font Style14"/>
    <w:uiPriority w:val="99"/>
    <w:rsid w:val="00BE71AC"/>
    <w:rPr>
      <w:rFonts w:ascii="Arial" w:hAnsi="Arial" w:cs="Arial"/>
      <w:smallCap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5D2"/>
    <w:pPr>
      <w:spacing w:after="0" w:line="240" w:lineRule="auto"/>
      <w:jc w:val="both"/>
    </w:pPr>
    <w:rPr>
      <w:rFonts w:ascii="Verdana" w:eastAsia="Times New Roman" w:hAnsi="Verdana" w:cs="Times New Roman"/>
      <w:sz w:val="20"/>
      <w:szCs w:val="20"/>
      <w:lang w:val="sr-Cyrl-CS" w:eastAsia="sr-Cyrl-CS"/>
    </w:rPr>
  </w:style>
  <w:style w:type="paragraph" w:styleId="Heading1">
    <w:name w:val="heading 1"/>
    <w:basedOn w:val="Normal"/>
    <w:next w:val="Normal"/>
    <w:link w:val="Heading1Char"/>
    <w:qFormat/>
    <w:rsid w:val="00A0731F"/>
    <w:pPr>
      <w:keepNext/>
      <w:outlineLvl w:val="0"/>
    </w:pPr>
    <w:rPr>
      <w:rFonts w:cs="Arial"/>
      <w:b/>
      <w:bCs/>
      <w:kern w:val="32"/>
      <w:sz w:val="24"/>
      <w:szCs w:val="32"/>
    </w:rPr>
  </w:style>
  <w:style w:type="paragraph" w:styleId="Heading2">
    <w:name w:val="heading 2"/>
    <w:aliases w:val="Heading 2 Char1,Heading 2 Char Char,H2"/>
    <w:basedOn w:val="Normal"/>
    <w:next w:val="Normal"/>
    <w:link w:val="Heading2Char"/>
    <w:qFormat/>
    <w:rsid w:val="00D5492A"/>
    <w:pPr>
      <w:keepNext/>
      <w:outlineLvl w:val="1"/>
    </w:pPr>
    <w:rPr>
      <w:rFonts w:cs="Arial"/>
      <w:b/>
      <w:bCs/>
      <w:iCs/>
      <w:caps/>
      <w:sz w:val="22"/>
      <w:szCs w:val="28"/>
    </w:rPr>
  </w:style>
  <w:style w:type="paragraph" w:styleId="Heading3">
    <w:name w:val="heading 3"/>
    <w:aliases w:val="Heading 3 Char Char,Heading 3 Char1,Heading 3 Char Char Char Char"/>
    <w:basedOn w:val="Normal"/>
    <w:next w:val="Normal"/>
    <w:link w:val="Heading3Char"/>
    <w:qFormat/>
    <w:rsid w:val="00C507A6"/>
    <w:pPr>
      <w:keepNext/>
      <w:outlineLvl w:val="2"/>
    </w:pPr>
    <w:rPr>
      <w:rFonts w:cs="Arial"/>
      <w:b/>
      <w:bCs/>
      <w:szCs w:val="26"/>
    </w:rPr>
  </w:style>
  <w:style w:type="paragraph" w:styleId="Heading4">
    <w:name w:val="heading 4"/>
    <w:aliases w:val="vlasina Heading 4"/>
    <w:basedOn w:val="Normal"/>
    <w:next w:val="Normal"/>
    <w:link w:val="Heading4Char"/>
    <w:qFormat/>
    <w:rsid w:val="009C398B"/>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9C398B"/>
    <w:pPr>
      <w:outlineLvl w:val="4"/>
    </w:pPr>
    <w:rPr>
      <w:b/>
      <w:bCs/>
      <w:iCs/>
      <w:szCs w:val="26"/>
    </w:rPr>
  </w:style>
  <w:style w:type="paragraph" w:styleId="Heading6">
    <w:name w:val="heading 6"/>
    <w:basedOn w:val="Normal"/>
    <w:next w:val="Normal"/>
    <w:link w:val="Heading6Char"/>
    <w:qFormat/>
    <w:rsid w:val="009B3351"/>
    <w:pPr>
      <w:widowControl w:val="0"/>
      <w:autoSpaceDE w:val="0"/>
      <w:autoSpaceDN w:val="0"/>
      <w:adjustRightInd w:val="0"/>
      <w:spacing w:before="240" w:after="60"/>
      <w:ind w:left="1152" w:hanging="1152"/>
      <w:outlineLvl w:val="5"/>
    </w:pPr>
    <w:rPr>
      <w:rFonts w:ascii="Tahoma" w:hAnsi="Tahoma"/>
      <w:bCs/>
      <w:lang w:val="sr-Latn-CS" w:eastAsia="sr-Latn-CS"/>
    </w:rPr>
  </w:style>
  <w:style w:type="paragraph" w:styleId="Heading7">
    <w:name w:val="heading 7"/>
    <w:basedOn w:val="Normal"/>
    <w:next w:val="Normal"/>
    <w:link w:val="Heading7Char"/>
    <w:qFormat/>
    <w:rsid w:val="009B3351"/>
    <w:pPr>
      <w:widowControl w:val="0"/>
      <w:autoSpaceDE w:val="0"/>
      <w:autoSpaceDN w:val="0"/>
      <w:adjustRightInd w:val="0"/>
      <w:spacing w:before="240" w:after="60"/>
      <w:ind w:left="1296" w:hanging="1296"/>
      <w:outlineLvl w:val="6"/>
    </w:pPr>
    <w:rPr>
      <w:rFonts w:ascii="Tahoma" w:hAnsi="Tahoma"/>
      <w:szCs w:val="24"/>
      <w:lang w:val="sr-Latn-CS" w:eastAsia="sr-Latn-CS"/>
    </w:rPr>
  </w:style>
  <w:style w:type="paragraph" w:styleId="Heading8">
    <w:name w:val="heading 8"/>
    <w:basedOn w:val="Normal"/>
    <w:next w:val="Normal"/>
    <w:link w:val="Heading8Char"/>
    <w:qFormat/>
    <w:rsid w:val="009B3351"/>
    <w:pPr>
      <w:widowControl w:val="0"/>
      <w:autoSpaceDE w:val="0"/>
      <w:autoSpaceDN w:val="0"/>
      <w:adjustRightInd w:val="0"/>
      <w:spacing w:before="240" w:after="60"/>
      <w:ind w:left="1440" w:hanging="1440"/>
      <w:outlineLvl w:val="7"/>
    </w:pPr>
    <w:rPr>
      <w:rFonts w:ascii="Tahoma" w:hAnsi="Tahoma"/>
      <w:i/>
      <w:iCs/>
      <w:szCs w:val="24"/>
      <w:lang w:val="sr-Latn-CS" w:eastAsia="sr-Latn-CS"/>
    </w:rPr>
  </w:style>
  <w:style w:type="paragraph" w:styleId="Heading9">
    <w:name w:val="heading 9"/>
    <w:basedOn w:val="Normal"/>
    <w:next w:val="Normal"/>
    <w:link w:val="Heading9Char"/>
    <w:qFormat/>
    <w:rsid w:val="009C398B"/>
    <w:pPr>
      <w:spacing w:before="240" w:after="60"/>
      <w:outlineLvl w:val="8"/>
    </w:pPr>
    <w:rPr>
      <w:rFonts w:ascii="Arial" w:eastAsia="MS Mincho"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731F"/>
    <w:rPr>
      <w:rFonts w:ascii="Verdana" w:eastAsia="Times New Roman" w:hAnsi="Verdana" w:cs="Arial"/>
      <w:b/>
      <w:bCs/>
      <w:kern w:val="32"/>
      <w:sz w:val="24"/>
      <w:szCs w:val="32"/>
      <w:lang w:val="sr-Cyrl-CS" w:eastAsia="sr-Cyrl-CS"/>
    </w:rPr>
  </w:style>
  <w:style w:type="character" w:customStyle="1" w:styleId="Heading2Char">
    <w:name w:val="Heading 2 Char"/>
    <w:aliases w:val="Heading 2 Char1 Char,Heading 2 Char Char Char,H2 Char"/>
    <w:basedOn w:val="DefaultParagraphFont"/>
    <w:link w:val="Heading2"/>
    <w:uiPriority w:val="9"/>
    <w:rsid w:val="00D5492A"/>
    <w:rPr>
      <w:rFonts w:ascii="Verdana" w:eastAsia="Times New Roman" w:hAnsi="Verdana" w:cs="Arial"/>
      <w:b/>
      <w:bCs/>
      <w:iCs/>
      <w:caps/>
      <w:szCs w:val="28"/>
      <w:lang w:val="sr-Cyrl-CS" w:eastAsia="sr-Cyrl-CS"/>
    </w:rPr>
  </w:style>
  <w:style w:type="character" w:customStyle="1" w:styleId="Heading3Char">
    <w:name w:val="Heading 3 Char"/>
    <w:aliases w:val="Heading 3 Char Char Char,Heading 3 Char1 Char,Heading 3 Char Char Char Char Char"/>
    <w:basedOn w:val="DefaultParagraphFont"/>
    <w:link w:val="Heading3"/>
    <w:rsid w:val="00C507A6"/>
    <w:rPr>
      <w:rFonts w:ascii="Verdana" w:eastAsia="Times New Roman" w:hAnsi="Verdana" w:cs="Arial"/>
      <w:b/>
      <w:bCs/>
      <w:sz w:val="20"/>
      <w:szCs w:val="26"/>
      <w:lang w:val="sr-Cyrl-CS" w:eastAsia="sr-Cyrl-CS"/>
    </w:rPr>
  </w:style>
  <w:style w:type="character" w:customStyle="1" w:styleId="Heading4Char">
    <w:name w:val="Heading 4 Char"/>
    <w:aliases w:val="vlasina Heading 4 Char"/>
    <w:basedOn w:val="DefaultParagraphFont"/>
    <w:link w:val="Heading4"/>
    <w:rsid w:val="009C398B"/>
    <w:rPr>
      <w:rFonts w:ascii="Times New Roman" w:eastAsia="Times New Roman" w:hAnsi="Times New Roman" w:cs="Times New Roman"/>
      <w:b/>
      <w:bCs/>
      <w:sz w:val="28"/>
      <w:szCs w:val="28"/>
      <w:lang w:val="sr-Cyrl-CS" w:eastAsia="sr-Cyrl-CS"/>
    </w:rPr>
  </w:style>
  <w:style w:type="character" w:customStyle="1" w:styleId="Heading5Char">
    <w:name w:val="Heading 5 Char"/>
    <w:basedOn w:val="DefaultParagraphFont"/>
    <w:link w:val="Heading5"/>
    <w:rsid w:val="009C398B"/>
    <w:rPr>
      <w:rFonts w:ascii="Verdana" w:eastAsia="Times New Roman" w:hAnsi="Verdana" w:cs="Times New Roman"/>
      <w:b/>
      <w:bCs/>
      <w:iCs/>
      <w:sz w:val="20"/>
      <w:szCs w:val="26"/>
      <w:lang w:val="sr-Cyrl-CS" w:eastAsia="sr-Cyrl-CS"/>
    </w:rPr>
  </w:style>
  <w:style w:type="character" w:customStyle="1" w:styleId="Heading9Char">
    <w:name w:val="Heading 9 Char"/>
    <w:basedOn w:val="DefaultParagraphFont"/>
    <w:link w:val="Heading9"/>
    <w:rsid w:val="009C398B"/>
    <w:rPr>
      <w:rFonts w:ascii="Arial" w:eastAsia="MS Mincho" w:hAnsi="Arial" w:cs="Arial"/>
      <w:lang w:val="en-US"/>
    </w:rPr>
  </w:style>
  <w:style w:type="paragraph" w:styleId="BodyText">
    <w:name w:val="Body Text"/>
    <w:basedOn w:val="Normal"/>
    <w:link w:val="BodyTextChar"/>
    <w:rsid w:val="009C398B"/>
    <w:pPr>
      <w:overflowPunct w:val="0"/>
      <w:autoSpaceDE w:val="0"/>
      <w:autoSpaceDN w:val="0"/>
      <w:adjustRightInd w:val="0"/>
      <w:textAlignment w:val="baseline"/>
    </w:pPr>
    <w:rPr>
      <w:rFonts w:ascii="Yu C Times Roman" w:hAnsi="Yu C Times Roman"/>
      <w:lang w:val="en-US" w:eastAsia="en-US"/>
    </w:rPr>
  </w:style>
  <w:style w:type="character" w:customStyle="1" w:styleId="BodyTextChar">
    <w:name w:val="Body Text Char"/>
    <w:basedOn w:val="DefaultParagraphFont"/>
    <w:link w:val="BodyText"/>
    <w:rsid w:val="009C398B"/>
    <w:rPr>
      <w:rFonts w:ascii="Yu C Times Roman" w:eastAsia="Times New Roman" w:hAnsi="Yu C Times Roman" w:cs="Times New Roman"/>
      <w:sz w:val="20"/>
      <w:szCs w:val="20"/>
      <w:lang w:val="en-US"/>
    </w:rPr>
  </w:style>
  <w:style w:type="paragraph" w:styleId="BodyText2">
    <w:name w:val="Body Text 2"/>
    <w:basedOn w:val="Normal"/>
    <w:link w:val="BodyText2Char"/>
    <w:rsid w:val="009C398B"/>
    <w:pPr>
      <w:spacing w:after="120" w:line="480" w:lineRule="auto"/>
    </w:pPr>
    <w:rPr>
      <w:rFonts w:ascii="Arial" w:hAnsi="Arial"/>
      <w:lang w:val="en-GB" w:eastAsia="en-US"/>
    </w:rPr>
  </w:style>
  <w:style w:type="character" w:customStyle="1" w:styleId="BodyText2Char">
    <w:name w:val="Body Text 2 Char"/>
    <w:basedOn w:val="DefaultParagraphFont"/>
    <w:link w:val="BodyText2"/>
    <w:rsid w:val="009C398B"/>
    <w:rPr>
      <w:rFonts w:ascii="Arial" w:eastAsia="Times New Roman" w:hAnsi="Arial" w:cs="Times New Roman"/>
      <w:sz w:val="20"/>
      <w:szCs w:val="20"/>
      <w:lang w:val="en-GB"/>
    </w:rPr>
  </w:style>
  <w:style w:type="paragraph" w:styleId="TOC2">
    <w:name w:val="toc 2"/>
    <w:basedOn w:val="Normal"/>
    <w:next w:val="Normal"/>
    <w:autoRedefine/>
    <w:uiPriority w:val="39"/>
    <w:rsid w:val="00BD759E"/>
    <w:pPr>
      <w:tabs>
        <w:tab w:val="left" w:pos="900"/>
        <w:tab w:val="right" w:leader="dot" w:pos="9345"/>
      </w:tabs>
      <w:ind w:left="900" w:hanging="540"/>
      <w:jc w:val="left"/>
    </w:pPr>
    <w:rPr>
      <w:noProof/>
      <w:sz w:val="22"/>
    </w:rPr>
  </w:style>
  <w:style w:type="paragraph" w:styleId="Footer">
    <w:name w:val="footer"/>
    <w:basedOn w:val="Normal"/>
    <w:link w:val="FooterChar"/>
    <w:uiPriority w:val="99"/>
    <w:rsid w:val="009C398B"/>
    <w:pPr>
      <w:tabs>
        <w:tab w:val="center" w:pos="4536"/>
        <w:tab w:val="right" w:pos="9072"/>
      </w:tabs>
    </w:pPr>
  </w:style>
  <w:style w:type="character" w:customStyle="1" w:styleId="FooterChar">
    <w:name w:val="Footer Char"/>
    <w:basedOn w:val="DefaultParagraphFont"/>
    <w:link w:val="Footer"/>
    <w:uiPriority w:val="99"/>
    <w:rsid w:val="009C398B"/>
    <w:rPr>
      <w:rFonts w:ascii="Verdana" w:eastAsia="Times New Roman" w:hAnsi="Verdana" w:cs="Times New Roman"/>
      <w:sz w:val="20"/>
      <w:szCs w:val="20"/>
      <w:lang w:val="sr-Cyrl-CS" w:eastAsia="sr-Cyrl-CS"/>
    </w:rPr>
  </w:style>
  <w:style w:type="character" w:styleId="PageNumber">
    <w:name w:val="page number"/>
    <w:basedOn w:val="DefaultParagraphFont"/>
    <w:rsid w:val="009C398B"/>
  </w:style>
  <w:style w:type="paragraph" w:styleId="FootnoteText">
    <w:name w:val="footnote text"/>
    <w:basedOn w:val="Normal"/>
    <w:link w:val="FootnoteTextChar"/>
    <w:uiPriority w:val="99"/>
    <w:rsid w:val="009C398B"/>
  </w:style>
  <w:style w:type="character" w:customStyle="1" w:styleId="FootnoteTextChar">
    <w:name w:val="Footnote Text Char"/>
    <w:basedOn w:val="DefaultParagraphFont"/>
    <w:link w:val="FootnoteText"/>
    <w:uiPriority w:val="99"/>
    <w:rsid w:val="009C398B"/>
    <w:rPr>
      <w:rFonts w:ascii="Verdana" w:eastAsia="Times New Roman" w:hAnsi="Verdana" w:cs="Times New Roman"/>
      <w:sz w:val="20"/>
      <w:szCs w:val="20"/>
      <w:lang w:val="sr-Cyrl-CS" w:eastAsia="sr-Cyrl-CS"/>
    </w:rPr>
  </w:style>
  <w:style w:type="character" w:styleId="FootnoteReference">
    <w:name w:val="footnote reference"/>
    <w:aliases w:val="Footnote Reference_Knjiga,Footnote Reference_IAUS,Footnote text,ftref"/>
    <w:uiPriority w:val="99"/>
    <w:rsid w:val="009C398B"/>
    <w:rPr>
      <w:vertAlign w:val="superscript"/>
    </w:rPr>
  </w:style>
  <w:style w:type="paragraph" w:styleId="Header">
    <w:name w:val="header"/>
    <w:basedOn w:val="Normal"/>
    <w:link w:val="HeaderChar"/>
    <w:rsid w:val="009C398B"/>
    <w:pPr>
      <w:tabs>
        <w:tab w:val="center" w:pos="4536"/>
        <w:tab w:val="right" w:pos="9072"/>
      </w:tabs>
    </w:pPr>
  </w:style>
  <w:style w:type="character" w:customStyle="1" w:styleId="HeaderChar">
    <w:name w:val="Header Char"/>
    <w:basedOn w:val="DefaultParagraphFont"/>
    <w:link w:val="Header"/>
    <w:rsid w:val="009C398B"/>
    <w:rPr>
      <w:rFonts w:ascii="Verdana" w:eastAsia="Times New Roman" w:hAnsi="Verdana" w:cs="Times New Roman"/>
      <w:sz w:val="20"/>
      <w:szCs w:val="20"/>
      <w:lang w:val="sr-Cyrl-CS" w:eastAsia="sr-Cyrl-CS"/>
    </w:rPr>
  </w:style>
  <w:style w:type="character" w:customStyle="1" w:styleId="StyleVerdana">
    <w:name w:val="Style Verdana"/>
    <w:rsid w:val="009C398B"/>
    <w:rPr>
      <w:rFonts w:ascii="Verdana" w:hAnsi="Verdana"/>
      <w:szCs w:val="24"/>
      <w:lang w:val="en-GB"/>
    </w:rPr>
  </w:style>
  <w:style w:type="character" w:customStyle="1" w:styleId="StyleVerdana1">
    <w:name w:val="Style Verdana1"/>
    <w:rsid w:val="009C398B"/>
    <w:rPr>
      <w:rFonts w:ascii="Verdana" w:hAnsi="Verdana"/>
    </w:rPr>
  </w:style>
  <w:style w:type="paragraph" w:customStyle="1" w:styleId="zoran1">
    <w:name w:val="zoran1"/>
    <w:basedOn w:val="Normal"/>
    <w:rsid w:val="009C398B"/>
    <w:pPr>
      <w:widowControl w:val="0"/>
      <w:numPr>
        <w:numId w:val="1"/>
      </w:numPr>
      <w:tabs>
        <w:tab w:val="left" w:pos="360"/>
      </w:tabs>
      <w:overflowPunct w:val="0"/>
      <w:autoSpaceDE w:val="0"/>
      <w:autoSpaceDN w:val="0"/>
      <w:adjustRightInd w:val="0"/>
      <w:spacing w:before="120" w:after="120"/>
      <w:textAlignment w:val="baseline"/>
    </w:pPr>
    <w:rPr>
      <w:lang w:val="en-US" w:eastAsia="en-US"/>
    </w:rPr>
  </w:style>
  <w:style w:type="character" w:customStyle="1" w:styleId="Style1Char">
    <w:name w:val="Style1 Char"/>
    <w:uiPriority w:val="99"/>
    <w:rsid w:val="009C398B"/>
    <w:rPr>
      <w:szCs w:val="24"/>
      <w:lang w:val="en-GB" w:eastAsia="en-US" w:bidi="ar-SA"/>
    </w:rPr>
  </w:style>
  <w:style w:type="paragraph" w:styleId="TOC1">
    <w:name w:val="toc 1"/>
    <w:basedOn w:val="Normal"/>
    <w:next w:val="Normal"/>
    <w:autoRedefine/>
    <w:uiPriority w:val="39"/>
    <w:rsid w:val="00816125"/>
    <w:pPr>
      <w:tabs>
        <w:tab w:val="left" w:pos="900"/>
        <w:tab w:val="right" w:leader="dot" w:pos="9345"/>
      </w:tabs>
      <w:ind w:left="284" w:hanging="284"/>
      <w:jc w:val="left"/>
    </w:pPr>
    <w:rPr>
      <w:b/>
      <w:noProof/>
      <w:lang w:val="sr-Cyrl-RS" w:eastAsia="sr-Latn-RS"/>
    </w:rPr>
  </w:style>
  <w:style w:type="paragraph" w:styleId="TOC3">
    <w:name w:val="toc 3"/>
    <w:basedOn w:val="Normal"/>
    <w:next w:val="Normal"/>
    <w:autoRedefine/>
    <w:uiPriority w:val="39"/>
    <w:rsid w:val="00B402D6"/>
    <w:pPr>
      <w:tabs>
        <w:tab w:val="left" w:pos="1260"/>
        <w:tab w:val="right" w:leader="dot" w:pos="9345"/>
      </w:tabs>
      <w:ind w:left="1260" w:hanging="780"/>
    </w:pPr>
    <w:rPr>
      <w:noProof/>
      <w:sz w:val="22"/>
    </w:rPr>
  </w:style>
  <w:style w:type="paragraph" w:styleId="TOC4">
    <w:name w:val="toc 4"/>
    <w:basedOn w:val="Normal"/>
    <w:next w:val="Normal"/>
    <w:autoRedefine/>
    <w:uiPriority w:val="39"/>
    <w:rsid w:val="009C398B"/>
    <w:pPr>
      <w:tabs>
        <w:tab w:val="right" w:leader="dot" w:pos="9345"/>
      </w:tabs>
      <w:ind w:left="1710" w:hanging="990"/>
    </w:pPr>
    <w:rPr>
      <w:sz w:val="22"/>
      <w:szCs w:val="22"/>
    </w:rPr>
  </w:style>
  <w:style w:type="paragraph" w:styleId="TOC5">
    <w:name w:val="toc 5"/>
    <w:basedOn w:val="Normal"/>
    <w:next w:val="Normal"/>
    <w:autoRedefine/>
    <w:semiHidden/>
    <w:rsid w:val="009C398B"/>
    <w:pPr>
      <w:ind w:left="960"/>
    </w:pPr>
    <w:rPr>
      <w:sz w:val="22"/>
      <w:szCs w:val="22"/>
    </w:rPr>
  </w:style>
  <w:style w:type="paragraph" w:styleId="TOC6">
    <w:name w:val="toc 6"/>
    <w:basedOn w:val="Normal"/>
    <w:next w:val="Normal"/>
    <w:autoRedefine/>
    <w:semiHidden/>
    <w:rsid w:val="009C398B"/>
    <w:pPr>
      <w:ind w:left="1200"/>
    </w:pPr>
  </w:style>
  <w:style w:type="paragraph" w:styleId="TOC7">
    <w:name w:val="toc 7"/>
    <w:basedOn w:val="Normal"/>
    <w:next w:val="Normal"/>
    <w:autoRedefine/>
    <w:semiHidden/>
    <w:rsid w:val="009C398B"/>
    <w:pPr>
      <w:ind w:left="1440"/>
    </w:pPr>
  </w:style>
  <w:style w:type="paragraph" w:styleId="TOC8">
    <w:name w:val="toc 8"/>
    <w:basedOn w:val="Normal"/>
    <w:next w:val="Normal"/>
    <w:autoRedefine/>
    <w:semiHidden/>
    <w:rsid w:val="009C398B"/>
    <w:pPr>
      <w:ind w:left="1680"/>
    </w:pPr>
  </w:style>
  <w:style w:type="paragraph" w:styleId="TOC9">
    <w:name w:val="toc 9"/>
    <w:basedOn w:val="Normal"/>
    <w:next w:val="Normal"/>
    <w:autoRedefine/>
    <w:semiHidden/>
    <w:rsid w:val="009C398B"/>
    <w:pPr>
      <w:ind w:left="1920"/>
    </w:pPr>
  </w:style>
  <w:style w:type="character" w:styleId="Hyperlink">
    <w:name w:val="Hyperlink"/>
    <w:uiPriority w:val="99"/>
    <w:rsid w:val="009C398B"/>
    <w:rPr>
      <w:color w:val="0000FF"/>
      <w:u w:val="single"/>
    </w:rPr>
  </w:style>
  <w:style w:type="character" w:styleId="FollowedHyperlink">
    <w:name w:val="FollowedHyperlink"/>
    <w:rsid w:val="009C398B"/>
    <w:rPr>
      <w:color w:val="800080"/>
      <w:u w:val="single"/>
    </w:rPr>
  </w:style>
  <w:style w:type="paragraph" w:styleId="Title">
    <w:name w:val="Title"/>
    <w:basedOn w:val="Normal"/>
    <w:link w:val="TitleChar"/>
    <w:qFormat/>
    <w:rsid w:val="009C398B"/>
    <w:pPr>
      <w:jc w:val="center"/>
    </w:pPr>
    <w:rPr>
      <w:rFonts w:ascii="Yu C Times Roman" w:hAnsi="Yu C Times Roman"/>
      <w:b/>
      <w:sz w:val="28"/>
      <w:lang w:val="en-US" w:eastAsia="sr-Latn-CS"/>
    </w:rPr>
  </w:style>
  <w:style w:type="character" w:customStyle="1" w:styleId="TitleChar">
    <w:name w:val="Title Char"/>
    <w:basedOn w:val="DefaultParagraphFont"/>
    <w:link w:val="Title"/>
    <w:rsid w:val="009C398B"/>
    <w:rPr>
      <w:rFonts w:ascii="Yu C Times Roman" w:eastAsia="Times New Roman" w:hAnsi="Yu C Times Roman" w:cs="Times New Roman"/>
      <w:b/>
      <w:sz w:val="28"/>
      <w:szCs w:val="20"/>
      <w:lang w:val="en-US" w:eastAsia="sr-Latn-CS"/>
    </w:rPr>
  </w:style>
  <w:style w:type="paragraph" w:styleId="BodyTextIndent2">
    <w:name w:val="Body Text Indent 2"/>
    <w:basedOn w:val="Normal"/>
    <w:link w:val="BodyTextIndent2Char"/>
    <w:rsid w:val="009C398B"/>
    <w:pPr>
      <w:spacing w:after="120" w:line="480" w:lineRule="auto"/>
      <w:ind w:left="283"/>
    </w:pPr>
  </w:style>
  <w:style w:type="character" w:customStyle="1" w:styleId="BodyTextIndent2Char">
    <w:name w:val="Body Text Indent 2 Char"/>
    <w:basedOn w:val="DefaultParagraphFont"/>
    <w:link w:val="BodyTextIndent2"/>
    <w:rsid w:val="009C398B"/>
    <w:rPr>
      <w:rFonts w:ascii="Verdana" w:eastAsia="Times New Roman" w:hAnsi="Verdana" w:cs="Times New Roman"/>
      <w:sz w:val="20"/>
      <w:szCs w:val="20"/>
      <w:lang w:val="sr-Cyrl-CS" w:eastAsia="sr-Cyrl-CS"/>
    </w:rPr>
  </w:style>
  <w:style w:type="table" w:styleId="TableGrid">
    <w:name w:val="Table Grid"/>
    <w:basedOn w:val="TableNormal"/>
    <w:rsid w:val="009C398B"/>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9C398B"/>
    <w:pPr>
      <w:numPr>
        <w:numId w:val="2"/>
      </w:numPr>
      <w:tabs>
        <w:tab w:val="clear" w:pos="643"/>
      </w:tabs>
      <w:spacing w:after="120"/>
      <w:ind w:left="0" w:firstLine="0"/>
    </w:pPr>
    <w:rPr>
      <w:sz w:val="16"/>
      <w:szCs w:val="16"/>
      <w:lang w:val="en-GB" w:eastAsia="en-US"/>
    </w:rPr>
  </w:style>
  <w:style w:type="character" w:customStyle="1" w:styleId="BodyText3Char">
    <w:name w:val="Body Text 3 Char"/>
    <w:basedOn w:val="DefaultParagraphFont"/>
    <w:link w:val="BodyText3"/>
    <w:rsid w:val="009C398B"/>
    <w:rPr>
      <w:rFonts w:ascii="Verdana" w:eastAsia="Times New Roman" w:hAnsi="Verdana" w:cs="Times New Roman"/>
      <w:sz w:val="16"/>
      <w:szCs w:val="16"/>
      <w:lang w:val="en-GB"/>
    </w:rPr>
  </w:style>
  <w:style w:type="paragraph" w:styleId="Caption">
    <w:name w:val="caption"/>
    <w:basedOn w:val="Normal"/>
    <w:next w:val="Normal"/>
    <w:qFormat/>
    <w:rsid w:val="009C398B"/>
    <w:pPr>
      <w:spacing w:before="120" w:after="120"/>
    </w:pPr>
    <w:rPr>
      <w:b/>
      <w:bCs/>
      <w:lang w:val="sr-Latn-CS" w:eastAsia="sr-Latn-CS"/>
    </w:rPr>
  </w:style>
  <w:style w:type="paragraph" w:customStyle="1" w:styleId="Normal1">
    <w:name w:val="Normal1"/>
    <w:basedOn w:val="Normal"/>
    <w:rsid w:val="009C398B"/>
    <w:pPr>
      <w:spacing w:before="100" w:beforeAutospacing="1" w:after="100" w:afterAutospacing="1"/>
    </w:pPr>
    <w:rPr>
      <w:rFonts w:ascii="Arial" w:hAnsi="Arial"/>
      <w:color w:val="000000"/>
      <w:sz w:val="24"/>
      <w:szCs w:val="24"/>
      <w:lang w:val="en-US" w:eastAsia="en-US"/>
    </w:rPr>
  </w:style>
  <w:style w:type="paragraph" w:customStyle="1" w:styleId="Heading41">
    <w:name w:val="Heading 41"/>
    <w:basedOn w:val="Heading4"/>
    <w:rsid w:val="009C398B"/>
    <w:pPr>
      <w:spacing w:before="0" w:after="0"/>
    </w:pPr>
    <w:rPr>
      <w:rFonts w:ascii="Verdana" w:hAnsi="Verdana"/>
      <w:sz w:val="20"/>
      <w:lang w:eastAsia="en-US"/>
    </w:rPr>
  </w:style>
  <w:style w:type="paragraph" w:styleId="NormalWeb">
    <w:name w:val="Normal (Web)"/>
    <w:aliases w:val="Normal (Web) Char Char Char,Normal (Web)1,Normal (Web) Char Char"/>
    <w:basedOn w:val="Normal"/>
    <w:link w:val="NormalWebChar"/>
    <w:uiPriority w:val="99"/>
    <w:qFormat/>
    <w:rsid w:val="009C398B"/>
    <w:pPr>
      <w:spacing w:before="100" w:beforeAutospacing="1" w:after="100" w:afterAutospacing="1"/>
    </w:pPr>
    <w:rPr>
      <w:rFonts w:ascii="Times New Roman" w:hAnsi="Times New Roman"/>
      <w:color w:val="00551F"/>
      <w:sz w:val="24"/>
      <w:szCs w:val="24"/>
      <w:lang w:val="en-US" w:eastAsia="en-US"/>
    </w:rPr>
  </w:style>
  <w:style w:type="character" w:customStyle="1" w:styleId="NormalWebChar">
    <w:name w:val="Normal (Web) Char"/>
    <w:aliases w:val="Normal (Web) Char Char Char Char,Normal (Web)1 Char,Normal (Web) Char Char Char1"/>
    <w:link w:val="NormalWeb"/>
    <w:uiPriority w:val="99"/>
    <w:rsid w:val="009C398B"/>
    <w:rPr>
      <w:rFonts w:ascii="Times New Roman" w:eastAsia="Times New Roman" w:hAnsi="Times New Roman" w:cs="Times New Roman"/>
      <w:color w:val="00551F"/>
      <w:sz w:val="24"/>
      <w:szCs w:val="24"/>
      <w:lang w:val="en-US"/>
    </w:rPr>
  </w:style>
  <w:style w:type="character" w:styleId="CommentReference">
    <w:name w:val="annotation reference"/>
    <w:rsid w:val="009C398B"/>
    <w:rPr>
      <w:sz w:val="16"/>
      <w:szCs w:val="16"/>
    </w:rPr>
  </w:style>
  <w:style w:type="paragraph" w:styleId="CommentText">
    <w:name w:val="annotation text"/>
    <w:basedOn w:val="Normal"/>
    <w:link w:val="CommentTextChar"/>
    <w:rsid w:val="009C398B"/>
  </w:style>
  <w:style w:type="character" w:customStyle="1" w:styleId="CommentTextChar">
    <w:name w:val="Comment Text Char"/>
    <w:basedOn w:val="DefaultParagraphFont"/>
    <w:link w:val="CommentText"/>
    <w:rsid w:val="009C398B"/>
    <w:rPr>
      <w:rFonts w:ascii="Verdana" w:eastAsia="Times New Roman" w:hAnsi="Verdana" w:cs="Times New Roman"/>
      <w:sz w:val="20"/>
      <w:szCs w:val="20"/>
      <w:lang w:val="sr-Cyrl-CS" w:eastAsia="sr-Cyrl-CS"/>
    </w:rPr>
  </w:style>
  <w:style w:type="paragraph" w:styleId="BalloonText">
    <w:name w:val="Balloon Text"/>
    <w:basedOn w:val="Normal"/>
    <w:link w:val="BalloonTextChar"/>
    <w:semiHidden/>
    <w:rsid w:val="009C398B"/>
    <w:rPr>
      <w:rFonts w:ascii="Tahoma" w:hAnsi="Tahoma" w:cs="Tahoma"/>
      <w:sz w:val="16"/>
      <w:szCs w:val="16"/>
    </w:rPr>
  </w:style>
  <w:style w:type="character" w:customStyle="1" w:styleId="BalloonTextChar">
    <w:name w:val="Balloon Text Char"/>
    <w:basedOn w:val="DefaultParagraphFont"/>
    <w:link w:val="BalloonText"/>
    <w:semiHidden/>
    <w:rsid w:val="009C398B"/>
    <w:rPr>
      <w:rFonts w:ascii="Tahoma" w:eastAsia="Times New Roman" w:hAnsi="Tahoma" w:cs="Tahoma"/>
      <w:sz w:val="16"/>
      <w:szCs w:val="16"/>
      <w:lang w:val="sr-Cyrl-CS" w:eastAsia="sr-Cyrl-CS"/>
    </w:rPr>
  </w:style>
  <w:style w:type="paragraph" w:customStyle="1" w:styleId="Style1">
    <w:name w:val="Style1"/>
    <w:basedOn w:val="Heading5"/>
    <w:uiPriority w:val="99"/>
    <w:qFormat/>
    <w:rsid w:val="009C398B"/>
    <w:rPr>
      <w:i/>
      <w:szCs w:val="20"/>
    </w:rPr>
  </w:style>
  <w:style w:type="paragraph" w:styleId="ListParagraph">
    <w:name w:val="List Paragraph"/>
    <w:basedOn w:val="Normal"/>
    <w:link w:val="ListParagraphChar"/>
    <w:uiPriority w:val="34"/>
    <w:qFormat/>
    <w:rsid w:val="009C398B"/>
    <w:pPr>
      <w:ind w:left="720"/>
      <w:contextualSpacing/>
    </w:pPr>
  </w:style>
  <w:style w:type="paragraph" w:customStyle="1" w:styleId="CharChar1CharCharChar">
    <w:name w:val="Char Char1 Char Char Char"/>
    <w:basedOn w:val="Normal"/>
    <w:rsid w:val="009C398B"/>
    <w:pPr>
      <w:spacing w:after="160" w:line="240" w:lineRule="exact"/>
    </w:pPr>
    <w:rPr>
      <w:lang w:val="en-US" w:eastAsia="en-US"/>
    </w:rPr>
  </w:style>
  <w:style w:type="character" w:styleId="PlaceholderText">
    <w:name w:val="Placeholder Text"/>
    <w:uiPriority w:val="99"/>
    <w:semiHidden/>
    <w:rsid w:val="009C398B"/>
    <w:rPr>
      <w:color w:val="808080"/>
    </w:rPr>
  </w:style>
  <w:style w:type="character" w:customStyle="1" w:styleId="ListParagraphChar">
    <w:name w:val="List Paragraph Char"/>
    <w:link w:val="ListParagraph"/>
    <w:uiPriority w:val="34"/>
    <w:rsid w:val="00FF064F"/>
    <w:rPr>
      <w:rFonts w:ascii="Verdana" w:eastAsia="Times New Roman" w:hAnsi="Verdana" w:cs="Times New Roman"/>
      <w:sz w:val="20"/>
      <w:szCs w:val="20"/>
      <w:lang w:val="sr-Cyrl-CS" w:eastAsia="sr-Cyrl-CS"/>
    </w:rPr>
  </w:style>
  <w:style w:type="character" w:styleId="Emphasis">
    <w:name w:val="Emphasis"/>
    <w:basedOn w:val="DefaultParagraphFont"/>
    <w:qFormat/>
    <w:rsid w:val="00DE34C8"/>
    <w:rPr>
      <w:i/>
      <w:iCs/>
    </w:rPr>
  </w:style>
  <w:style w:type="table" w:customStyle="1" w:styleId="TableGrid1">
    <w:name w:val="Table Grid1"/>
    <w:basedOn w:val="TableNormal"/>
    <w:next w:val="TableGrid"/>
    <w:uiPriority w:val="59"/>
    <w:rsid w:val="00CC368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uiPriority w:val="99"/>
    <w:rsid w:val="00DF700E"/>
    <w:rPr>
      <w:rFonts w:ascii="Arial" w:hAnsi="Arial" w:cs="Arial"/>
      <w:sz w:val="20"/>
      <w:szCs w:val="20"/>
    </w:rPr>
  </w:style>
  <w:style w:type="paragraph" w:customStyle="1" w:styleId="Style5">
    <w:name w:val="Style5"/>
    <w:basedOn w:val="Normal"/>
    <w:uiPriority w:val="99"/>
    <w:qFormat/>
    <w:rsid w:val="00C50FC9"/>
    <w:pPr>
      <w:widowControl w:val="0"/>
      <w:autoSpaceDE w:val="0"/>
      <w:autoSpaceDN w:val="0"/>
      <w:adjustRightInd w:val="0"/>
      <w:spacing w:line="277" w:lineRule="exact"/>
    </w:pPr>
    <w:rPr>
      <w:rFonts w:ascii="Arial" w:eastAsiaTheme="minorEastAsia" w:hAnsi="Arial" w:cs="Arial"/>
      <w:sz w:val="24"/>
      <w:szCs w:val="24"/>
      <w:lang w:val="en-US" w:eastAsia="en-US"/>
    </w:rPr>
  </w:style>
  <w:style w:type="character" w:customStyle="1" w:styleId="FontStyle12">
    <w:name w:val="Font Style12"/>
    <w:basedOn w:val="DefaultParagraphFont"/>
    <w:uiPriority w:val="99"/>
    <w:rsid w:val="00C50FC9"/>
    <w:rPr>
      <w:rFonts w:ascii="Arial" w:hAnsi="Arial" w:cs="Arial"/>
      <w:sz w:val="22"/>
      <w:szCs w:val="22"/>
    </w:rPr>
  </w:style>
  <w:style w:type="character" w:customStyle="1" w:styleId="apple-converted-space">
    <w:name w:val="apple-converted-space"/>
    <w:basedOn w:val="DefaultParagraphFont"/>
    <w:rsid w:val="000816AA"/>
  </w:style>
  <w:style w:type="character" w:customStyle="1" w:styleId="FontStyle32">
    <w:name w:val="Font Style32"/>
    <w:basedOn w:val="DefaultParagraphFont"/>
    <w:uiPriority w:val="99"/>
    <w:rsid w:val="005244FB"/>
    <w:rPr>
      <w:rFonts w:ascii="Arial Unicode MS" w:eastAsia="Arial Unicode MS" w:cs="Arial Unicode MS"/>
      <w:sz w:val="18"/>
      <w:szCs w:val="18"/>
    </w:rPr>
  </w:style>
  <w:style w:type="paragraph" w:customStyle="1" w:styleId="Tekst">
    <w:name w:val="Tekst"/>
    <w:basedOn w:val="Normal"/>
    <w:next w:val="Normal"/>
    <w:link w:val="TekstChar"/>
    <w:qFormat/>
    <w:rsid w:val="00176EC6"/>
    <w:rPr>
      <w:rFonts w:eastAsia="Calibri" w:cs="Arial"/>
      <w:szCs w:val="22"/>
      <w:lang w:val="en-GB" w:eastAsia="en-US"/>
    </w:rPr>
  </w:style>
  <w:style w:type="character" w:customStyle="1" w:styleId="TekstChar">
    <w:name w:val="Tekst Char"/>
    <w:link w:val="Tekst"/>
    <w:rsid w:val="00176EC6"/>
    <w:rPr>
      <w:rFonts w:ascii="Verdana" w:eastAsia="Calibri" w:hAnsi="Verdana" w:cs="Arial"/>
      <w:sz w:val="20"/>
      <w:lang w:val="en-GB"/>
    </w:rPr>
  </w:style>
  <w:style w:type="paragraph" w:styleId="ListNumber3">
    <w:name w:val="List Number 3"/>
    <w:basedOn w:val="Normal"/>
    <w:rsid w:val="006138F8"/>
    <w:pPr>
      <w:tabs>
        <w:tab w:val="num" w:pos="1080"/>
      </w:tabs>
      <w:ind w:left="1080" w:hanging="360"/>
    </w:pPr>
    <w:rPr>
      <w:lang w:val="en-AU" w:eastAsia="en-US"/>
    </w:rPr>
  </w:style>
  <w:style w:type="character" w:customStyle="1" w:styleId="FontStyle44">
    <w:name w:val="Font Style44"/>
    <w:uiPriority w:val="99"/>
    <w:rsid w:val="006138F8"/>
    <w:rPr>
      <w:rFonts w:ascii="Arial" w:hAnsi="Arial" w:cs="Arial"/>
      <w:sz w:val="20"/>
      <w:szCs w:val="20"/>
    </w:rPr>
  </w:style>
  <w:style w:type="paragraph" w:customStyle="1" w:styleId="Style3">
    <w:name w:val="Style3"/>
    <w:basedOn w:val="Normal"/>
    <w:link w:val="Style3Char"/>
    <w:uiPriority w:val="99"/>
    <w:qFormat/>
    <w:rsid w:val="006138F8"/>
    <w:pPr>
      <w:widowControl w:val="0"/>
      <w:autoSpaceDE w:val="0"/>
      <w:autoSpaceDN w:val="0"/>
      <w:adjustRightInd w:val="0"/>
      <w:spacing w:line="250" w:lineRule="exact"/>
    </w:pPr>
    <w:rPr>
      <w:rFonts w:ascii="Times New Roman" w:eastAsiaTheme="minorEastAsia" w:hAnsi="Times New Roman"/>
      <w:sz w:val="24"/>
      <w:szCs w:val="24"/>
      <w:lang w:val="en-US" w:eastAsia="en-US"/>
    </w:rPr>
  </w:style>
  <w:style w:type="paragraph" w:customStyle="1" w:styleId="Style2">
    <w:name w:val="Style2"/>
    <w:basedOn w:val="Normal"/>
    <w:uiPriority w:val="99"/>
    <w:qFormat/>
    <w:rsid w:val="006138F8"/>
    <w:pPr>
      <w:widowControl w:val="0"/>
      <w:autoSpaceDE w:val="0"/>
      <w:autoSpaceDN w:val="0"/>
      <w:adjustRightInd w:val="0"/>
      <w:spacing w:line="274" w:lineRule="exact"/>
    </w:pPr>
    <w:rPr>
      <w:rFonts w:ascii="Times New Roman" w:eastAsiaTheme="minorEastAsia" w:hAnsi="Times New Roman"/>
      <w:sz w:val="24"/>
      <w:szCs w:val="24"/>
      <w:lang w:val="en-US" w:eastAsia="en-US"/>
    </w:rPr>
  </w:style>
  <w:style w:type="paragraph" w:customStyle="1" w:styleId="Style4">
    <w:name w:val="Style4"/>
    <w:basedOn w:val="Normal"/>
    <w:uiPriority w:val="99"/>
    <w:rsid w:val="006138F8"/>
    <w:pPr>
      <w:widowControl w:val="0"/>
      <w:autoSpaceDE w:val="0"/>
      <w:autoSpaceDN w:val="0"/>
      <w:adjustRightInd w:val="0"/>
      <w:spacing w:line="355" w:lineRule="exact"/>
      <w:jc w:val="left"/>
    </w:pPr>
    <w:rPr>
      <w:rFonts w:ascii="Times New Roman" w:eastAsiaTheme="minorEastAsia" w:hAnsi="Times New Roman"/>
      <w:sz w:val="24"/>
      <w:szCs w:val="24"/>
      <w:lang w:val="en-US" w:eastAsia="en-US"/>
    </w:rPr>
  </w:style>
  <w:style w:type="character" w:customStyle="1" w:styleId="FontStyle11">
    <w:name w:val="Font Style11"/>
    <w:uiPriority w:val="99"/>
    <w:rsid w:val="006138F8"/>
    <w:rPr>
      <w:rFonts w:ascii="Arial" w:hAnsi="Arial" w:cs="Arial"/>
      <w:i/>
      <w:iCs/>
      <w:sz w:val="20"/>
      <w:szCs w:val="20"/>
    </w:rPr>
  </w:style>
  <w:style w:type="character" w:customStyle="1" w:styleId="Style3Char">
    <w:name w:val="Style3 Char"/>
    <w:link w:val="Style3"/>
    <w:uiPriority w:val="99"/>
    <w:rsid w:val="006138F8"/>
    <w:rPr>
      <w:rFonts w:ascii="Times New Roman" w:eastAsiaTheme="minorEastAsia" w:hAnsi="Times New Roman" w:cs="Times New Roman"/>
      <w:sz w:val="24"/>
      <w:szCs w:val="24"/>
      <w:lang w:val="en-US"/>
    </w:rPr>
  </w:style>
  <w:style w:type="paragraph" w:styleId="NoSpacing">
    <w:name w:val="No Spacing"/>
    <w:link w:val="NoSpacingChar"/>
    <w:uiPriority w:val="1"/>
    <w:qFormat/>
    <w:rsid w:val="001E24BB"/>
    <w:pPr>
      <w:spacing w:after="0" w:line="240" w:lineRule="auto"/>
    </w:pPr>
    <w:rPr>
      <w:rFonts w:ascii="Calibri" w:eastAsia="Calibri" w:hAnsi="Calibri" w:cs="Times New Roman"/>
      <w:lang w:val="en-US"/>
    </w:rPr>
  </w:style>
  <w:style w:type="character" w:customStyle="1" w:styleId="NoSpacingChar">
    <w:name w:val="No Spacing Char"/>
    <w:link w:val="NoSpacing"/>
    <w:uiPriority w:val="1"/>
    <w:rsid w:val="001E24BB"/>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5D604F"/>
    <w:rPr>
      <w:b/>
      <w:bCs/>
    </w:rPr>
  </w:style>
  <w:style w:type="character" w:customStyle="1" w:styleId="CommentSubjectChar">
    <w:name w:val="Comment Subject Char"/>
    <w:basedOn w:val="CommentTextChar"/>
    <w:link w:val="CommentSubject"/>
    <w:uiPriority w:val="99"/>
    <w:semiHidden/>
    <w:rsid w:val="005D604F"/>
    <w:rPr>
      <w:rFonts w:ascii="Verdana" w:eastAsia="Times New Roman" w:hAnsi="Verdana" w:cs="Times New Roman"/>
      <w:b/>
      <w:bCs/>
      <w:sz w:val="20"/>
      <w:szCs w:val="20"/>
      <w:lang w:val="sr-Cyrl-CS" w:eastAsia="sr-Cyrl-CS"/>
    </w:rPr>
  </w:style>
  <w:style w:type="character" w:customStyle="1" w:styleId="FontStyle36">
    <w:name w:val="Font Style36"/>
    <w:uiPriority w:val="99"/>
    <w:rsid w:val="005D75C3"/>
    <w:rPr>
      <w:rFonts w:ascii="Arial" w:hAnsi="Arial" w:cs="Arial"/>
      <w:sz w:val="20"/>
      <w:szCs w:val="20"/>
    </w:rPr>
  </w:style>
  <w:style w:type="character" w:customStyle="1" w:styleId="Bodytext0">
    <w:name w:val="Body text_"/>
    <w:link w:val="BodyText20"/>
    <w:rsid w:val="002A3849"/>
    <w:rPr>
      <w:rFonts w:ascii="Arial" w:eastAsia="Arial" w:hAnsi="Arial" w:cs="Arial"/>
      <w:sz w:val="21"/>
      <w:szCs w:val="21"/>
      <w:shd w:val="clear" w:color="auto" w:fill="FFFFFF"/>
    </w:rPr>
  </w:style>
  <w:style w:type="character" w:customStyle="1" w:styleId="Bodytext6">
    <w:name w:val="Body text (6)_"/>
    <w:link w:val="Bodytext60"/>
    <w:rsid w:val="002A3849"/>
    <w:rPr>
      <w:rFonts w:ascii="Arial" w:eastAsia="Arial" w:hAnsi="Arial" w:cs="Arial"/>
      <w:b/>
      <w:bCs/>
      <w:i/>
      <w:iCs/>
      <w:sz w:val="21"/>
      <w:szCs w:val="21"/>
      <w:shd w:val="clear" w:color="auto" w:fill="FFFFFF"/>
    </w:rPr>
  </w:style>
  <w:style w:type="character" w:customStyle="1" w:styleId="Bodytext6NotBold">
    <w:name w:val="Body text (6) + Not Bold"/>
    <w:rsid w:val="002A3849"/>
    <w:rPr>
      <w:rFonts w:ascii="Arial" w:eastAsia="Arial" w:hAnsi="Arial" w:cs="Arial"/>
      <w:b/>
      <w:bCs/>
      <w:i/>
      <w:iCs/>
      <w:smallCaps w:val="0"/>
      <w:strike w:val="0"/>
      <w:color w:val="000000"/>
      <w:spacing w:val="0"/>
      <w:w w:val="100"/>
      <w:position w:val="0"/>
      <w:sz w:val="21"/>
      <w:szCs w:val="21"/>
      <w:u w:val="none"/>
    </w:rPr>
  </w:style>
  <w:style w:type="character" w:customStyle="1" w:styleId="Bodytext6NotBoldNotItalic">
    <w:name w:val="Body text (6) + Not Bold;Not Italic"/>
    <w:rsid w:val="002A3849"/>
    <w:rPr>
      <w:rFonts w:ascii="Arial" w:eastAsia="Arial" w:hAnsi="Arial" w:cs="Arial"/>
      <w:b/>
      <w:bCs/>
      <w:i/>
      <w:iCs/>
      <w:smallCaps w:val="0"/>
      <w:strike w:val="0"/>
      <w:color w:val="000000"/>
      <w:spacing w:val="0"/>
      <w:w w:val="100"/>
      <w:position w:val="0"/>
      <w:sz w:val="21"/>
      <w:szCs w:val="21"/>
      <w:u w:val="none"/>
    </w:rPr>
  </w:style>
  <w:style w:type="paragraph" w:customStyle="1" w:styleId="BodyText20">
    <w:name w:val="Body Text2"/>
    <w:basedOn w:val="Normal"/>
    <w:link w:val="Bodytext0"/>
    <w:rsid w:val="002A3849"/>
    <w:pPr>
      <w:widowControl w:val="0"/>
      <w:shd w:val="clear" w:color="auto" w:fill="FFFFFF"/>
      <w:spacing w:before="480" w:line="235" w:lineRule="exact"/>
      <w:ind w:hanging="420"/>
      <w:jc w:val="left"/>
    </w:pPr>
    <w:rPr>
      <w:rFonts w:ascii="Arial" w:eastAsia="Arial" w:hAnsi="Arial" w:cs="Arial"/>
      <w:sz w:val="21"/>
      <w:szCs w:val="21"/>
      <w:lang w:val="sr-Latn-RS" w:eastAsia="en-US"/>
    </w:rPr>
  </w:style>
  <w:style w:type="paragraph" w:customStyle="1" w:styleId="Bodytext60">
    <w:name w:val="Body text (6)"/>
    <w:basedOn w:val="Normal"/>
    <w:link w:val="Bodytext6"/>
    <w:rsid w:val="002A3849"/>
    <w:pPr>
      <w:widowControl w:val="0"/>
      <w:shd w:val="clear" w:color="auto" w:fill="FFFFFF"/>
      <w:spacing w:before="60" w:line="238" w:lineRule="exact"/>
      <w:ind w:firstLine="640"/>
    </w:pPr>
    <w:rPr>
      <w:rFonts w:ascii="Arial" w:eastAsia="Arial" w:hAnsi="Arial" w:cs="Arial"/>
      <w:b/>
      <w:bCs/>
      <w:i/>
      <w:iCs/>
      <w:sz w:val="21"/>
      <w:szCs w:val="21"/>
      <w:lang w:val="sr-Latn-RS" w:eastAsia="en-US"/>
    </w:rPr>
  </w:style>
  <w:style w:type="character" w:customStyle="1" w:styleId="BodyText1">
    <w:name w:val="Body Text1"/>
    <w:rsid w:val="002A3849"/>
    <w:rPr>
      <w:rFonts w:ascii="Arial" w:eastAsia="Arial" w:hAnsi="Arial" w:cs="Arial"/>
      <w:b w:val="0"/>
      <w:bCs w:val="0"/>
      <w:i w:val="0"/>
      <w:iCs w:val="0"/>
      <w:smallCaps w:val="0"/>
      <w:strike w:val="0"/>
      <w:color w:val="000000"/>
      <w:spacing w:val="0"/>
      <w:w w:val="100"/>
      <w:position w:val="0"/>
      <w:sz w:val="21"/>
      <w:szCs w:val="21"/>
      <w:u w:val="single"/>
      <w:shd w:val="clear" w:color="auto" w:fill="FFFFFF"/>
    </w:rPr>
  </w:style>
  <w:style w:type="paragraph" w:customStyle="1" w:styleId="1tekst">
    <w:name w:val="1tekst"/>
    <w:basedOn w:val="Normal"/>
    <w:rsid w:val="00D0588D"/>
    <w:pPr>
      <w:ind w:left="525" w:right="525" w:firstLine="240"/>
    </w:pPr>
    <w:rPr>
      <w:rFonts w:ascii="Times New Roman" w:hAnsi="Times New Roman"/>
      <w:sz w:val="24"/>
      <w:szCs w:val="24"/>
      <w:lang w:val="en-US" w:eastAsia="en-US"/>
    </w:rPr>
  </w:style>
  <w:style w:type="paragraph" w:styleId="BodyTextIndent">
    <w:name w:val="Body Text Indent"/>
    <w:basedOn w:val="Normal"/>
    <w:link w:val="BodyTextIndentChar"/>
    <w:rsid w:val="00C806AA"/>
    <w:pPr>
      <w:spacing w:after="120"/>
      <w:ind w:left="283"/>
    </w:pPr>
  </w:style>
  <w:style w:type="character" w:customStyle="1" w:styleId="BodyTextIndentChar">
    <w:name w:val="Body Text Indent Char"/>
    <w:basedOn w:val="DefaultParagraphFont"/>
    <w:link w:val="BodyTextIndent"/>
    <w:rsid w:val="00C806AA"/>
    <w:rPr>
      <w:rFonts w:ascii="Verdana" w:eastAsia="Times New Roman" w:hAnsi="Verdana" w:cs="Times New Roman"/>
      <w:sz w:val="20"/>
      <w:szCs w:val="20"/>
      <w:lang w:val="sr-Cyrl-CS" w:eastAsia="sr-Cyrl-CS"/>
    </w:rPr>
  </w:style>
  <w:style w:type="paragraph" w:customStyle="1" w:styleId="Podnaslov">
    <w:name w:val="Podnaslov"/>
    <w:basedOn w:val="Normal"/>
    <w:rsid w:val="00C806AA"/>
    <w:rPr>
      <w:b/>
      <w:bCs/>
      <w:noProof/>
      <w:szCs w:val="24"/>
      <w:lang w:eastAsia="en-US"/>
    </w:rPr>
  </w:style>
  <w:style w:type="paragraph" w:customStyle="1" w:styleId="Heding3">
    <w:name w:val="Heding 3"/>
    <w:basedOn w:val="Normal"/>
    <w:link w:val="Heding3Char"/>
    <w:qFormat/>
    <w:rsid w:val="00EE4DFF"/>
    <w:pPr>
      <w:keepNext/>
      <w:outlineLvl w:val="2"/>
    </w:pPr>
    <w:rPr>
      <w:rFonts w:eastAsiaTheme="minorEastAsia"/>
      <w:b/>
      <w:lang w:val="sr-Cyrl-RS"/>
    </w:rPr>
  </w:style>
  <w:style w:type="character" w:customStyle="1" w:styleId="Heding3Char">
    <w:name w:val="Heding 3 Char"/>
    <w:basedOn w:val="DefaultParagraphFont"/>
    <w:link w:val="Heding3"/>
    <w:rsid w:val="00EE4DFF"/>
    <w:rPr>
      <w:rFonts w:ascii="Verdana" w:eastAsiaTheme="minorEastAsia" w:hAnsi="Verdana" w:cs="Times New Roman"/>
      <w:b/>
      <w:sz w:val="20"/>
      <w:szCs w:val="20"/>
      <w:lang w:val="sr-Cyrl-RS" w:eastAsia="sr-Cyrl-CS"/>
    </w:rPr>
  </w:style>
  <w:style w:type="paragraph" w:customStyle="1" w:styleId="Style25">
    <w:name w:val="Style25"/>
    <w:basedOn w:val="Normal"/>
    <w:uiPriority w:val="99"/>
    <w:rsid w:val="009F2641"/>
    <w:pPr>
      <w:widowControl w:val="0"/>
      <w:autoSpaceDE w:val="0"/>
      <w:autoSpaceDN w:val="0"/>
      <w:adjustRightInd w:val="0"/>
      <w:spacing w:line="254" w:lineRule="exact"/>
    </w:pPr>
    <w:rPr>
      <w:rFonts w:ascii="Arial" w:eastAsiaTheme="minorEastAsia" w:hAnsi="Arial" w:cs="Arial"/>
      <w:sz w:val="24"/>
      <w:szCs w:val="24"/>
      <w:lang w:val="en-US" w:eastAsia="en-US"/>
    </w:rPr>
  </w:style>
  <w:style w:type="paragraph" w:customStyle="1" w:styleId="Style6">
    <w:name w:val="Style6"/>
    <w:basedOn w:val="Normal"/>
    <w:uiPriority w:val="99"/>
    <w:rsid w:val="009F2641"/>
    <w:pPr>
      <w:widowControl w:val="0"/>
      <w:autoSpaceDE w:val="0"/>
      <w:autoSpaceDN w:val="0"/>
      <w:adjustRightInd w:val="0"/>
    </w:pPr>
    <w:rPr>
      <w:rFonts w:ascii="Arial" w:eastAsiaTheme="minorEastAsia" w:hAnsi="Arial" w:cs="Arial"/>
      <w:sz w:val="24"/>
      <w:szCs w:val="24"/>
      <w:lang w:val="en-US" w:eastAsia="en-US"/>
    </w:rPr>
  </w:style>
  <w:style w:type="character" w:customStyle="1" w:styleId="FontStyle45">
    <w:name w:val="Font Style45"/>
    <w:basedOn w:val="DefaultParagraphFont"/>
    <w:uiPriority w:val="99"/>
    <w:rsid w:val="009F2641"/>
    <w:rPr>
      <w:rFonts w:ascii="Arial" w:hAnsi="Arial" w:cs="Arial" w:hint="default"/>
      <w:b/>
      <w:bCs/>
      <w:sz w:val="20"/>
      <w:szCs w:val="20"/>
    </w:rPr>
  </w:style>
  <w:style w:type="character" w:customStyle="1" w:styleId="FontStyle13">
    <w:name w:val="Font Style13"/>
    <w:basedOn w:val="DefaultParagraphFont"/>
    <w:uiPriority w:val="99"/>
    <w:rsid w:val="00202E4B"/>
    <w:rPr>
      <w:rFonts w:ascii="Times New Roman" w:hAnsi="Times New Roman" w:cs="Times New Roman"/>
      <w:sz w:val="20"/>
      <w:szCs w:val="20"/>
    </w:rPr>
  </w:style>
  <w:style w:type="character" w:customStyle="1" w:styleId="FontStyle15">
    <w:name w:val="Font Style15"/>
    <w:uiPriority w:val="99"/>
    <w:rsid w:val="00202E4B"/>
    <w:rPr>
      <w:rFonts w:ascii="Arial" w:hAnsi="Arial" w:cs="Arial"/>
      <w:b/>
      <w:bCs/>
      <w:i/>
      <w:iCs/>
      <w:sz w:val="18"/>
      <w:szCs w:val="18"/>
    </w:rPr>
  </w:style>
  <w:style w:type="character" w:customStyle="1" w:styleId="FontStyle17">
    <w:name w:val="Font Style17"/>
    <w:uiPriority w:val="99"/>
    <w:rsid w:val="00202E4B"/>
    <w:rPr>
      <w:rFonts w:ascii="Times New Roman" w:hAnsi="Times New Roman" w:cs="Times New Roman"/>
      <w:b/>
      <w:bCs/>
      <w:sz w:val="18"/>
      <w:szCs w:val="18"/>
    </w:rPr>
  </w:style>
  <w:style w:type="character" w:customStyle="1" w:styleId="Heading6Char">
    <w:name w:val="Heading 6 Char"/>
    <w:basedOn w:val="DefaultParagraphFont"/>
    <w:link w:val="Heading6"/>
    <w:rsid w:val="009B3351"/>
    <w:rPr>
      <w:rFonts w:ascii="Tahoma" w:eastAsia="Times New Roman" w:hAnsi="Tahoma" w:cs="Times New Roman"/>
      <w:bCs/>
      <w:sz w:val="20"/>
      <w:szCs w:val="20"/>
      <w:lang w:val="sr-Latn-CS" w:eastAsia="sr-Latn-CS"/>
    </w:rPr>
  </w:style>
  <w:style w:type="character" w:customStyle="1" w:styleId="Heading7Char">
    <w:name w:val="Heading 7 Char"/>
    <w:basedOn w:val="DefaultParagraphFont"/>
    <w:link w:val="Heading7"/>
    <w:rsid w:val="009B3351"/>
    <w:rPr>
      <w:rFonts w:ascii="Tahoma" w:eastAsia="Times New Roman" w:hAnsi="Tahoma" w:cs="Times New Roman"/>
      <w:sz w:val="20"/>
      <w:szCs w:val="24"/>
      <w:lang w:val="sr-Latn-CS" w:eastAsia="sr-Latn-CS"/>
    </w:rPr>
  </w:style>
  <w:style w:type="character" w:customStyle="1" w:styleId="Heading8Char">
    <w:name w:val="Heading 8 Char"/>
    <w:basedOn w:val="DefaultParagraphFont"/>
    <w:link w:val="Heading8"/>
    <w:rsid w:val="009B3351"/>
    <w:rPr>
      <w:rFonts w:ascii="Tahoma" w:eastAsia="Times New Roman" w:hAnsi="Tahoma" w:cs="Times New Roman"/>
      <w:i/>
      <w:iCs/>
      <w:sz w:val="20"/>
      <w:szCs w:val="24"/>
      <w:lang w:val="sr-Latn-CS" w:eastAsia="sr-Latn-CS"/>
    </w:rPr>
  </w:style>
  <w:style w:type="paragraph" w:customStyle="1" w:styleId="a0">
    <w:name w:val="текст"/>
    <w:basedOn w:val="Normal"/>
    <w:link w:val="CharChar"/>
    <w:uiPriority w:val="99"/>
    <w:qFormat/>
    <w:rsid w:val="009B3351"/>
    <w:pPr>
      <w:spacing w:before="240"/>
    </w:pPr>
    <w:rPr>
      <w:rFonts w:ascii="Tahoma" w:hAnsi="Tahoma"/>
      <w:sz w:val="22"/>
      <w:szCs w:val="24"/>
      <w:lang w:val="x-none" w:eastAsia="sr-Latn-CS"/>
    </w:rPr>
  </w:style>
  <w:style w:type="character" w:customStyle="1" w:styleId="CharChar">
    <w:name w:val="текст Char Char"/>
    <w:link w:val="a0"/>
    <w:uiPriority w:val="99"/>
    <w:rsid w:val="009B3351"/>
    <w:rPr>
      <w:rFonts w:ascii="Tahoma" w:eastAsia="Times New Roman" w:hAnsi="Tahoma" w:cs="Times New Roman"/>
      <w:szCs w:val="24"/>
      <w:lang w:val="x-none" w:eastAsia="sr-Latn-CS"/>
    </w:rPr>
  </w:style>
  <w:style w:type="paragraph" w:customStyle="1" w:styleId="-">
    <w:name w:val="завршни извештај - ознака слике"/>
    <w:basedOn w:val="Normal"/>
    <w:link w:val="-Char"/>
    <w:qFormat/>
    <w:rsid w:val="009B3351"/>
    <w:pPr>
      <w:jc w:val="center"/>
    </w:pPr>
    <w:rPr>
      <w:rFonts w:ascii="Tahoma" w:hAnsi="Tahoma"/>
      <w:i/>
      <w:lang w:val="sr-Latn-CS" w:eastAsia="sr-Latn-CS"/>
    </w:rPr>
  </w:style>
  <w:style w:type="character" w:customStyle="1" w:styleId="-Char">
    <w:name w:val="завршни извештај - ознака слике Char"/>
    <w:link w:val="-"/>
    <w:rsid w:val="009B3351"/>
    <w:rPr>
      <w:rFonts w:ascii="Tahoma" w:eastAsia="Times New Roman" w:hAnsi="Tahoma" w:cs="Times New Roman"/>
      <w:i/>
      <w:sz w:val="20"/>
      <w:szCs w:val="20"/>
      <w:lang w:val="sr-Latn-CS" w:eastAsia="sr-Latn-CS"/>
    </w:rPr>
  </w:style>
  <w:style w:type="paragraph" w:customStyle="1" w:styleId="a1">
    <w:name w:val="набрајање текст"/>
    <w:basedOn w:val="Normal"/>
    <w:link w:val="Char"/>
    <w:qFormat/>
    <w:rsid w:val="009B3351"/>
    <w:pPr>
      <w:suppressAutoHyphens/>
      <w:spacing w:before="60"/>
      <w:ind w:left="720"/>
    </w:pPr>
    <w:rPr>
      <w:rFonts w:ascii="Tahoma" w:hAnsi="Tahoma"/>
      <w:bCs/>
      <w:sz w:val="24"/>
      <w:szCs w:val="24"/>
      <w:lang w:val="ru-RU" w:eastAsia="x-none"/>
    </w:rPr>
  </w:style>
  <w:style w:type="character" w:customStyle="1" w:styleId="Char">
    <w:name w:val="набрајање текст Char"/>
    <w:link w:val="a1"/>
    <w:rsid w:val="009B3351"/>
    <w:rPr>
      <w:rFonts w:ascii="Tahoma" w:eastAsia="Times New Roman" w:hAnsi="Tahoma" w:cs="Times New Roman"/>
      <w:bCs/>
      <w:sz w:val="24"/>
      <w:szCs w:val="24"/>
      <w:lang w:val="ru-RU" w:eastAsia="x-none"/>
    </w:rPr>
  </w:style>
  <w:style w:type="paragraph" w:customStyle="1" w:styleId="a">
    <w:name w:val="набрајање"/>
    <w:basedOn w:val="Normal"/>
    <w:qFormat/>
    <w:rsid w:val="009B3351"/>
    <w:pPr>
      <w:numPr>
        <w:numId w:val="4"/>
      </w:numPr>
      <w:spacing w:before="60"/>
    </w:pPr>
    <w:rPr>
      <w:rFonts w:ascii="Tahoma" w:hAnsi="Tahoma"/>
      <w:noProof/>
      <w:sz w:val="22"/>
      <w:szCs w:val="24"/>
      <w:lang w:eastAsia="sr-Latn-CS" w:bidi="he-IL"/>
    </w:rPr>
  </w:style>
  <w:style w:type="paragraph" w:customStyle="1" w:styleId="a2">
    <w:name w:val="Текст"/>
    <w:basedOn w:val="Normal"/>
    <w:link w:val="Char0"/>
    <w:qFormat/>
    <w:rsid w:val="009B3351"/>
    <w:pPr>
      <w:spacing w:before="180"/>
    </w:pPr>
    <w:rPr>
      <w:rFonts w:ascii="Arial Narrow" w:hAnsi="Arial Narrow"/>
      <w:noProof/>
      <w:lang w:eastAsia="sr-Latn-CS"/>
    </w:rPr>
  </w:style>
  <w:style w:type="character" w:customStyle="1" w:styleId="Char0">
    <w:name w:val="Текст Char"/>
    <w:link w:val="a2"/>
    <w:rsid w:val="009B3351"/>
    <w:rPr>
      <w:rFonts w:ascii="Arial Narrow" w:eastAsia="Times New Roman" w:hAnsi="Arial Narrow" w:cs="Times New Roman"/>
      <w:noProof/>
      <w:sz w:val="20"/>
      <w:szCs w:val="20"/>
      <w:lang w:val="sr-Cyrl-CS" w:eastAsia="sr-Latn-CS"/>
    </w:rPr>
  </w:style>
  <w:style w:type="character" w:customStyle="1" w:styleId="FooterChar1">
    <w:name w:val="Footer Char1"/>
    <w:uiPriority w:val="99"/>
    <w:rsid w:val="009B3351"/>
    <w:rPr>
      <w:rFonts w:ascii="Yu Times New Roman" w:hAnsi="Yu Times New Roman"/>
      <w:sz w:val="24"/>
    </w:rPr>
  </w:style>
  <w:style w:type="table" w:customStyle="1" w:styleId="TableGrid2">
    <w:name w:val="Table Grid2"/>
    <w:basedOn w:val="TableNormal"/>
    <w:next w:val="TableGrid"/>
    <w:uiPriority w:val="59"/>
    <w:rsid w:val="00F024BB"/>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912942"/>
    <w:pPr>
      <w:autoSpaceDE w:val="0"/>
      <w:autoSpaceDN w:val="0"/>
      <w:adjustRightInd w:val="0"/>
      <w:spacing w:after="0" w:line="240" w:lineRule="auto"/>
    </w:pPr>
    <w:rPr>
      <w:rFonts w:ascii="Trebuchet MS" w:hAnsi="Trebuchet MS" w:cs="Trebuchet MS"/>
      <w:color w:val="000000"/>
      <w:sz w:val="24"/>
      <w:szCs w:val="24"/>
      <w:lang w:val="sr-Cyrl-RS"/>
    </w:rPr>
  </w:style>
  <w:style w:type="character" w:customStyle="1" w:styleId="DefaultChar">
    <w:name w:val="Default Char"/>
    <w:link w:val="Default"/>
    <w:rsid w:val="00D609E1"/>
    <w:rPr>
      <w:rFonts w:ascii="Trebuchet MS" w:hAnsi="Trebuchet MS" w:cs="Trebuchet MS"/>
      <w:color w:val="000000"/>
      <w:sz w:val="24"/>
      <w:szCs w:val="24"/>
      <w:lang w:val="sr-Cyrl-RS"/>
    </w:rPr>
  </w:style>
  <w:style w:type="paragraph" w:customStyle="1" w:styleId="Style7">
    <w:name w:val="Style7"/>
    <w:basedOn w:val="Normal"/>
    <w:uiPriority w:val="99"/>
    <w:rsid w:val="001B2E72"/>
    <w:pPr>
      <w:widowControl w:val="0"/>
      <w:autoSpaceDE w:val="0"/>
      <w:autoSpaceDN w:val="0"/>
      <w:adjustRightInd w:val="0"/>
      <w:spacing w:line="254" w:lineRule="exact"/>
      <w:ind w:hanging="346"/>
    </w:pPr>
    <w:rPr>
      <w:rFonts w:ascii="Arial" w:hAnsi="Arial" w:cs="Arial"/>
      <w:sz w:val="24"/>
      <w:szCs w:val="24"/>
      <w:lang w:val="sr-Cyrl-RS" w:eastAsia="sr-Cyrl-RS"/>
    </w:rPr>
  </w:style>
  <w:style w:type="paragraph" w:customStyle="1" w:styleId="Style8">
    <w:name w:val="Style8"/>
    <w:basedOn w:val="Normal"/>
    <w:uiPriority w:val="99"/>
    <w:rsid w:val="001B2E72"/>
    <w:pPr>
      <w:widowControl w:val="0"/>
      <w:autoSpaceDE w:val="0"/>
      <w:autoSpaceDN w:val="0"/>
      <w:adjustRightInd w:val="0"/>
      <w:jc w:val="left"/>
    </w:pPr>
    <w:rPr>
      <w:rFonts w:ascii="Arial" w:hAnsi="Arial" w:cs="Arial"/>
      <w:sz w:val="24"/>
      <w:szCs w:val="24"/>
      <w:lang w:val="sr-Cyrl-RS" w:eastAsia="sr-Cyrl-RS"/>
    </w:rPr>
  </w:style>
  <w:style w:type="character" w:customStyle="1" w:styleId="FontStyle18">
    <w:name w:val="Font Style18"/>
    <w:uiPriority w:val="99"/>
    <w:rsid w:val="001B2E72"/>
    <w:rPr>
      <w:rFonts w:ascii="Arial" w:hAnsi="Arial" w:cs="Arial"/>
      <w:i/>
      <w:iCs/>
      <w:sz w:val="20"/>
      <w:szCs w:val="20"/>
    </w:rPr>
  </w:style>
  <w:style w:type="paragraph" w:customStyle="1" w:styleId="Style10">
    <w:name w:val="Style10"/>
    <w:basedOn w:val="Normal"/>
    <w:uiPriority w:val="99"/>
    <w:rsid w:val="001B2E72"/>
    <w:pPr>
      <w:widowControl w:val="0"/>
      <w:autoSpaceDE w:val="0"/>
      <w:autoSpaceDN w:val="0"/>
      <w:adjustRightInd w:val="0"/>
      <w:spacing w:line="254" w:lineRule="exact"/>
    </w:pPr>
    <w:rPr>
      <w:rFonts w:ascii="Arial" w:hAnsi="Arial" w:cs="Arial"/>
      <w:sz w:val="24"/>
      <w:szCs w:val="24"/>
      <w:lang w:val="sr-Cyrl-RS" w:eastAsia="sr-Cyrl-RS"/>
    </w:rPr>
  </w:style>
  <w:style w:type="character" w:customStyle="1" w:styleId="FontStyle16">
    <w:name w:val="Font Style16"/>
    <w:uiPriority w:val="99"/>
    <w:rsid w:val="001B2E72"/>
    <w:rPr>
      <w:rFonts w:ascii="Arial" w:hAnsi="Arial" w:cs="Arial"/>
      <w:smallCaps/>
      <w:sz w:val="20"/>
      <w:szCs w:val="20"/>
    </w:rPr>
  </w:style>
  <w:style w:type="paragraph" w:styleId="BodyTextIndent3">
    <w:name w:val="Body Text Indent 3"/>
    <w:basedOn w:val="Normal"/>
    <w:link w:val="BodyTextIndent3Char"/>
    <w:uiPriority w:val="99"/>
    <w:semiHidden/>
    <w:unhideWhenUsed/>
    <w:rsid w:val="001B2E7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B2E72"/>
    <w:rPr>
      <w:rFonts w:ascii="Verdana" w:eastAsia="Times New Roman" w:hAnsi="Verdana" w:cs="Times New Roman"/>
      <w:sz w:val="16"/>
      <w:szCs w:val="16"/>
      <w:lang w:val="sr-Cyrl-CS" w:eastAsia="sr-Cyrl-CS"/>
    </w:rPr>
  </w:style>
  <w:style w:type="paragraph" w:customStyle="1" w:styleId="Style9">
    <w:name w:val="Style9"/>
    <w:basedOn w:val="Normal"/>
    <w:uiPriority w:val="99"/>
    <w:rsid w:val="001B2E72"/>
    <w:pPr>
      <w:widowControl w:val="0"/>
      <w:autoSpaceDE w:val="0"/>
      <w:autoSpaceDN w:val="0"/>
      <w:adjustRightInd w:val="0"/>
      <w:spacing w:line="254" w:lineRule="exact"/>
      <w:ind w:hanging="139"/>
    </w:pPr>
    <w:rPr>
      <w:rFonts w:ascii="Arial" w:hAnsi="Arial" w:cs="Arial"/>
      <w:sz w:val="24"/>
      <w:szCs w:val="24"/>
      <w:lang w:val="sr-Cyrl-RS" w:eastAsia="sr-Cyrl-RS"/>
    </w:rPr>
  </w:style>
  <w:style w:type="paragraph" w:customStyle="1" w:styleId="Style16">
    <w:name w:val="Style16"/>
    <w:basedOn w:val="Normal"/>
    <w:uiPriority w:val="99"/>
    <w:rsid w:val="007D4BA4"/>
    <w:pPr>
      <w:widowControl w:val="0"/>
      <w:autoSpaceDE w:val="0"/>
      <w:autoSpaceDN w:val="0"/>
      <w:adjustRightInd w:val="0"/>
      <w:spacing w:line="245" w:lineRule="exact"/>
    </w:pPr>
    <w:rPr>
      <w:rFonts w:ascii="Franklin Gothic Medium" w:eastAsiaTheme="minorEastAsia" w:hAnsi="Franklin Gothic Medium" w:cstheme="minorBidi"/>
      <w:sz w:val="24"/>
      <w:szCs w:val="24"/>
      <w:lang w:val="sr-Cyrl-RS" w:eastAsia="sr-Cyrl-RS"/>
    </w:rPr>
  </w:style>
  <w:style w:type="character" w:customStyle="1" w:styleId="FontStyle39">
    <w:name w:val="Font Style39"/>
    <w:basedOn w:val="DefaultParagraphFont"/>
    <w:uiPriority w:val="99"/>
    <w:rsid w:val="007D4BA4"/>
    <w:rPr>
      <w:rFonts w:ascii="Franklin Gothic Medium" w:hAnsi="Franklin Gothic Medium" w:cs="Franklin Gothic Medium"/>
      <w:sz w:val="22"/>
      <w:szCs w:val="22"/>
    </w:rPr>
  </w:style>
  <w:style w:type="character" w:customStyle="1" w:styleId="FontStyle19">
    <w:name w:val="Font Style19"/>
    <w:basedOn w:val="DefaultParagraphFont"/>
    <w:uiPriority w:val="99"/>
    <w:rsid w:val="00FE4B18"/>
    <w:rPr>
      <w:rFonts w:ascii="Verdana" w:hAnsi="Verdana" w:cs="Verdana"/>
      <w:sz w:val="20"/>
      <w:szCs w:val="20"/>
    </w:rPr>
  </w:style>
  <w:style w:type="character" w:customStyle="1" w:styleId="FontStyle24">
    <w:name w:val="Font Style24"/>
    <w:basedOn w:val="DefaultParagraphFont"/>
    <w:uiPriority w:val="99"/>
    <w:rsid w:val="00FE4B18"/>
    <w:rPr>
      <w:rFonts w:ascii="Verdana" w:hAnsi="Verdana" w:cs="Verdana"/>
      <w:b/>
      <w:bCs/>
      <w:sz w:val="18"/>
      <w:szCs w:val="18"/>
    </w:rPr>
  </w:style>
  <w:style w:type="character" w:customStyle="1" w:styleId="FontStyle102">
    <w:name w:val="Font Style102"/>
    <w:basedOn w:val="DefaultParagraphFont"/>
    <w:uiPriority w:val="99"/>
    <w:rsid w:val="00916D13"/>
    <w:rPr>
      <w:rFonts w:ascii="Arial" w:hAnsi="Arial" w:cs="Arial"/>
      <w:sz w:val="20"/>
      <w:szCs w:val="20"/>
    </w:rPr>
  </w:style>
  <w:style w:type="paragraph" w:customStyle="1" w:styleId="Style49">
    <w:name w:val="Style49"/>
    <w:basedOn w:val="Normal"/>
    <w:uiPriority w:val="99"/>
    <w:rsid w:val="008E1D26"/>
    <w:pPr>
      <w:widowControl w:val="0"/>
      <w:autoSpaceDE w:val="0"/>
      <w:autoSpaceDN w:val="0"/>
      <w:adjustRightInd w:val="0"/>
    </w:pPr>
    <w:rPr>
      <w:rFonts w:ascii="Arial" w:eastAsiaTheme="minorEastAsia" w:hAnsi="Arial" w:cs="Arial"/>
      <w:sz w:val="24"/>
      <w:szCs w:val="24"/>
      <w:lang w:val="sr-Cyrl-RS" w:eastAsia="sr-Cyrl-RS"/>
    </w:rPr>
  </w:style>
  <w:style w:type="paragraph" w:customStyle="1" w:styleId="Style13">
    <w:name w:val="Style13"/>
    <w:basedOn w:val="Normal"/>
    <w:uiPriority w:val="99"/>
    <w:rsid w:val="002E1105"/>
    <w:pPr>
      <w:widowControl w:val="0"/>
      <w:autoSpaceDE w:val="0"/>
      <w:autoSpaceDN w:val="0"/>
      <w:adjustRightInd w:val="0"/>
      <w:spacing w:line="250" w:lineRule="exact"/>
      <w:ind w:hanging="355"/>
    </w:pPr>
    <w:rPr>
      <w:rFonts w:ascii="Arial" w:eastAsiaTheme="minorEastAsia" w:hAnsi="Arial" w:cs="Arial"/>
      <w:sz w:val="24"/>
      <w:szCs w:val="24"/>
      <w:lang w:val="sr-Cyrl-RS" w:eastAsia="sr-Cyrl-RS"/>
    </w:rPr>
  </w:style>
  <w:style w:type="paragraph" w:customStyle="1" w:styleId="Style23">
    <w:name w:val="Style23"/>
    <w:basedOn w:val="Normal"/>
    <w:uiPriority w:val="99"/>
    <w:rsid w:val="002E1105"/>
    <w:pPr>
      <w:widowControl w:val="0"/>
      <w:autoSpaceDE w:val="0"/>
      <w:autoSpaceDN w:val="0"/>
      <w:adjustRightInd w:val="0"/>
      <w:spacing w:line="253" w:lineRule="exact"/>
    </w:pPr>
    <w:rPr>
      <w:rFonts w:ascii="Arial" w:eastAsiaTheme="minorEastAsia" w:hAnsi="Arial" w:cs="Arial"/>
      <w:sz w:val="24"/>
      <w:szCs w:val="24"/>
      <w:lang w:val="sr-Cyrl-RS" w:eastAsia="sr-Cyrl-RS"/>
    </w:rPr>
  </w:style>
  <w:style w:type="paragraph" w:customStyle="1" w:styleId="Style29">
    <w:name w:val="Style29"/>
    <w:basedOn w:val="Normal"/>
    <w:uiPriority w:val="99"/>
    <w:rsid w:val="002E1105"/>
    <w:pPr>
      <w:widowControl w:val="0"/>
      <w:autoSpaceDE w:val="0"/>
      <w:autoSpaceDN w:val="0"/>
      <w:adjustRightInd w:val="0"/>
      <w:jc w:val="left"/>
    </w:pPr>
    <w:rPr>
      <w:rFonts w:ascii="Arial" w:eastAsiaTheme="minorEastAsia" w:hAnsi="Arial" w:cs="Arial"/>
      <w:sz w:val="24"/>
      <w:szCs w:val="24"/>
      <w:lang w:val="sr-Cyrl-RS" w:eastAsia="sr-Cyrl-RS"/>
    </w:rPr>
  </w:style>
  <w:style w:type="paragraph" w:customStyle="1" w:styleId="Style34">
    <w:name w:val="Style34"/>
    <w:basedOn w:val="Normal"/>
    <w:uiPriority w:val="99"/>
    <w:rsid w:val="002E1105"/>
    <w:pPr>
      <w:widowControl w:val="0"/>
      <w:autoSpaceDE w:val="0"/>
      <w:autoSpaceDN w:val="0"/>
      <w:adjustRightInd w:val="0"/>
    </w:pPr>
    <w:rPr>
      <w:rFonts w:ascii="Arial" w:eastAsiaTheme="minorEastAsia" w:hAnsi="Arial" w:cs="Arial"/>
      <w:sz w:val="24"/>
      <w:szCs w:val="24"/>
      <w:lang w:val="sr-Cyrl-RS" w:eastAsia="sr-Cyrl-RS"/>
    </w:rPr>
  </w:style>
  <w:style w:type="table" w:customStyle="1" w:styleId="TableGrid3">
    <w:name w:val="Table Grid3"/>
    <w:basedOn w:val="TableNormal"/>
    <w:next w:val="TableGrid"/>
    <w:uiPriority w:val="59"/>
    <w:rsid w:val="004543EF"/>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1">
    <w:name w:val="Style41"/>
    <w:basedOn w:val="Normal"/>
    <w:uiPriority w:val="99"/>
    <w:rsid w:val="00C81DA6"/>
    <w:pPr>
      <w:widowControl w:val="0"/>
      <w:autoSpaceDE w:val="0"/>
      <w:autoSpaceDN w:val="0"/>
      <w:adjustRightInd w:val="0"/>
      <w:spacing w:line="259" w:lineRule="exact"/>
      <w:ind w:hanging="278"/>
    </w:pPr>
    <w:rPr>
      <w:rFonts w:ascii="Arial" w:eastAsiaTheme="minorEastAsia" w:hAnsi="Arial" w:cs="Arial"/>
      <w:sz w:val="24"/>
      <w:szCs w:val="24"/>
      <w:lang w:val="sr-Cyrl-RS" w:eastAsia="sr-Cyrl-RS"/>
    </w:rPr>
  </w:style>
  <w:style w:type="paragraph" w:styleId="Revision">
    <w:name w:val="Revision"/>
    <w:hidden/>
    <w:uiPriority w:val="99"/>
    <w:semiHidden/>
    <w:rsid w:val="0071729D"/>
    <w:pPr>
      <w:spacing w:after="0" w:line="240" w:lineRule="auto"/>
    </w:pPr>
    <w:rPr>
      <w:rFonts w:ascii="Verdana" w:eastAsia="Times New Roman" w:hAnsi="Verdana" w:cs="Times New Roman"/>
      <w:sz w:val="20"/>
      <w:szCs w:val="20"/>
      <w:lang w:val="sr-Cyrl-CS" w:eastAsia="sr-Cyrl-CS"/>
    </w:rPr>
  </w:style>
  <w:style w:type="character" w:customStyle="1" w:styleId="FontStyle93">
    <w:name w:val="Font Style93"/>
    <w:basedOn w:val="DefaultParagraphFont"/>
    <w:uiPriority w:val="99"/>
    <w:rsid w:val="00566D2A"/>
    <w:rPr>
      <w:rFonts w:ascii="Arial" w:hAnsi="Arial" w:cs="Arial"/>
      <w:sz w:val="22"/>
      <w:szCs w:val="22"/>
    </w:rPr>
  </w:style>
  <w:style w:type="paragraph" w:customStyle="1" w:styleId="Style59">
    <w:name w:val="Style59"/>
    <w:basedOn w:val="Normal"/>
    <w:uiPriority w:val="99"/>
    <w:rsid w:val="000B1DCE"/>
    <w:pPr>
      <w:widowControl w:val="0"/>
      <w:autoSpaceDE w:val="0"/>
      <w:autoSpaceDN w:val="0"/>
      <w:adjustRightInd w:val="0"/>
      <w:spacing w:line="253" w:lineRule="exact"/>
      <w:jc w:val="left"/>
    </w:pPr>
    <w:rPr>
      <w:rFonts w:ascii="Arial" w:eastAsiaTheme="minorEastAsia" w:hAnsi="Arial" w:cs="Arial"/>
      <w:sz w:val="24"/>
      <w:szCs w:val="24"/>
      <w:lang w:val="sr-Cyrl-RS" w:eastAsia="sr-Cyrl-RS"/>
    </w:rPr>
  </w:style>
  <w:style w:type="paragraph" w:customStyle="1" w:styleId="Style53">
    <w:name w:val="Style53"/>
    <w:basedOn w:val="Normal"/>
    <w:uiPriority w:val="99"/>
    <w:rsid w:val="00862CB9"/>
    <w:pPr>
      <w:widowControl w:val="0"/>
      <w:autoSpaceDE w:val="0"/>
      <w:autoSpaceDN w:val="0"/>
      <w:adjustRightInd w:val="0"/>
      <w:spacing w:line="264" w:lineRule="exact"/>
      <w:ind w:hanging="360"/>
      <w:jc w:val="left"/>
    </w:pPr>
    <w:rPr>
      <w:rFonts w:ascii="Arial" w:eastAsiaTheme="minorEastAsia" w:hAnsi="Arial" w:cs="Arial"/>
      <w:sz w:val="24"/>
      <w:szCs w:val="24"/>
      <w:lang w:val="sr-Cyrl-RS" w:eastAsia="sr-Cyrl-RS"/>
    </w:rPr>
  </w:style>
  <w:style w:type="paragraph" w:customStyle="1" w:styleId="Style35">
    <w:name w:val="Style35"/>
    <w:basedOn w:val="Normal"/>
    <w:uiPriority w:val="99"/>
    <w:rsid w:val="00FD4EBB"/>
    <w:pPr>
      <w:widowControl w:val="0"/>
      <w:autoSpaceDE w:val="0"/>
      <w:autoSpaceDN w:val="0"/>
      <w:adjustRightInd w:val="0"/>
      <w:jc w:val="left"/>
    </w:pPr>
    <w:rPr>
      <w:rFonts w:ascii="Arial" w:eastAsiaTheme="minorEastAsia" w:hAnsi="Arial" w:cs="Arial"/>
      <w:sz w:val="24"/>
      <w:szCs w:val="24"/>
      <w:lang w:val="sr-Cyrl-RS" w:eastAsia="sr-Cyrl-RS"/>
    </w:rPr>
  </w:style>
  <w:style w:type="paragraph" w:customStyle="1" w:styleId="Style52">
    <w:name w:val="Style52"/>
    <w:basedOn w:val="Normal"/>
    <w:uiPriority w:val="99"/>
    <w:rsid w:val="00FD4EBB"/>
    <w:pPr>
      <w:widowControl w:val="0"/>
      <w:autoSpaceDE w:val="0"/>
      <w:autoSpaceDN w:val="0"/>
      <w:adjustRightInd w:val="0"/>
      <w:spacing w:line="250" w:lineRule="exact"/>
    </w:pPr>
    <w:rPr>
      <w:rFonts w:ascii="Arial" w:eastAsiaTheme="minorEastAsia" w:hAnsi="Arial" w:cs="Arial"/>
      <w:sz w:val="24"/>
      <w:szCs w:val="24"/>
      <w:lang w:val="sr-Cyrl-RS" w:eastAsia="sr-Cyrl-RS"/>
    </w:rPr>
  </w:style>
  <w:style w:type="paragraph" w:customStyle="1" w:styleId="Style71">
    <w:name w:val="Style71"/>
    <w:basedOn w:val="Normal"/>
    <w:uiPriority w:val="99"/>
    <w:rsid w:val="00FD4EBB"/>
    <w:pPr>
      <w:widowControl w:val="0"/>
      <w:autoSpaceDE w:val="0"/>
      <w:autoSpaceDN w:val="0"/>
      <w:adjustRightInd w:val="0"/>
      <w:spacing w:line="250" w:lineRule="exact"/>
      <w:ind w:hanging="269"/>
    </w:pPr>
    <w:rPr>
      <w:rFonts w:ascii="Arial" w:eastAsiaTheme="minorEastAsia" w:hAnsi="Arial" w:cs="Arial"/>
      <w:sz w:val="24"/>
      <w:szCs w:val="24"/>
      <w:lang w:val="sr-Cyrl-RS" w:eastAsia="sr-Cyrl-RS"/>
    </w:rPr>
  </w:style>
  <w:style w:type="paragraph" w:customStyle="1" w:styleId="Style47">
    <w:name w:val="Style47"/>
    <w:basedOn w:val="Normal"/>
    <w:uiPriority w:val="99"/>
    <w:rsid w:val="00313D82"/>
    <w:pPr>
      <w:widowControl w:val="0"/>
      <w:autoSpaceDE w:val="0"/>
      <w:autoSpaceDN w:val="0"/>
      <w:adjustRightInd w:val="0"/>
      <w:spacing w:line="504" w:lineRule="exact"/>
      <w:jc w:val="left"/>
    </w:pPr>
    <w:rPr>
      <w:rFonts w:ascii="Arial" w:eastAsiaTheme="minorEastAsia" w:hAnsi="Arial" w:cs="Arial"/>
      <w:sz w:val="24"/>
      <w:szCs w:val="24"/>
      <w:lang w:val="sr-Cyrl-RS" w:eastAsia="sr-Cyrl-RS"/>
    </w:rPr>
  </w:style>
  <w:style w:type="character" w:customStyle="1" w:styleId="FontStyle99">
    <w:name w:val="Font Style99"/>
    <w:basedOn w:val="DefaultParagraphFont"/>
    <w:uiPriority w:val="99"/>
    <w:rsid w:val="00313D82"/>
    <w:rPr>
      <w:rFonts w:ascii="Arial" w:hAnsi="Arial" w:cs="Arial"/>
      <w:i/>
      <w:iCs/>
      <w:sz w:val="20"/>
      <w:szCs w:val="20"/>
    </w:rPr>
  </w:style>
  <w:style w:type="paragraph" w:customStyle="1" w:styleId="Style37">
    <w:name w:val="Style37"/>
    <w:basedOn w:val="Normal"/>
    <w:uiPriority w:val="99"/>
    <w:rsid w:val="00A9476D"/>
    <w:pPr>
      <w:widowControl w:val="0"/>
      <w:autoSpaceDE w:val="0"/>
      <w:autoSpaceDN w:val="0"/>
      <w:adjustRightInd w:val="0"/>
      <w:spacing w:line="250" w:lineRule="exact"/>
      <w:ind w:hanging="754"/>
      <w:jc w:val="left"/>
    </w:pPr>
    <w:rPr>
      <w:rFonts w:ascii="Arial" w:eastAsiaTheme="minorEastAsia" w:hAnsi="Arial" w:cs="Arial"/>
      <w:sz w:val="24"/>
      <w:szCs w:val="24"/>
      <w:lang w:val="sr-Cyrl-RS" w:eastAsia="sr-Cyrl-RS"/>
    </w:rPr>
  </w:style>
  <w:style w:type="paragraph" w:customStyle="1" w:styleId="Style80">
    <w:name w:val="Style80"/>
    <w:basedOn w:val="Normal"/>
    <w:uiPriority w:val="99"/>
    <w:rsid w:val="00DA29D6"/>
    <w:pPr>
      <w:widowControl w:val="0"/>
      <w:autoSpaceDE w:val="0"/>
      <w:autoSpaceDN w:val="0"/>
      <w:adjustRightInd w:val="0"/>
      <w:spacing w:line="254" w:lineRule="exact"/>
      <w:ind w:hanging="710"/>
      <w:jc w:val="left"/>
    </w:pPr>
    <w:rPr>
      <w:rFonts w:ascii="Arial" w:eastAsiaTheme="minorEastAsia" w:hAnsi="Arial" w:cs="Arial"/>
      <w:sz w:val="24"/>
      <w:szCs w:val="24"/>
      <w:lang w:val="sr-Cyrl-RS" w:eastAsia="sr-Cyrl-RS"/>
    </w:rPr>
  </w:style>
  <w:style w:type="paragraph" w:customStyle="1" w:styleId="Style63">
    <w:name w:val="Style63"/>
    <w:basedOn w:val="Normal"/>
    <w:uiPriority w:val="99"/>
    <w:rsid w:val="00DA29D6"/>
    <w:pPr>
      <w:widowControl w:val="0"/>
      <w:autoSpaceDE w:val="0"/>
      <w:autoSpaceDN w:val="0"/>
      <w:adjustRightInd w:val="0"/>
      <w:spacing w:line="253" w:lineRule="exact"/>
      <w:ind w:hanging="355"/>
    </w:pPr>
    <w:rPr>
      <w:rFonts w:ascii="Arial" w:eastAsiaTheme="minorEastAsia" w:hAnsi="Arial" w:cs="Arial"/>
      <w:sz w:val="24"/>
      <w:szCs w:val="24"/>
      <w:lang w:val="sr-Cyrl-RS" w:eastAsia="sr-Cyrl-RS"/>
    </w:rPr>
  </w:style>
  <w:style w:type="paragraph" w:customStyle="1" w:styleId="Style65">
    <w:name w:val="Style65"/>
    <w:basedOn w:val="Normal"/>
    <w:uiPriority w:val="99"/>
    <w:rsid w:val="00017EA5"/>
    <w:pPr>
      <w:widowControl w:val="0"/>
      <w:autoSpaceDE w:val="0"/>
      <w:autoSpaceDN w:val="0"/>
      <w:adjustRightInd w:val="0"/>
    </w:pPr>
    <w:rPr>
      <w:rFonts w:ascii="Arial" w:eastAsiaTheme="minorEastAsia" w:hAnsi="Arial" w:cs="Arial"/>
      <w:sz w:val="24"/>
      <w:szCs w:val="24"/>
      <w:lang w:val="sr-Cyrl-RS" w:eastAsia="sr-Cyrl-RS"/>
    </w:rPr>
  </w:style>
  <w:style w:type="paragraph" w:customStyle="1" w:styleId="Style22">
    <w:name w:val="Style22"/>
    <w:basedOn w:val="Normal"/>
    <w:uiPriority w:val="99"/>
    <w:rsid w:val="00420A26"/>
    <w:pPr>
      <w:widowControl w:val="0"/>
      <w:autoSpaceDE w:val="0"/>
      <w:autoSpaceDN w:val="0"/>
      <w:adjustRightInd w:val="0"/>
      <w:spacing w:line="206" w:lineRule="exact"/>
      <w:jc w:val="center"/>
    </w:pPr>
    <w:rPr>
      <w:rFonts w:ascii="Arial" w:eastAsiaTheme="minorEastAsia" w:hAnsi="Arial" w:cs="Arial"/>
      <w:sz w:val="24"/>
      <w:szCs w:val="24"/>
      <w:lang w:val="sr-Cyrl-RS" w:eastAsia="sr-Cyrl-RS"/>
    </w:rPr>
  </w:style>
  <w:style w:type="paragraph" w:customStyle="1" w:styleId="Style30">
    <w:name w:val="Style30"/>
    <w:basedOn w:val="Normal"/>
    <w:uiPriority w:val="99"/>
    <w:rsid w:val="00420A26"/>
    <w:pPr>
      <w:widowControl w:val="0"/>
      <w:autoSpaceDE w:val="0"/>
      <w:autoSpaceDN w:val="0"/>
      <w:adjustRightInd w:val="0"/>
      <w:jc w:val="left"/>
    </w:pPr>
    <w:rPr>
      <w:rFonts w:ascii="Arial" w:eastAsiaTheme="minorEastAsia" w:hAnsi="Arial" w:cs="Arial"/>
      <w:sz w:val="24"/>
      <w:szCs w:val="24"/>
      <w:lang w:val="sr-Cyrl-RS" w:eastAsia="sr-Cyrl-RS"/>
    </w:rPr>
  </w:style>
  <w:style w:type="paragraph" w:customStyle="1" w:styleId="Style42">
    <w:name w:val="Style42"/>
    <w:basedOn w:val="Normal"/>
    <w:uiPriority w:val="99"/>
    <w:rsid w:val="00420A26"/>
    <w:pPr>
      <w:widowControl w:val="0"/>
      <w:autoSpaceDE w:val="0"/>
      <w:autoSpaceDN w:val="0"/>
      <w:adjustRightInd w:val="0"/>
      <w:spacing w:line="226" w:lineRule="exact"/>
      <w:jc w:val="left"/>
    </w:pPr>
    <w:rPr>
      <w:rFonts w:ascii="Arial" w:eastAsiaTheme="minorEastAsia" w:hAnsi="Arial" w:cs="Arial"/>
      <w:sz w:val="24"/>
      <w:szCs w:val="24"/>
      <w:lang w:val="sr-Cyrl-RS" w:eastAsia="sr-Cyrl-RS"/>
    </w:rPr>
  </w:style>
  <w:style w:type="paragraph" w:customStyle="1" w:styleId="Style44">
    <w:name w:val="Style44"/>
    <w:basedOn w:val="Normal"/>
    <w:uiPriority w:val="99"/>
    <w:rsid w:val="00420A26"/>
    <w:pPr>
      <w:widowControl w:val="0"/>
      <w:autoSpaceDE w:val="0"/>
      <w:autoSpaceDN w:val="0"/>
      <w:adjustRightInd w:val="0"/>
      <w:jc w:val="left"/>
    </w:pPr>
    <w:rPr>
      <w:rFonts w:ascii="Arial" w:eastAsiaTheme="minorEastAsia" w:hAnsi="Arial" w:cs="Arial"/>
      <w:sz w:val="24"/>
      <w:szCs w:val="24"/>
      <w:lang w:val="sr-Cyrl-RS" w:eastAsia="sr-Cyrl-RS"/>
    </w:rPr>
  </w:style>
  <w:style w:type="paragraph" w:customStyle="1" w:styleId="Style50">
    <w:name w:val="Style50"/>
    <w:basedOn w:val="Normal"/>
    <w:uiPriority w:val="99"/>
    <w:rsid w:val="00420A26"/>
    <w:pPr>
      <w:widowControl w:val="0"/>
      <w:autoSpaceDE w:val="0"/>
      <w:autoSpaceDN w:val="0"/>
      <w:adjustRightInd w:val="0"/>
      <w:spacing w:line="466" w:lineRule="exact"/>
      <w:ind w:hanging="360"/>
      <w:jc w:val="left"/>
    </w:pPr>
    <w:rPr>
      <w:rFonts w:ascii="Arial" w:eastAsiaTheme="minorEastAsia" w:hAnsi="Arial" w:cs="Arial"/>
      <w:sz w:val="24"/>
      <w:szCs w:val="24"/>
      <w:lang w:val="sr-Cyrl-RS" w:eastAsia="sr-Cyrl-RS"/>
    </w:rPr>
  </w:style>
  <w:style w:type="character" w:customStyle="1" w:styleId="FontStyle100">
    <w:name w:val="Font Style100"/>
    <w:basedOn w:val="DefaultParagraphFont"/>
    <w:uiPriority w:val="99"/>
    <w:rsid w:val="00420A26"/>
    <w:rPr>
      <w:rFonts w:ascii="Arial" w:hAnsi="Arial" w:cs="Arial"/>
      <w:sz w:val="16"/>
      <w:szCs w:val="16"/>
    </w:rPr>
  </w:style>
  <w:style w:type="character" w:customStyle="1" w:styleId="FontStyle101">
    <w:name w:val="Font Style101"/>
    <w:basedOn w:val="DefaultParagraphFont"/>
    <w:uiPriority w:val="99"/>
    <w:rsid w:val="00420A26"/>
    <w:rPr>
      <w:rFonts w:ascii="Arial" w:hAnsi="Arial" w:cs="Arial"/>
      <w:sz w:val="18"/>
      <w:szCs w:val="18"/>
    </w:rPr>
  </w:style>
  <w:style w:type="character" w:customStyle="1" w:styleId="FontStyle33">
    <w:name w:val="Font Style33"/>
    <w:basedOn w:val="DefaultParagraphFont"/>
    <w:uiPriority w:val="99"/>
    <w:rsid w:val="002D71EB"/>
    <w:rPr>
      <w:rFonts w:ascii="Times New Roman" w:hAnsi="Times New Roman" w:cs="Times New Roman"/>
      <w:b/>
      <w:bCs/>
      <w:i/>
      <w:iCs/>
      <w:spacing w:val="-10"/>
      <w:sz w:val="22"/>
      <w:szCs w:val="22"/>
    </w:rPr>
  </w:style>
  <w:style w:type="character" w:customStyle="1" w:styleId="FontStyle14">
    <w:name w:val="Font Style14"/>
    <w:uiPriority w:val="99"/>
    <w:rsid w:val="00BE71AC"/>
    <w:rPr>
      <w:rFonts w:ascii="Arial" w:hAnsi="Arial" w:cs="Arial"/>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23930">
      <w:bodyDiv w:val="1"/>
      <w:marLeft w:val="0"/>
      <w:marRight w:val="0"/>
      <w:marTop w:val="0"/>
      <w:marBottom w:val="0"/>
      <w:divBdr>
        <w:top w:val="none" w:sz="0" w:space="0" w:color="auto"/>
        <w:left w:val="none" w:sz="0" w:space="0" w:color="auto"/>
        <w:bottom w:val="none" w:sz="0" w:space="0" w:color="auto"/>
        <w:right w:val="none" w:sz="0" w:space="0" w:color="auto"/>
      </w:divBdr>
    </w:div>
    <w:div w:id="197549243">
      <w:bodyDiv w:val="1"/>
      <w:marLeft w:val="0"/>
      <w:marRight w:val="0"/>
      <w:marTop w:val="0"/>
      <w:marBottom w:val="0"/>
      <w:divBdr>
        <w:top w:val="none" w:sz="0" w:space="0" w:color="auto"/>
        <w:left w:val="none" w:sz="0" w:space="0" w:color="auto"/>
        <w:bottom w:val="none" w:sz="0" w:space="0" w:color="auto"/>
        <w:right w:val="none" w:sz="0" w:space="0" w:color="auto"/>
      </w:divBdr>
    </w:div>
    <w:div w:id="203174991">
      <w:bodyDiv w:val="1"/>
      <w:marLeft w:val="0"/>
      <w:marRight w:val="0"/>
      <w:marTop w:val="0"/>
      <w:marBottom w:val="0"/>
      <w:divBdr>
        <w:top w:val="none" w:sz="0" w:space="0" w:color="auto"/>
        <w:left w:val="none" w:sz="0" w:space="0" w:color="auto"/>
        <w:bottom w:val="none" w:sz="0" w:space="0" w:color="auto"/>
        <w:right w:val="none" w:sz="0" w:space="0" w:color="auto"/>
      </w:divBdr>
    </w:div>
    <w:div w:id="267977543">
      <w:bodyDiv w:val="1"/>
      <w:marLeft w:val="0"/>
      <w:marRight w:val="0"/>
      <w:marTop w:val="0"/>
      <w:marBottom w:val="0"/>
      <w:divBdr>
        <w:top w:val="none" w:sz="0" w:space="0" w:color="auto"/>
        <w:left w:val="none" w:sz="0" w:space="0" w:color="auto"/>
        <w:bottom w:val="none" w:sz="0" w:space="0" w:color="auto"/>
        <w:right w:val="none" w:sz="0" w:space="0" w:color="auto"/>
      </w:divBdr>
    </w:div>
    <w:div w:id="327052252">
      <w:bodyDiv w:val="1"/>
      <w:marLeft w:val="0"/>
      <w:marRight w:val="0"/>
      <w:marTop w:val="0"/>
      <w:marBottom w:val="0"/>
      <w:divBdr>
        <w:top w:val="none" w:sz="0" w:space="0" w:color="auto"/>
        <w:left w:val="none" w:sz="0" w:space="0" w:color="auto"/>
        <w:bottom w:val="none" w:sz="0" w:space="0" w:color="auto"/>
        <w:right w:val="none" w:sz="0" w:space="0" w:color="auto"/>
      </w:divBdr>
    </w:div>
    <w:div w:id="799570887">
      <w:bodyDiv w:val="1"/>
      <w:marLeft w:val="0"/>
      <w:marRight w:val="0"/>
      <w:marTop w:val="0"/>
      <w:marBottom w:val="0"/>
      <w:divBdr>
        <w:top w:val="none" w:sz="0" w:space="0" w:color="auto"/>
        <w:left w:val="none" w:sz="0" w:space="0" w:color="auto"/>
        <w:bottom w:val="none" w:sz="0" w:space="0" w:color="auto"/>
        <w:right w:val="none" w:sz="0" w:space="0" w:color="auto"/>
      </w:divBdr>
    </w:div>
    <w:div w:id="1391342330">
      <w:bodyDiv w:val="1"/>
      <w:marLeft w:val="0"/>
      <w:marRight w:val="0"/>
      <w:marTop w:val="0"/>
      <w:marBottom w:val="0"/>
      <w:divBdr>
        <w:top w:val="none" w:sz="0" w:space="0" w:color="auto"/>
        <w:left w:val="none" w:sz="0" w:space="0" w:color="auto"/>
        <w:bottom w:val="none" w:sz="0" w:space="0" w:color="auto"/>
        <w:right w:val="none" w:sz="0" w:space="0" w:color="auto"/>
      </w:divBdr>
    </w:div>
    <w:div w:id="1435785745">
      <w:bodyDiv w:val="1"/>
      <w:marLeft w:val="0"/>
      <w:marRight w:val="0"/>
      <w:marTop w:val="0"/>
      <w:marBottom w:val="0"/>
      <w:divBdr>
        <w:top w:val="none" w:sz="0" w:space="0" w:color="auto"/>
        <w:left w:val="none" w:sz="0" w:space="0" w:color="auto"/>
        <w:bottom w:val="none" w:sz="0" w:space="0" w:color="auto"/>
        <w:right w:val="none" w:sz="0" w:space="0" w:color="auto"/>
      </w:divBdr>
    </w:div>
    <w:div w:id="1438938949">
      <w:bodyDiv w:val="1"/>
      <w:marLeft w:val="0"/>
      <w:marRight w:val="0"/>
      <w:marTop w:val="0"/>
      <w:marBottom w:val="0"/>
      <w:divBdr>
        <w:top w:val="none" w:sz="0" w:space="0" w:color="auto"/>
        <w:left w:val="none" w:sz="0" w:space="0" w:color="auto"/>
        <w:bottom w:val="none" w:sz="0" w:space="0" w:color="auto"/>
        <w:right w:val="none" w:sz="0" w:space="0" w:color="auto"/>
      </w:divBdr>
    </w:div>
    <w:div w:id="1455128448">
      <w:bodyDiv w:val="1"/>
      <w:marLeft w:val="0"/>
      <w:marRight w:val="0"/>
      <w:marTop w:val="0"/>
      <w:marBottom w:val="0"/>
      <w:divBdr>
        <w:top w:val="none" w:sz="0" w:space="0" w:color="auto"/>
        <w:left w:val="none" w:sz="0" w:space="0" w:color="auto"/>
        <w:bottom w:val="none" w:sz="0" w:space="0" w:color="auto"/>
        <w:right w:val="none" w:sz="0" w:space="0" w:color="auto"/>
      </w:divBdr>
    </w:div>
    <w:div w:id="1458794928">
      <w:bodyDiv w:val="1"/>
      <w:marLeft w:val="0"/>
      <w:marRight w:val="0"/>
      <w:marTop w:val="0"/>
      <w:marBottom w:val="0"/>
      <w:divBdr>
        <w:top w:val="none" w:sz="0" w:space="0" w:color="auto"/>
        <w:left w:val="none" w:sz="0" w:space="0" w:color="auto"/>
        <w:bottom w:val="none" w:sz="0" w:space="0" w:color="auto"/>
        <w:right w:val="none" w:sz="0" w:space="0" w:color="auto"/>
      </w:divBdr>
    </w:div>
    <w:div w:id="202520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adržaj za Nacrt PGR" ma:contentTypeID="0x010100274CBE2D9868CC45921DBC31B78D3AD400AA7C6C265CF56847BF489FFFA868E880" ma:contentTypeVersion="42" ma:contentTypeDescription="" ma:contentTypeScope="" ma:versionID="01e062fa18a8b02effd198e3394676db">
  <xsd:schema xmlns:xsd="http://www.w3.org/2001/XMLSchema" xmlns:xs="http://www.w3.org/2001/XMLSchema" xmlns:p="http://schemas.microsoft.com/office/2006/metadata/properties" xmlns:ns2="230c37f9-aab7-41ad-a9af-12c93f7ee846" xmlns:ns3="606f11f3-20c9-44fc-a144-ea069f36cde1" targetNamespace="http://schemas.microsoft.com/office/2006/metadata/properties" ma:root="true" ma:fieldsID="97dcd9432a57dcecc49f4847b14bb122" ns2:_="" ns3:_="">
    <xsd:import namespace="230c37f9-aab7-41ad-a9af-12c93f7ee846"/>
    <xsd:import namespace="606f11f3-20c9-44fc-a144-ea069f36cde1"/>
    <xsd:element name="properties">
      <xsd:complexType>
        <xsd:sequence>
          <xsd:element name="documentManagement">
            <xsd:complexType>
              <xsd:all>
                <xsd:element ref="ns2:Ebroj"/>
                <xsd:element ref="ns2:Naziv_x0020_plana"/>
                <xsd:element ref="ns2:Vrsta_x0020_planova"/>
                <xsd:element ref="ns2:Opština"/>
                <xsd:element ref="ns2:Grupa_x0020_dokumenata"/>
                <xsd:element ref="ns2:Faza"/>
                <xsd:element ref="ns2:Nosilac_x0020_izrade_x0020_posla"/>
                <xsd:element ref="ns2:Bekap" minOccurs="0"/>
                <xsd:element ref="ns2:Dokumentacija_x0020_plana" minOccurs="0"/>
                <xsd:element ref="ns2:Datum" minOccurs="0"/>
                <xsd:element ref="ns2:Napomena" minOccurs="0"/>
                <xsd:element ref="ns2:Odgovorni_x0020_urbanista" minOccurs="0"/>
                <xsd:element ref="ns2:Stručni_x0020_tim" minOccurs="0"/>
                <xsd:element ref="ns3:_x0411__x0440__x043e__x0458__x0020__x0437__x0430__x0445__x0442__x0435__x0432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0c37f9-aab7-41ad-a9af-12c93f7ee846" elementFormDefault="qualified">
    <xsd:import namespace="http://schemas.microsoft.com/office/2006/documentManagement/types"/>
    <xsd:import namespace="http://schemas.microsoft.com/office/infopath/2007/PartnerControls"/>
    <xsd:element name="Ebroj" ma:index="1" ma:displayName="Ebroj" ma:decimals="0" ma:internalName="Ebroj" ma:readOnly="false" ma:percentage="FALSE">
      <xsd:simpleType>
        <xsd:restriction base="dms:Number"/>
      </xsd:simpleType>
    </xsd:element>
    <xsd:element name="Naziv_x0020_plana" ma:index="2" ma:displayName="Naziv plana" ma:internalName="Naziv_x0020_plana" ma:readOnly="false">
      <xsd:simpleType>
        <xsd:restriction base="dms:Text">
          <xsd:maxLength value="255"/>
        </xsd:restriction>
      </xsd:simpleType>
    </xsd:element>
    <xsd:element name="Vrsta_x0020_planova" ma:index="3" ma:displayName="Vrsta planova" ma:list="{e74fc2aa-95ac-4b6b-a40d-a673265af5e4}" ma:internalName="Vrsta_x0020_planova" ma:readOnly="false" ma:showField="Vrsta_x0020_posla" ma:web="230c37f9-aab7-41ad-a9af-12c93f7ee846">
      <xsd:simpleType>
        <xsd:restriction base="dms:Lookup"/>
      </xsd:simpleType>
    </xsd:element>
    <xsd:element name="Opština" ma:index="4" ma:displayName="Opština" ma:list="{23aae9f3-755e-407b-945b-d79f306848d5}" ma:internalName="Op_x0161_tina" ma:readOnly="false" ma:showField="Naziv_x0020_Op_x0161_tine" ma:web="230c37f9-aab7-41ad-a9af-12c93f7ee846">
      <xsd:simpleType>
        <xsd:restriction base="dms:Lookup"/>
      </xsd:simpleType>
    </xsd:element>
    <xsd:element name="Grupa_x0020_dokumenata" ma:index="5" ma:displayName="Grupa dokumenata" ma:list="{845d205f-ed82-4ac6-9772-fd71d4415e29}" ma:internalName="Grupa_x0020_dokumenata" ma:readOnly="false" ma:showField="Title" ma:web="230c37f9-aab7-41ad-a9af-12c93f7ee846">
      <xsd:simpleType>
        <xsd:restriction base="dms:Lookup"/>
      </xsd:simpleType>
    </xsd:element>
    <xsd:element name="Faza" ma:index="6" ma:displayName="Faza" ma:list="{3b9d36fa-3b14-4005-9508-654fa4f63e26}" ma:internalName="Faza" ma:readOnly="false" ma:showField="Title" ma:web="230c37f9-aab7-41ad-a9af-12c93f7ee846">
      <xsd:simpleType>
        <xsd:restriction base="dms:Lookup"/>
      </xsd:simpleType>
    </xsd:element>
    <xsd:element name="Nosilac_x0020_izrade_x0020_posla" ma:index="7" ma:displayName="Nosilac izrade posla" ma:list="{76e5dcc2-a3ec-4090-9b07-1bada3bd0003}" ma:internalName="Nosilac_x0020_izrade_x0020_posla" ma:readOnly="false" ma:showField="Title" ma:web="230c37f9-aab7-41ad-a9af-12c93f7ee846">
      <xsd:simpleType>
        <xsd:restriction base="dms:Lookup"/>
      </xsd:simpleType>
    </xsd:element>
    <xsd:element name="Bekap" ma:index="14" nillable="true" ma:displayName="Bekap/Dokumentacija" ma:default="Не" ma:format="Dropdown" ma:hidden="true" ma:internalName="Bekap" ma:readOnly="false">
      <xsd:simpleType>
        <xsd:restriction base="dms:Choice">
          <xsd:enumeration value="Да"/>
          <xsd:enumeration value="Не"/>
        </xsd:restriction>
      </xsd:simpleType>
    </xsd:element>
    <xsd:element name="Dokumentacija_x0020_plana" ma:index="15" nillable="true" ma:displayName="Arhiva" ma:default="Не" ma:format="Dropdown" ma:hidden="true" ma:internalName="Dokumentacija_x0020_plana" ma:readOnly="false">
      <xsd:simpleType>
        <xsd:restriction base="dms:Choice">
          <xsd:enumeration value="Да"/>
          <xsd:enumeration value="Не"/>
          <xsd:enumeration value="Aрхивирано"/>
        </xsd:restriction>
      </xsd:simpleType>
    </xsd:element>
    <xsd:element name="Datum" ma:index="16" nillable="true" ma:displayName="Datum dokumenta" ma:format="DateOnly" ma:hidden="true" ma:internalName="Datum" ma:readOnly="false">
      <xsd:simpleType>
        <xsd:restriction base="dms:DateTime"/>
      </xsd:simpleType>
    </xsd:element>
    <xsd:element name="Napomena" ma:index="17" nillable="true" ma:displayName="Napomena" ma:hidden="true" ma:internalName="Napomena" ma:readOnly="false">
      <xsd:simpleType>
        <xsd:restriction base="dms:Note"/>
      </xsd:simpleType>
    </xsd:element>
    <xsd:element name="Odgovorni_x0020_urbanista" ma:index="18" nillable="true" ma:displayName="Odgovorni urbanista" ma:hidden="true" ma:internalName="Odgovorni_x0020_urbanista" ma:readOnly="false">
      <xsd:simpleType>
        <xsd:restriction base="dms:Text">
          <xsd:maxLength value="255"/>
        </xsd:restriction>
      </xsd:simpleType>
    </xsd:element>
    <xsd:element name="Stručni_x0020_tim" ma:index="19" nillable="true" ma:displayName="Stručni tim" ma:hidden="true" ma:internalName="Stru_x010d_ni_x0020_tim"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6f11f3-20c9-44fc-a144-ea069f36cde1" elementFormDefault="qualified">
    <xsd:import namespace="http://schemas.microsoft.com/office/2006/documentManagement/types"/>
    <xsd:import namespace="http://schemas.microsoft.com/office/infopath/2007/PartnerControls"/>
    <xsd:element name="_x0411__x0440__x043e__x0458__x0020__x0437__x0430__x0445__x0442__x0435__x0432__x0430_" ma:index="22" nillable="true" ma:displayName="Број захтева" ma:internalName="_x0411__x0440__x043e__x0458__x0020__x0437__x0430__x0445__x0442__x0435__x0432__x0430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ip sadržaja"/>
        <xsd:element ref="dc:title" minOccurs="0" maxOccurs="1" ma:index="11"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aziv_x0020_plana xmlns="230c37f9-aab7-41ad-a9af-12c93f7ee846">ИД ПДР за део блока 2 у Бачкој Тополи</Naziv_x0020_plana>
    <Grupa_x0020_dokumenata xmlns="230c37f9-aab7-41ad-a9af-12c93f7ee846">23</Grupa_x0020_dokumenata>
    <Vrsta_x0020_planova xmlns="230c37f9-aab7-41ad-a9af-12c93f7ee846">5</Vrsta_x0020_planova>
    <Ebroj xmlns="230c37f9-aab7-41ad-a9af-12c93f7ee846">2767</Ebroj>
    <Bekap xmlns="230c37f9-aab7-41ad-a9af-12c93f7ee846">Не</Bekap>
    <Datum xmlns="230c37f9-aab7-41ad-a9af-12c93f7ee846" xsi:nil="true"/>
    <Opština xmlns="230c37f9-aab7-41ad-a9af-12c93f7ee846">8</Opština>
    <Napomena xmlns="230c37f9-aab7-41ad-a9af-12c93f7ee846" xsi:nil="true"/>
    <Faza xmlns="230c37f9-aab7-41ad-a9af-12c93f7ee846">6</Faza>
    <_x0411__x0440__x043e__x0458__x0020__x0437__x0430__x0445__x0442__x0435__x0432__x0430_ xmlns="606f11f3-20c9-44fc-a144-ea069f36cde1" xsi:nil="true"/>
    <Odgovorni_x0020_urbanista xmlns="230c37f9-aab7-41ad-a9af-12c93f7ee846" xsi:nil="true"/>
    <Nosilac_x0020_izrade_x0020_posla xmlns="230c37f9-aab7-41ad-a9af-12c93f7ee846">37</Nosilac_x0020_izrade_x0020_posla>
    <Stručni_x0020_tim xmlns="230c37f9-aab7-41ad-a9af-12c93f7ee846" xsi:nil="true"/>
    <Dokumentacija_x0020_plana xmlns="230c37f9-aab7-41ad-a9af-12c93f7ee846">Не</Dokumentacija_x0020_plan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C4E11-5D29-4D2F-9791-637639BA3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0c37f9-aab7-41ad-a9af-12c93f7ee846"/>
    <ds:schemaRef ds:uri="606f11f3-20c9-44fc-a144-ea069f36c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308C74-DC0C-4F9D-9275-F5A5930FE97B}">
  <ds:schemaRefs>
    <ds:schemaRef ds:uri="http://schemas.microsoft.com/sharepoint/v3/contenttype/forms"/>
  </ds:schemaRefs>
</ds:datastoreItem>
</file>

<file path=customXml/itemProps3.xml><?xml version="1.0" encoding="utf-8"?>
<ds:datastoreItem xmlns:ds="http://schemas.openxmlformats.org/officeDocument/2006/customXml" ds:itemID="{C4653A05-AD03-47E5-9916-668A70292ED2}">
  <ds:schemaRefs>
    <ds:schemaRef ds:uri="http://schemas.microsoft.com/office/2006/metadata/properties"/>
    <ds:schemaRef ds:uri="http://schemas.microsoft.com/office/infopath/2007/PartnerControls"/>
    <ds:schemaRef ds:uri="230c37f9-aab7-41ad-a9af-12c93f7ee846"/>
    <ds:schemaRef ds:uri="606f11f3-20c9-44fc-a144-ea069f36cde1"/>
  </ds:schemaRefs>
</ds:datastoreItem>
</file>

<file path=customXml/itemProps4.xml><?xml version="1.0" encoding="utf-8"?>
<ds:datastoreItem xmlns:ds="http://schemas.openxmlformats.org/officeDocument/2006/customXml" ds:itemID="{6E5436D6-C28C-4C46-BC26-9AFA644F3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3642</Words>
  <Characters>20760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Zavod za urbanizam Vojvodine</Company>
  <LinksUpToDate>false</LinksUpToDate>
  <CharactersWithSpaces>24354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Драгана Митић</dc:creator>
  <cp:lastModifiedBy>Драгана Матовић</cp:lastModifiedBy>
  <cp:revision>6</cp:revision>
  <cp:lastPrinted>2021-11-05T07:44:00Z</cp:lastPrinted>
  <dcterms:created xsi:type="dcterms:W3CDTF">2021-11-05T07:06:00Z</dcterms:created>
  <dcterms:modified xsi:type="dcterms:W3CDTF">2021-11-05T07:45:00Z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0x010100274CBE2D9868CC45921DBC31B78D3AD400AA7C6C265CF56847BF489FFFA868E880</vt:lpwstr>
  </property>
</Properties>
</file>